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9BD7E" w14:textId="77777777" w:rsidR="005E4163" w:rsidRDefault="00ED60AD">
      <w:pPr>
        <w:spacing w:line="200" w:lineRule="atLeast"/>
        <w:ind w:left="18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B9297FE" wp14:editId="61DDBD65">
            <wp:extent cx="2246107" cy="2926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246107" cy="292607"/>
                    </a:xfrm>
                    <a:prstGeom prst="rect">
                      <a:avLst/>
                    </a:prstGeom>
                  </pic:spPr>
                </pic:pic>
              </a:graphicData>
            </a:graphic>
          </wp:inline>
        </w:drawing>
      </w:r>
    </w:p>
    <w:p w14:paraId="64F7698E" w14:textId="77777777" w:rsidR="005E4163" w:rsidRDefault="005E4163">
      <w:pPr>
        <w:spacing w:before="1"/>
        <w:rPr>
          <w:rFonts w:ascii="Times New Roman" w:eastAsia="Times New Roman" w:hAnsi="Times New Roman" w:cs="Times New Roman"/>
          <w:sz w:val="9"/>
          <w:szCs w:val="9"/>
        </w:rPr>
      </w:pPr>
    </w:p>
    <w:p w14:paraId="0299642D" w14:textId="77777777" w:rsidR="005E4163" w:rsidRDefault="003D2E12">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2B7A888" wp14:editId="2AC91EE8">
                <wp:extent cx="6872605" cy="14605"/>
                <wp:effectExtent l="8890" t="4445" r="508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2605" cy="14605"/>
                          <a:chOff x="0" y="0"/>
                          <a:chExt cx="10823" cy="23"/>
                        </a:xfrm>
                      </wpg:grpSpPr>
                      <wpg:grpSp>
                        <wpg:cNvPr id="4" name="Group 4"/>
                        <wpg:cNvGrpSpPr>
                          <a:grpSpLocks/>
                        </wpg:cNvGrpSpPr>
                        <wpg:grpSpPr bwMode="auto">
                          <a:xfrm>
                            <a:off x="11" y="11"/>
                            <a:ext cx="10800" cy="2"/>
                            <a:chOff x="11" y="11"/>
                            <a:chExt cx="10800" cy="2"/>
                          </a:xfrm>
                        </wpg:grpSpPr>
                        <wps:wsp>
                          <wps:cNvPr id="5" name="Freeform 5"/>
                          <wps:cNvSpPr>
                            <a:spLocks/>
                          </wps:cNvSpPr>
                          <wps:spPr bwMode="auto">
                            <a:xfrm>
                              <a:off x="11" y="11"/>
                              <a:ext cx="10800" cy="2"/>
                            </a:xfrm>
                            <a:custGeom>
                              <a:avLst/>
                              <a:gdLst>
                                <a:gd name="T0" fmla="+- 0 11 11"/>
                                <a:gd name="T1" fmla="*/ T0 w 10800"/>
                                <a:gd name="T2" fmla="+- 0 10811 11"/>
                                <a:gd name="T3" fmla="*/ T2 w 10800"/>
                              </a:gdLst>
                              <a:ahLst/>
                              <a:cxnLst>
                                <a:cxn ang="0">
                                  <a:pos x="T1" y="0"/>
                                </a:cxn>
                                <a:cxn ang="0">
                                  <a:pos x="T3" y="0"/>
                                </a:cxn>
                              </a:cxnLst>
                              <a:rect l="0" t="0" r="r" b="b"/>
                              <a:pathLst>
                                <a:path w="10800">
                                  <a:moveTo>
                                    <a:pt x="0" y="0"/>
                                  </a:moveTo>
                                  <a:lnTo>
                                    <a:pt x="1080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E1170E" id="Group 3" o:spid="_x0000_s1026" style="width:541.15pt;height:1.15pt;mso-position-horizontal-relative:char;mso-position-vertical-relative:line" coordsize="1082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">
                <v:group id="Group 4" o:spid="_x0000_s1027" style="position:absolute;left:11;top:11;width:10800;height:2" coordorigin="11,1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 o:spid="_x0000_s1028" style="position:absolute;left:11;top:1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" path="m,l10800,e" filled="f" strokeweight="1.12pt">
                    <v:path arrowok="t" o:connecttype="custom" o:connectlocs="0,0;10800,0" o:connectangles="0,0"/>
                  </v:shape>
                </v:group>
                <w10:anchorlock/>
              </v:group>
            </w:pict>
          </mc:Fallback>
        </mc:AlternateContent>
      </w:r>
    </w:p>
    <w:p w14:paraId="51A4C1ED" w14:textId="77777777" w:rsidR="005E4163" w:rsidRDefault="003D2E12">
      <w:pPr>
        <w:spacing w:before="123"/>
        <w:ind w:right="266"/>
        <w:jc w:val="right"/>
        <w:rPr>
          <w:rFonts w:ascii="Georgia" w:eastAsia="Georgia" w:hAnsi="Georgia" w:cs="Georgia"/>
          <w:sz w:val="18"/>
          <w:szCs w:val="18"/>
        </w:rPr>
      </w:pPr>
      <w:r>
        <w:rPr>
          <w:noProof/>
        </w:rPr>
        <mc:AlternateContent>
          <mc:Choice Requires="wps">
            <w:drawing>
              <wp:anchor distT="0" distB="0" distL="114300" distR="114300" simplePos="0" relativeHeight="1048" behindDoc="0" locked="0" layoutInCell="1" allowOverlap="1" wp14:anchorId="00B37849" wp14:editId="001A3F5F">
                <wp:simplePos x="0" y="0"/>
                <wp:positionH relativeFrom="page">
                  <wp:posOffset>434340</wp:posOffset>
                </wp:positionH>
                <wp:positionV relativeFrom="paragraph">
                  <wp:posOffset>-4445</wp:posOffset>
                </wp:positionV>
                <wp:extent cx="3614420" cy="6642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111"/>
                              <w:gridCol w:w="1201"/>
                              <w:gridCol w:w="1379"/>
                            </w:tblGrid>
                            <w:tr w:rsidR="005E4163" w14:paraId="71BD6F6D" w14:textId="77777777">
                              <w:trPr>
                                <w:trHeight w:hRule="exact" w:val="353"/>
                              </w:trPr>
                              <w:tc>
                                <w:tcPr>
                                  <w:tcW w:w="3111" w:type="dxa"/>
                                  <w:tcBorders>
                                    <w:top w:val="single" w:sz="16" w:space="0" w:color="000000"/>
                                    <w:left w:val="nil"/>
                                    <w:bottom w:val="nil"/>
                                    <w:right w:val="nil"/>
                                  </w:tcBorders>
                                </w:tcPr>
                                <w:p w14:paraId="695A93AA" w14:textId="77777777" w:rsidR="005E4163" w:rsidRDefault="00ED60AD">
                                  <w:pPr>
                                    <w:pStyle w:val="TableParagraph"/>
                                    <w:spacing w:before="140" w:line="203" w:lineRule="exact"/>
                                    <w:ind w:left="180"/>
                                    <w:rPr>
                                      <w:rFonts w:ascii="Georgia" w:eastAsia="Georgia" w:hAnsi="Georgia" w:cs="Georgia"/>
                                      <w:sz w:val="18"/>
                                      <w:szCs w:val="18"/>
                                    </w:rPr>
                                  </w:pPr>
                                  <w:r>
                                    <w:rPr>
                                      <w:rFonts w:ascii="Georgia"/>
                                      <w:b/>
                                      <w:sz w:val="18"/>
                                    </w:rPr>
                                    <w:t xml:space="preserve">State </w:t>
                                  </w:r>
                                  <w:r>
                                    <w:rPr>
                                      <w:rFonts w:ascii="Georgia"/>
                                      <w:b/>
                                      <w:spacing w:val="-1"/>
                                      <w:sz w:val="18"/>
                                    </w:rPr>
                                    <w:t>of</w:t>
                                  </w:r>
                                  <w:r>
                                    <w:rPr>
                                      <w:rFonts w:ascii="Georgia"/>
                                      <w:b/>
                                      <w:spacing w:val="-3"/>
                                      <w:sz w:val="18"/>
                                    </w:rPr>
                                    <w:t xml:space="preserve"> </w:t>
                                  </w:r>
                                  <w:r>
                                    <w:rPr>
                                      <w:rFonts w:ascii="Georgia"/>
                                      <w:b/>
                                      <w:spacing w:val="-2"/>
                                      <w:sz w:val="18"/>
                                    </w:rPr>
                                    <w:t>Vermont</w:t>
                                  </w:r>
                                </w:p>
                              </w:tc>
                              <w:tc>
                                <w:tcPr>
                                  <w:tcW w:w="2580" w:type="dxa"/>
                                  <w:gridSpan w:val="2"/>
                                  <w:tcBorders>
                                    <w:top w:val="single" w:sz="16" w:space="0" w:color="000000"/>
                                    <w:left w:val="nil"/>
                                    <w:bottom w:val="nil"/>
                                    <w:right w:val="nil"/>
                                  </w:tcBorders>
                                </w:tcPr>
                                <w:p w14:paraId="52DFE0BC" w14:textId="77777777" w:rsidR="005E4163" w:rsidRDefault="005E4163"/>
                              </w:tc>
                            </w:tr>
                            <w:tr w:rsidR="005E4163" w14:paraId="28290D72" w14:textId="77777777">
                              <w:trPr>
                                <w:trHeight w:hRule="exact" w:val="400"/>
                              </w:trPr>
                              <w:tc>
                                <w:tcPr>
                                  <w:tcW w:w="3111" w:type="dxa"/>
                                  <w:tcBorders>
                                    <w:top w:val="nil"/>
                                    <w:left w:val="nil"/>
                                    <w:bottom w:val="nil"/>
                                    <w:right w:val="nil"/>
                                  </w:tcBorders>
                                </w:tcPr>
                                <w:p w14:paraId="0B688E5B" w14:textId="77777777" w:rsidR="005E4163" w:rsidRDefault="00ED60AD">
                                  <w:pPr>
                                    <w:pStyle w:val="TableParagraph"/>
                                    <w:spacing w:line="187" w:lineRule="exact"/>
                                    <w:ind w:left="179"/>
                                    <w:rPr>
                                      <w:rFonts w:ascii="Georgia" w:eastAsia="Georgia" w:hAnsi="Georgia" w:cs="Georgia"/>
                                      <w:sz w:val="18"/>
                                      <w:szCs w:val="18"/>
                                    </w:rPr>
                                  </w:pPr>
                                  <w:r>
                                    <w:rPr>
                                      <w:rFonts w:ascii="Georgia"/>
                                      <w:b/>
                                      <w:spacing w:val="-2"/>
                                      <w:sz w:val="18"/>
                                    </w:rPr>
                                    <w:t>Department</w:t>
                                  </w:r>
                                  <w:r>
                                    <w:rPr>
                                      <w:rFonts w:ascii="Georgia"/>
                                      <w:b/>
                                      <w:spacing w:val="-1"/>
                                      <w:sz w:val="18"/>
                                    </w:rPr>
                                    <w:t xml:space="preserve"> of</w:t>
                                  </w:r>
                                  <w:r>
                                    <w:rPr>
                                      <w:rFonts w:ascii="Georgia"/>
                                      <w:b/>
                                      <w:spacing w:val="-3"/>
                                      <w:sz w:val="18"/>
                                    </w:rPr>
                                    <w:t xml:space="preserve"> </w:t>
                                  </w:r>
                                  <w:r>
                                    <w:rPr>
                                      <w:rFonts w:ascii="Georgia"/>
                                      <w:b/>
                                      <w:spacing w:val="-2"/>
                                      <w:sz w:val="18"/>
                                    </w:rPr>
                                    <w:t>Libraries</w:t>
                                  </w:r>
                                </w:p>
                                <w:p w14:paraId="4529DFF2" w14:textId="654E6F9C" w:rsidR="005E4163" w:rsidRDefault="004848CF">
                                  <w:pPr>
                                    <w:pStyle w:val="TableParagraph"/>
                                    <w:spacing w:line="204" w:lineRule="exact"/>
                                    <w:ind w:left="179"/>
                                    <w:rPr>
                                      <w:rFonts w:ascii="Georgia" w:eastAsia="Georgia" w:hAnsi="Georgia" w:cs="Georgia"/>
                                      <w:sz w:val="18"/>
                                      <w:szCs w:val="18"/>
                                    </w:rPr>
                                  </w:pPr>
                                  <w:r>
                                    <w:rPr>
                                      <w:rFonts w:ascii="Georgia"/>
                                      <w:spacing w:val="-2"/>
                                      <w:sz w:val="18"/>
                                    </w:rPr>
                                    <w:t>60 Washington Street</w:t>
                                  </w:r>
                                </w:p>
                              </w:tc>
                              <w:tc>
                                <w:tcPr>
                                  <w:tcW w:w="1201" w:type="dxa"/>
                                  <w:tcBorders>
                                    <w:top w:val="nil"/>
                                    <w:left w:val="nil"/>
                                    <w:bottom w:val="nil"/>
                                    <w:right w:val="nil"/>
                                  </w:tcBorders>
                                </w:tcPr>
                                <w:p w14:paraId="6061EBCF" w14:textId="1BE0667D" w:rsidR="005E4163" w:rsidRDefault="005E4163">
                                  <w:pPr>
                                    <w:pStyle w:val="TableParagraph"/>
                                    <w:ind w:left="667"/>
                                    <w:rPr>
                                      <w:rFonts w:ascii="Georgia" w:eastAsia="Georgia" w:hAnsi="Georgia" w:cs="Georgia"/>
                                      <w:sz w:val="18"/>
                                      <w:szCs w:val="18"/>
                                    </w:rPr>
                                  </w:pPr>
                                </w:p>
                              </w:tc>
                              <w:tc>
                                <w:tcPr>
                                  <w:tcW w:w="1379" w:type="dxa"/>
                                  <w:tcBorders>
                                    <w:top w:val="nil"/>
                                    <w:left w:val="nil"/>
                                    <w:bottom w:val="nil"/>
                                    <w:right w:val="nil"/>
                                  </w:tcBorders>
                                </w:tcPr>
                                <w:p w14:paraId="49CF136D" w14:textId="41D4CD9A" w:rsidR="005E4163" w:rsidRDefault="005E4163">
                                  <w:pPr>
                                    <w:pStyle w:val="TableParagraph"/>
                                    <w:ind w:left="186"/>
                                    <w:rPr>
                                      <w:rFonts w:ascii="Georgia" w:eastAsia="Georgia" w:hAnsi="Georgia" w:cs="Georgia"/>
                                      <w:sz w:val="18"/>
                                      <w:szCs w:val="18"/>
                                    </w:rPr>
                                  </w:pPr>
                                </w:p>
                              </w:tc>
                            </w:tr>
                            <w:tr w:rsidR="005E4163" w14:paraId="5C81BBDB" w14:textId="77777777">
                              <w:trPr>
                                <w:trHeight w:hRule="exact" w:val="293"/>
                              </w:trPr>
                              <w:tc>
                                <w:tcPr>
                                  <w:tcW w:w="3111" w:type="dxa"/>
                                  <w:tcBorders>
                                    <w:top w:val="nil"/>
                                    <w:left w:val="nil"/>
                                    <w:bottom w:val="nil"/>
                                    <w:right w:val="nil"/>
                                  </w:tcBorders>
                                </w:tcPr>
                                <w:p w14:paraId="49F5A7E1" w14:textId="7AF08120" w:rsidR="005E4163" w:rsidRDefault="004848CF">
                                  <w:pPr>
                                    <w:pStyle w:val="TableParagraph"/>
                                    <w:spacing w:line="198" w:lineRule="exact"/>
                                    <w:ind w:left="178"/>
                                    <w:rPr>
                                      <w:rFonts w:ascii="Georgia" w:eastAsia="Georgia" w:hAnsi="Georgia" w:cs="Georgia"/>
                                      <w:sz w:val="18"/>
                                      <w:szCs w:val="18"/>
                                    </w:rPr>
                                  </w:pPr>
                                  <w:r>
                                    <w:rPr>
                                      <w:rFonts w:ascii="Georgia"/>
                                      <w:spacing w:val="-1"/>
                                      <w:sz w:val="18"/>
                                    </w:rPr>
                                    <w:t>Barre</w:t>
                                  </w:r>
                                  <w:r w:rsidR="00ED60AD">
                                    <w:rPr>
                                      <w:rFonts w:ascii="Georgia"/>
                                      <w:spacing w:val="-1"/>
                                      <w:sz w:val="18"/>
                                    </w:rPr>
                                    <w:t>,</w:t>
                                  </w:r>
                                  <w:r w:rsidR="00ED60AD">
                                    <w:rPr>
                                      <w:rFonts w:ascii="Georgia"/>
                                      <w:spacing w:val="-3"/>
                                      <w:sz w:val="18"/>
                                    </w:rPr>
                                    <w:t xml:space="preserve"> </w:t>
                                  </w:r>
                                  <w:r w:rsidR="00ED60AD">
                                    <w:rPr>
                                      <w:rFonts w:ascii="Georgia"/>
                                      <w:sz w:val="18"/>
                                    </w:rPr>
                                    <w:t xml:space="preserve">VT </w:t>
                                  </w:r>
                                  <w:r w:rsidR="00ED60AD">
                                    <w:rPr>
                                      <w:rFonts w:ascii="Georgia"/>
                                      <w:spacing w:val="2"/>
                                      <w:sz w:val="18"/>
                                    </w:rPr>
                                    <w:t xml:space="preserve"> </w:t>
                                  </w:r>
                                  <w:r>
                                    <w:rPr>
                                      <w:rFonts w:ascii="Georgia"/>
                                      <w:spacing w:val="-2"/>
                                      <w:sz w:val="18"/>
                                    </w:rPr>
                                    <w:t>05641</w:t>
                                  </w:r>
                                </w:p>
                              </w:tc>
                              <w:tc>
                                <w:tcPr>
                                  <w:tcW w:w="1201" w:type="dxa"/>
                                  <w:tcBorders>
                                    <w:top w:val="nil"/>
                                    <w:left w:val="nil"/>
                                    <w:bottom w:val="nil"/>
                                    <w:right w:val="nil"/>
                                  </w:tcBorders>
                                </w:tcPr>
                                <w:p w14:paraId="703637EE" w14:textId="55C100C7" w:rsidR="005E4163" w:rsidRDefault="005E4163">
                                  <w:pPr>
                                    <w:pStyle w:val="TableParagraph"/>
                                    <w:spacing w:line="198" w:lineRule="exact"/>
                                    <w:ind w:left="667"/>
                                    <w:rPr>
                                      <w:rFonts w:ascii="Georgia" w:eastAsia="Georgia" w:hAnsi="Georgia" w:cs="Georgia"/>
                                      <w:sz w:val="18"/>
                                      <w:szCs w:val="18"/>
                                    </w:rPr>
                                  </w:pPr>
                                </w:p>
                              </w:tc>
                              <w:tc>
                                <w:tcPr>
                                  <w:tcW w:w="1379" w:type="dxa"/>
                                  <w:tcBorders>
                                    <w:top w:val="nil"/>
                                    <w:left w:val="nil"/>
                                    <w:bottom w:val="nil"/>
                                    <w:right w:val="nil"/>
                                  </w:tcBorders>
                                </w:tcPr>
                                <w:p w14:paraId="6B0C9374" w14:textId="721CCBBD" w:rsidR="005E4163" w:rsidRDefault="005E4163">
                                  <w:pPr>
                                    <w:pStyle w:val="TableParagraph"/>
                                    <w:spacing w:line="198" w:lineRule="exact"/>
                                    <w:ind w:left="186"/>
                                    <w:rPr>
                                      <w:rFonts w:ascii="Georgia" w:eastAsia="Georgia" w:hAnsi="Georgia" w:cs="Georgia"/>
                                      <w:sz w:val="18"/>
                                      <w:szCs w:val="18"/>
                                    </w:rPr>
                                  </w:pPr>
                                </w:p>
                              </w:tc>
                            </w:tr>
                          </w:tbl>
                          <w:p w14:paraId="78109DFE" w14:textId="77777777" w:rsidR="005E4163" w:rsidRDefault="005E41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7849" id="_x0000_t202" coordsize="21600,21600" o:spt="202" path="m,l,21600r21600,l21600,xe">
                <v:stroke joinstyle="miter"/>
                <v:path gradientshapeok="t" o:connecttype="rect"/>
              </v:shapetype>
              <v:shape id="Text Box 2" o:spid="_x0000_s1026" type="#_x0000_t202" style="position:absolute;left:0;text-align:left;margin-left:34.2pt;margin-top:-.35pt;width:284.6pt;height:52.3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111"/>
                        <w:gridCol w:w="1201"/>
                        <w:gridCol w:w="1379"/>
                      </w:tblGrid>
                      <w:tr w:rsidR="005E4163" w14:paraId="71BD6F6D" w14:textId="77777777">
                        <w:trPr>
                          <w:trHeight w:hRule="exact" w:val="353"/>
                        </w:trPr>
                        <w:tc>
                          <w:tcPr>
                            <w:tcW w:w="3111" w:type="dxa"/>
                            <w:tcBorders>
                              <w:top w:val="single" w:sz="16" w:space="0" w:color="000000"/>
                              <w:left w:val="nil"/>
                              <w:bottom w:val="nil"/>
                              <w:right w:val="nil"/>
                            </w:tcBorders>
                          </w:tcPr>
                          <w:p w14:paraId="695A93AA" w14:textId="77777777" w:rsidR="005E4163" w:rsidRDefault="00ED60AD">
                            <w:pPr>
                              <w:pStyle w:val="TableParagraph"/>
                              <w:spacing w:before="140" w:line="203" w:lineRule="exact"/>
                              <w:ind w:left="180"/>
                              <w:rPr>
                                <w:rFonts w:ascii="Georgia" w:eastAsia="Georgia" w:hAnsi="Georgia" w:cs="Georgia"/>
                                <w:sz w:val="18"/>
                                <w:szCs w:val="18"/>
                              </w:rPr>
                            </w:pPr>
                            <w:r>
                              <w:rPr>
                                <w:rFonts w:ascii="Georgia"/>
                                <w:b/>
                                <w:sz w:val="18"/>
                              </w:rPr>
                              <w:t xml:space="preserve">State </w:t>
                            </w:r>
                            <w:r>
                              <w:rPr>
                                <w:rFonts w:ascii="Georgia"/>
                                <w:b/>
                                <w:spacing w:val="-1"/>
                                <w:sz w:val="18"/>
                              </w:rPr>
                              <w:t>of</w:t>
                            </w:r>
                            <w:r>
                              <w:rPr>
                                <w:rFonts w:ascii="Georgia"/>
                                <w:b/>
                                <w:spacing w:val="-3"/>
                                <w:sz w:val="18"/>
                              </w:rPr>
                              <w:t xml:space="preserve"> </w:t>
                            </w:r>
                            <w:r>
                              <w:rPr>
                                <w:rFonts w:ascii="Georgia"/>
                                <w:b/>
                                <w:spacing w:val="-2"/>
                                <w:sz w:val="18"/>
                              </w:rPr>
                              <w:t>Vermont</w:t>
                            </w:r>
                          </w:p>
                        </w:tc>
                        <w:tc>
                          <w:tcPr>
                            <w:tcW w:w="2580" w:type="dxa"/>
                            <w:gridSpan w:val="2"/>
                            <w:tcBorders>
                              <w:top w:val="single" w:sz="16" w:space="0" w:color="000000"/>
                              <w:left w:val="nil"/>
                              <w:bottom w:val="nil"/>
                              <w:right w:val="nil"/>
                            </w:tcBorders>
                          </w:tcPr>
                          <w:p w14:paraId="52DFE0BC" w14:textId="77777777" w:rsidR="005E4163" w:rsidRDefault="005E4163"/>
                        </w:tc>
                      </w:tr>
                      <w:tr w:rsidR="005E4163" w14:paraId="28290D72" w14:textId="77777777">
                        <w:trPr>
                          <w:trHeight w:hRule="exact" w:val="400"/>
                        </w:trPr>
                        <w:tc>
                          <w:tcPr>
                            <w:tcW w:w="3111" w:type="dxa"/>
                            <w:tcBorders>
                              <w:top w:val="nil"/>
                              <w:left w:val="nil"/>
                              <w:bottom w:val="nil"/>
                              <w:right w:val="nil"/>
                            </w:tcBorders>
                          </w:tcPr>
                          <w:p w14:paraId="0B688E5B" w14:textId="77777777" w:rsidR="005E4163" w:rsidRDefault="00ED60AD">
                            <w:pPr>
                              <w:pStyle w:val="TableParagraph"/>
                              <w:spacing w:line="187" w:lineRule="exact"/>
                              <w:ind w:left="179"/>
                              <w:rPr>
                                <w:rFonts w:ascii="Georgia" w:eastAsia="Georgia" w:hAnsi="Georgia" w:cs="Georgia"/>
                                <w:sz w:val="18"/>
                                <w:szCs w:val="18"/>
                              </w:rPr>
                            </w:pPr>
                            <w:r>
                              <w:rPr>
                                <w:rFonts w:ascii="Georgia"/>
                                <w:b/>
                                <w:spacing w:val="-2"/>
                                <w:sz w:val="18"/>
                              </w:rPr>
                              <w:t>Department</w:t>
                            </w:r>
                            <w:r>
                              <w:rPr>
                                <w:rFonts w:ascii="Georgia"/>
                                <w:b/>
                                <w:spacing w:val="-1"/>
                                <w:sz w:val="18"/>
                              </w:rPr>
                              <w:t xml:space="preserve"> of</w:t>
                            </w:r>
                            <w:r>
                              <w:rPr>
                                <w:rFonts w:ascii="Georgia"/>
                                <w:b/>
                                <w:spacing w:val="-3"/>
                                <w:sz w:val="18"/>
                              </w:rPr>
                              <w:t xml:space="preserve"> </w:t>
                            </w:r>
                            <w:r>
                              <w:rPr>
                                <w:rFonts w:ascii="Georgia"/>
                                <w:b/>
                                <w:spacing w:val="-2"/>
                                <w:sz w:val="18"/>
                              </w:rPr>
                              <w:t>Libraries</w:t>
                            </w:r>
                          </w:p>
                          <w:p w14:paraId="4529DFF2" w14:textId="654E6F9C" w:rsidR="005E4163" w:rsidRDefault="004848CF">
                            <w:pPr>
                              <w:pStyle w:val="TableParagraph"/>
                              <w:spacing w:line="204" w:lineRule="exact"/>
                              <w:ind w:left="179"/>
                              <w:rPr>
                                <w:rFonts w:ascii="Georgia" w:eastAsia="Georgia" w:hAnsi="Georgia" w:cs="Georgia"/>
                                <w:sz w:val="18"/>
                                <w:szCs w:val="18"/>
                              </w:rPr>
                            </w:pPr>
                            <w:r>
                              <w:rPr>
                                <w:rFonts w:ascii="Georgia"/>
                                <w:spacing w:val="-2"/>
                                <w:sz w:val="18"/>
                              </w:rPr>
                              <w:t>60 Washington Street</w:t>
                            </w:r>
                          </w:p>
                        </w:tc>
                        <w:tc>
                          <w:tcPr>
                            <w:tcW w:w="1201" w:type="dxa"/>
                            <w:tcBorders>
                              <w:top w:val="nil"/>
                              <w:left w:val="nil"/>
                              <w:bottom w:val="nil"/>
                              <w:right w:val="nil"/>
                            </w:tcBorders>
                          </w:tcPr>
                          <w:p w14:paraId="6061EBCF" w14:textId="1BE0667D" w:rsidR="005E4163" w:rsidRDefault="005E4163">
                            <w:pPr>
                              <w:pStyle w:val="TableParagraph"/>
                              <w:ind w:left="667"/>
                              <w:rPr>
                                <w:rFonts w:ascii="Georgia" w:eastAsia="Georgia" w:hAnsi="Georgia" w:cs="Georgia"/>
                                <w:sz w:val="18"/>
                                <w:szCs w:val="18"/>
                              </w:rPr>
                            </w:pPr>
                          </w:p>
                        </w:tc>
                        <w:tc>
                          <w:tcPr>
                            <w:tcW w:w="1379" w:type="dxa"/>
                            <w:tcBorders>
                              <w:top w:val="nil"/>
                              <w:left w:val="nil"/>
                              <w:bottom w:val="nil"/>
                              <w:right w:val="nil"/>
                            </w:tcBorders>
                          </w:tcPr>
                          <w:p w14:paraId="49CF136D" w14:textId="41D4CD9A" w:rsidR="005E4163" w:rsidRDefault="005E4163">
                            <w:pPr>
                              <w:pStyle w:val="TableParagraph"/>
                              <w:ind w:left="186"/>
                              <w:rPr>
                                <w:rFonts w:ascii="Georgia" w:eastAsia="Georgia" w:hAnsi="Georgia" w:cs="Georgia"/>
                                <w:sz w:val="18"/>
                                <w:szCs w:val="18"/>
                              </w:rPr>
                            </w:pPr>
                          </w:p>
                        </w:tc>
                      </w:tr>
                      <w:tr w:rsidR="005E4163" w14:paraId="5C81BBDB" w14:textId="77777777">
                        <w:trPr>
                          <w:trHeight w:hRule="exact" w:val="293"/>
                        </w:trPr>
                        <w:tc>
                          <w:tcPr>
                            <w:tcW w:w="3111" w:type="dxa"/>
                            <w:tcBorders>
                              <w:top w:val="nil"/>
                              <w:left w:val="nil"/>
                              <w:bottom w:val="nil"/>
                              <w:right w:val="nil"/>
                            </w:tcBorders>
                          </w:tcPr>
                          <w:p w14:paraId="49F5A7E1" w14:textId="7AF08120" w:rsidR="005E4163" w:rsidRDefault="004848CF">
                            <w:pPr>
                              <w:pStyle w:val="TableParagraph"/>
                              <w:spacing w:line="198" w:lineRule="exact"/>
                              <w:ind w:left="178"/>
                              <w:rPr>
                                <w:rFonts w:ascii="Georgia" w:eastAsia="Georgia" w:hAnsi="Georgia" w:cs="Georgia"/>
                                <w:sz w:val="18"/>
                                <w:szCs w:val="18"/>
                              </w:rPr>
                            </w:pPr>
                            <w:r>
                              <w:rPr>
                                <w:rFonts w:ascii="Georgia"/>
                                <w:spacing w:val="-1"/>
                                <w:sz w:val="18"/>
                              </w:rPr>
                              <w:t>Barre</w:t>
                            </w:r>
                            <w:r w:rsidR="00ED60AD">
                              <w:rPr>
                                <w:rFonts w:ascii="Georgia"/>
                                <w:spacing w:val="-1"/>
                                <w:sz w:val="18"/>
                              </w:rPr>
                              <w:t>,</w:t>
                            </w:r>
                            <w:r w:rsidR="00ED60AD">
                              <w:rPr>
                                <w:rFonts w:ascii="Georgia"/>
                                <w:spacing w:val="-3"/>
                                <w:sz w:val="18"/>
                              </w:rPr>
                              <w:t xml:space="preserve"> </w:t>
                            </w:r>
                            <w:r w:rsidR="00ED60AD">
                              <w:rPr>
                                <w:rFonts w:ascii="Georgia"/>
                                <w:sz w:val="18"/>
                              </w:rPr>
                              <w:t xml:space="preserve">VT </w:t>
                            </w:r>
                            <w:r w:rsidR="00ED60AD">
                              <w:rPr>
                                <w:rFonts w:ascii="Georgia"/>
                                <w:spacing w:val="2"/>
                                <w:sz w:val="18"/>
                              </w:rPr>
                              <w:t xml:space="preserve"> </w:t>
                            </w:r>
                            <w:r>
                              <w:rPr>
                                <w:rFonts w:ascii="Georgia"/>
                                <w:spacing w:val="-2"/>
                                <w:sz w:val="18"/>
                              </w:rPr>
                              <w:t>05641</w:t>
                            </w:r>
                          </w:p>
                        </w:tc>
                        <w:tc>
                          <w:tcPr>
                            <w:tcW w:w="1201" w:type="dxa"/>
                            <w:tcBorders>
                              <w:top w:val="nil"/>
                              <w:left w:val="nil"/>
                              <w:bottom w:val="nil"/>
                              <w:right w:val="nil"/>
                            </w:tcBorders>
                          </w:tcPr>
                          <w:p w14:paraId="703637EE" w14:textId="55C100C7" w:rsidR="005E4163" w:rsidRDefault="005E4163">
                            <w:pPr>
                              <w:pStyle w:val="TableParagraph"/>
                              <w:spacing w:line="198" w:lineRule="exact"/>
                              <w:ind w:left="667"/>
                              <w:rPr>
                                <w:rFonts w:ascii="Georgia" w:eastAsia="Georgia" w:hAnsi="Georgia" w:cs="Georgia"/>
                                <w:sz w:val="18"/>
                                <w:szCs w:val="18"/>
                              </w:rPr>
                            </w:pPr>
                          </w:p>
                        </w:tc>
                        <w:tc>
                          <w:tcPr>
                            <w:tcW w:w="1379" w:type="dxa"/>
                            <w:tcBorders>
                              <w:top w:val="nil"/>
                              <w:left w:val="nil"/>
                              <w:bottom w:val="nil"/>
                              <w:right w:val="nil"/>
                            </w:tcBorders>
                          </w:tcPr>
                          <w:p w14:paraId="6B0C9374" w14:textId="721CCBBD" w:rsidR="005E4163" w:rsidRDefault="005E4163">
                            <w:pPr>
                              <w:pStyle w:val="TableParagraph"/>
                              <w:spacing w:line="198" w:lineRule="exact"/>
                              <w:ind w:left="186"/>
                              <w:rPr>
                                <w:rFonts w:ascii="Georgia" w:eastAsia="Georgia" w:hAnsi="Georgia" w:cs="Georgia"/>
                                <w:sz w:val="18"/>
                                <w:szCs w:val="18"/>
                              </w:rPr>
                            </w:pPr>
                          </w:p>
                        </w:tc>
                      </w:tr>
                    </w:tbl>
                    <w:p w14:paraId="78109DFE" w14:textId="77777777" w:rsidR="005E4163" w:rsidRDefault="005E4163"/>
                  </w:txbxContent>
                </v:textbox>
                <w10:wrap anchorx="page"/>
              </v:shape>
            </w:pict>
          </mc:Fallback>
        </mc:AlternateContent>
      </w:r>
      <w:r w:rsidR="00ED60AD">
        <w:rPr>
          <w:rFonts w:ascii="Georgia"/>
          <w:i/>
          <w:spacing w:val="-1"/>
          <w:sz w:val="18"/>
        </w:rPr>
        <w:t>Agency</w:t>
      </w:r>
      <w:r w:rsidR="00ED60AD">
        <w:rPr>
          <w:rFonts w:ascii="Georgia"/>
          <w:i/>
          <w:spacing w:val="-3"/>
          <w:sz w:val="18"/>
        </w:rPr>
        <w:t xml:space="preserve"> </w:t>
      </w:r>
      <w:r w:rsidR="00ED60AD">
        <w:rPr>
          <w:rFonts w:ascii="Georgia"/>
          <w:i/>
          <w:spacing w:val="-1"/>
          <w:sz w:val="18"/>
        </w:rPr>
        <w:t>of</w:t>
      </w:r>
      <w:r w:rsidR="00ED60AD">
        <w:rPr>
          <w:rFonts w:ascii="Georgia"/>
          <w:i/>
          <w:spacing w:val="-2"/>
          <w:sz w:val="18"/>
        </w:rPr>
        <w:t xml:space="preserve"> Administration</w:t>
      </w:r>
    </w:p>
    <w:p w14:paraId="38B0880D" w14:textId="77777777" w:rsidR="005E4163" w:rsidRDefault="005E4163">
      <w:pPr>
        <w:rPr>
          <w:rFonts w:ascii="Georgia" w:eastAsia="Georgia" w:hAnsi="Georgia" w:cs="Georgia"/>
          <w:i/>
          <w:sz w:val="20"/>
          <w:szCs w:val="20"/>
        </w:rPr>
      </w:pPr>
    </w:p>
    <w:p w14:paraId="18470E66" w14:textId="77777777" w:rsidR="001B0387" w:rsidRDefault="001B0387" w:rsidP="000B00E6">
      <w:pPr>
        <w:pStyle w:val="Heading1"/>
        <w:spacing w:before="184" w:line="275" w:lineRule="exact"/>
        <w:ind w:left="0" w:right="3509" w:firstLine="0"/>
        <w:rPr>
          <w:rFonts w:cs="Times New Roman"/>
          <w:spacing w:val="-2"/>
        </w:rPr>
      </w:pPr>
    </w:p>
    <w:p w14:paraId="320951F5" w14:textId="0FAE794A" w:rsidR="00A54241" w:rsidRDefault="00ED60AD" w:rsidP="00767AA2">
      <w:pPr>
        <w:pStyle w:val="Heading1"/>
        <w:spacing w:before="184" w:line="275" w:lineRule="exact"/>
        <w:ind w:left="3312" w:right="3312" w:firstLine="0"/>
        <w:jc w:val="center"/>
        <w:rPr>
          <w:rFonts w:cs="Times New Roman"/>
          <w:spacing w:val="-2"/>
        </w:rPr>
      </w:pPr>
      <w:r w:rsidRPr="001B7B6D">
        <w:rPr>
          <w:rFonts w:cs="Times New Roman"/>
          <w:spacing w:val="-2"/>
        </w:rPr>
        <w:t>VERMONT</w:t>
      </w:r>
      <w:r w:rsidRPr="001B7B6D">
        <w:rPr>
          <w:rFonts w:cs="Times New Roman"/>
          <w:spacing w:val="-1"/>
        </w:rPr>
        <w:t xml:space="preserve"> </w:t>
      </w:r>
      <w:r w:rsidRPr="001B7B6D">
        <w:rPr>
          <w:rFonts w:cs="Times New Roman"/>
          <w:spacing w:val="-2"/>
        </w:rPr>
        <w:t>BOARD</w:t>
      </w:r>
      <w:r w:rsidRPr="001B7B6D">
        <w:rPr>
          <w:rFonts w:cs="Times New Roman"/>
          <w:spacing w:val="-1"/>
        </w:rPr>
        <w:t xml:space="preserve"> </w:t>
      </w:r>
      <w:r w:rsidRPr="001B7B6D">
        <w:rPr>
          <w:rFonts w:cs="Times New Roman"/>
        </w:rPr>
        <w:t xml:space="preserve">OF </w:t>
      </w:r>
      <w:r w:rsidRPr="001B7B6D">
        <w:rPr>
          <w:rFonts w:cs="Times New Roman"/>
          <w:spacing w:val="-2"/>
        </w:rPr>
        <w:t>LIBRARIES</w:t>
      </w:r>
    </w:p>
    <w:p w14:paraId="534DF40C" w14:textId="6C21DE2F" w:rsidR="00021A4E" w:rsidRPr="00021A4E" w:rsidRDefault="00021A4E" w:rsidP="004B6BA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Special Geographic Names Hearing</w:t>
      </w:r>
    </w:p>
    <w:p w14:paraId="3377F9F5" w14:textId="1196C491" w:rsidR="004B6BA3" w:rsidRPr="008E0AA5" w:rsidRDefault="00B4228F" w:rsidP="004B6BA3">
      <w:pPr>
        <w:jc w:val="center"/>
        <w:rPr>
          <w:rFonts w:ascii="Times New Roman" w:eastAsia="Calibri" w:hAnsi="Times New Roman" w:cs="Times New Roman"/>
          <w:b/>
          <w:sz w:val="24"/>
          <w:szCs w:val="24"/>
        </w:rPr>
      </w:pPr>
      <w:r w:rsidRPr="008E0AA5">
        <w:rPr>
          <w:rFonts w:ascii="Times New Roman" w:eastAsia="Calibri" w:hAnsi="Times New Roman" w:cs="Times New Roman"/>
          <w:b/>
          <w:sz w:val="24"/>
          <w:szCs w:val="24"/>
        </w:rPr>
        <w:t>MINUTES</w:t>
      </w:r>
    </w:p>
    <w:p w14:paraId="1CBD089E" w14:textId="77777777" w:rsidR="004B6BA3" w:rsidRPr="004B6BA3" w:rsidRDefault="004B6BA3" w:rsidP="004B6BA3">
      <w:pPr>
        <w:jc w:val="center"/>
        <w:rPr>
          <w:rFonts w:ascii="Times New Roman" w:eastAsia="Calibri" w:hAnsi="Times New Roman" w:cs="Times New Roman"/>
          <w:b/>
          <w:sz w:val="24"/>
          <w:szCs w:val="24"/>
        </w:rPr>
      </w:pPr>
    </w:p>
    <w:p w14:paraId="5F8A8D7B" w14:textId="43B3AB5C" w:rsidR="00E64CA1" w:rsidRDefault="003F0226" w:rsidP="00767AA2">
      <w:pPr>
        <w:ind w:left="4410" w:right="4464" w:hanging="1"/>
        <w:jc w:val="center"/>
        <w:rPr>
          <w:rFonts w:ascii="Times New Roman" w:eastAsia="Times New Roman" w:hAnsi="Times New Roman" w:cs="Times New Roman"/>
          <w:b/>
          <w:bCs/>
          <w:spacing w:val="22"/>
          <w:sz w:val="24"/>
          <w:szCs w:val="24"/>
        </w:rPr>
      </w:pPr>
      <w:r>
        <w:rPr>
          <w:rFonts w:ascii="Times New Roman" w:eastAsia="Times New Roman" w:hAnsi="Times New Roman" w:cs="Times New Roman"/>
          <w:b/>
          <w:bCs/>
          <w:spacing w:val="-1"/>
          <w:sz w:val="24"/>
          <w:szCs w:val="24"/>
        </w:rPr>
        <w:t>June 17, 2021</w:t>
      </w:r>
    </w:p>
    <w:p w14:paraId="3C56A49C" w14:textId="0AEE1866" w:rsidR="005E4163" w:rsidRDefault="00E40B0A" w:rsidP="00E40B0A">
      <w:pPr>
        <w:ind w:left="4177" w:right="4140" w:hanging="1"/>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 </w:t>
      </w:r>
      <w:r w:rsidR="00F3261D">
        <w:rPr>
          <w:rFonts w:ascii="Times New Roman" w:eastAsia="Times New Roman" w:hAnsi="Times New Roman" w:cs="Times New Roman"/>
          <w:b/>
          <w:bCs/>
          <w:spacing w:val="-1"/>
          <w:sz w:val="24"/>
          <w:szCs w:val="24"/>
        </w:rPr>
        <w:t>10</w:t>
      </w:r>
      <w:r w:rsidR="00BC5442">
        <w:rPr>
          <w:rFonts w:ascii="Times New Roman" w:eastAsia="Times New Roman" w:hAnsi="Times New Roman" w:cs="Times New Roman"/>
          <w:b/>
          <w:bCs/>
          <w:spacing w:val="-1"/>
          <w:sz w:val="24"/>
          <w:szCs w:val="24"/>
        </w:rPr>
        <w:t>:00</w:t>
      </w:r>
      <w:r w:rsidR="00E64CA1">
        <w:rPr>
          <w:rFonts w:ascii="Times New Roman" w:eastAsia="Times New Roman" w:hAnsi="Times New Roman" w:cs="Times New Roman"/>
          <w:b/>
          <w:bCs/>
          <w:spacing w:val="-1"/>
          <w:sz w:val="24"/>
          <w:szCs w:val="24"/>
        </w:rPr>
        <w:t xml:space="preserve"> </w:t>
      </w:r>
      <w:r w:rsidR="00F3261D">
        <w:rPr>
          <w:rFonts w:ascii="Times New Roman" w:eastAsia="Times New Roman" w:hAnsi="Times New Roman" w:cs="Times New Roman"/>
          <w:b/>
          <w:bCs/>
          <w:spacing w:val="-1"/>
          <w:sz w:val="24"/>
          <w:szCs w:val="24"/>
        </w:rPr>
        <w:t>a</w:t>
      </w:r>
      <w:r w:rsidR="00C33FC6">
        <w:rPr>
          <w:rFonts w:ascii="Times New Roman" w:eastAsia="Times New Roman" w:hAnsi="Times New Roman" w:cs="Times New Roman"/>
          <w:b/>
          <w:bCs/>
          <w:spacing w:val="-1"/>
          <w:sz w:val="24"/>
          <w:szCs w:val="24"/>
        </w:rPr>
        <w:t xml:space="preserve">.m. – </w:t>
      </w:r>
      <w:r w:rsidR="00F3261D">
        <w:rPr>
          <w:rFonts w:ascii="Times New Roman" w:eastAsia="Times New Roman" w:hAnsi="Times New Roman" w:cs="Times New Roman"/>
          <w:b/>
          <w:bCs/>
          <w:spacing w:val="-1"/>
          <w:sz w:val="24"/>
          <w:szCs w:val="24"/>
        </w:rPr>
        <w:t>12</w:t>
      </w:r>
      <w:r w:rsidR="00C33FC6">
        <w:rPr>
          <w:rFonts w:ascii="Times New Roman" w:eastAsia="Times New Roman" w:hAnsi="Times New Roman" w:cs="Times New Roman"/>
          <w:b/>
          <w:bCs/>
          <w:spacing w:val="-1"/>
          <w:sz w:val="24"/>
          <w:szCs w:val="24"/>
        </w:rPr>
        <w:t>:</w:t>
      </w:r>
      <w:r w:rsidR="003F0226">
        <w:rPr>
          <w:rFonts w:ascii="Times New Roman" w:eastAsia="Times New Roman" w:hAnsi="Times New Roman" w:cs="Times New Roman"/>
          <w:b/>
          <w:bCs/>
          <w:spacing w:val="-1"/>
          <w:sz w:val="24"/>
          <w:szCs w:val="24"/>
        </w:rPr>
        <w:t>31</w:t>
      </w:r>
      <w:r>
        <w:rPr>
          <w:rFonts w:ascii="Times New Roman" w:eastAsia="Times New Roman" w:hAnsi="Times New Roman" w:cs="Times New Roman"/>
          <w:b/>
          <w:bCs/>
          <w:spacing w:val="-1"/>
          <w:sz w:val="24"/>
          <w:szCs w:val="24"/>
        </w:rPr>
        <w:t xml:space="preserve"> </w:t>
      </w:r>
      <w:r w:rsidR="00DC74CC">
        <w:rPr>
          <w:rFonts w:ascii="Times New Roman" w:eastAsia="Times New Roman" w:hAnsi="Times New Roman" w:cs="Times New Roman"/>
          <w:b/>
          <w:bCs/>
          <w:spacing w:val="-1"/>
          <w:sz w:val="24"/>
          <w:szCs w:val="24"/>
        </w:rPr>
        <w:t>p</w:t>
      </w:r>
      <w:r w:rsidR="00C33FC6">
        <w:rPr>
          <w:rFonts w:ascii="Times New Roman" w:eastAsia="Times New Roman" w:hAnsi="Times New Roman" w:cs="Times New Roman"/>
          <w:b/>
          <w:bCs/>
          <w:spacing w:val="-1"/>
          <w:sz w:val="24"/>
          <w:szCs w:val="24"/>
        </w:rPr>
        <w:t>.</w:t>
      </w:r>
      <w:r w:rsidR="00DC74CC">
        <w:rPr>
          <w:rFonts w:ascii="Times New Roman" w:eastAsia="Times New Roman" w:hAnsi="Times New Roman" w:cs="Times New Roman"/>
          <w:b/>
          <w:bCs/>
          <w:spacing w:val="-1"/>
          <w:sz w:val="24"/>
          <w:szCs w:val="24"/>
        </w:rPr>
        <w:t>m</w:t>
      </w:r>
      <w:r w:rsidR="00C33FC6">
        <w:rPr>
          <w:rFonts w:ascii="Times New Roman" w:eastAsia="Times New Roman" w:hAnsi="Times New Roman" w:cs="Times New Roman"/>
          <w:b/>
          <w:bCs/>
          <w:spacing w:val="-1"/>
          <w:sz w:val="24"/>
          <w:szCs w:val="24"/>
        </w:rPr>
        <w:t>.</w:t>
      </w:r>
    </w:p>
    <w:p w14:paraId="12B5CA2C" w14:textId="5CADF21F" w:rsidR="00767AA2" w:rsidRDefault="00E40B0A" w:rsidP="00C33FC6">
      <w:pPr>
        <w:ind w:left="3870" w:right="3780" w:hanging="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Meeting</w:t>
      </w:r>
      <w:r w:rsidR="00791450" w:rsidRPr="00F3326E">
        <w:rPr>
          <w:rFonts w:ascii="Times New Roman" w:eastAsia="Times New Roman" w:hAnsi="Times New Roman" w:cs="Times New Roman"/>
          <w:b/>
          <w:bCs/>
          <w:sz w:val="28"/>
          <w:szCs w:val="28"/>
        </w:rPr>
        <w:t xml:space="preserve"> </w:t>
      </w:r>
      <w:r w:rsidR="00F3326E">
        <w:rPr>
          <w:rFonts w:ascii="Times New Roman" w:eastAsia="Times New Roman" w:hAnsi="Times New Roman" w:cs="Times New Roman"/>
          <w:b/>
          <w:bCs/>
          <w:sz w:val="28"/>
          <w:szCs w:val="28"/>
        </w:rPr>
        <w:t xml:space="preserve">conducted </w:t>
      </w:r>
      <w:r w:rsidR="00791450" w:rsidRPr="00F3326E">
        <w:rPr>
          <w:rFonts w:ascii="Times New Roman" w:eastAsia="Times New Roman" w:hAnsi="Times New Roman" w:cs="Times New Roman"/>
          <w:b/>
          <w:bCs/>
          <w:sz w:val="28"/>
          <w:szCs w:val="28"/>
        </w:rPr>
        <w:t>Virtual</w:t>
      </w:r>
      <w:r w:rsidR="00C33FC6">
        <w:rPr>
          <w:rFonts w:ascii="Times New Roman" w:eastAsia="Times New Roman" w:hAnsi="Times New Roman" w:cs="Times New Roman"/>
          <w:b/>
          <w:bCs/>
          <w:sz w:val="28"/>
          <w:szCs w:val="28"/>
        </w:rPr>
        <w:t>ly via Microsoft Teams</w:t>
      </w:r>
      <w:r w:rsidR="003F0226">
        <w:rPr>
          <w:rFonts w:ascii="Times New Roman" w:eastAsia="Times New Roman" w:hAnsi="Times New Roman" w:cs="Times New Roman"/>
          <w:b/>
          <w:bCs/>
          <w:sz w:val="28"/>
          <w:szCs w:val="28"/>
        </w:rPr>
        <w:t xml:space="preserve"> &amp; In-Person at Department of Libraries, 60 Washington Street, Barre</w:t>
      </w:r>
    </w:p>
    <w:p w14:paraId="02C1BA1E" w14:textId="77777777" w:rsidR="005E4163" w:rsidRPr="004B737B" w:rsidRDefault="005E4163" w:rsidP="00C33FC6">
      <w:pPr>
        <w:pStyle w:val="BodyText"/>
        <w:ind w:left="0" w:right="3996"/>
        <w:rPr>
          <w:rFonts w:cs="Times New Roman"/>
          <w:spacing w:val="23"/>
        </w:rPr>
      </w:pPr>
    </w:p>
    <w:p w14:paraId="5D0DBCCE" w14:textId="51EC84FD" w:rsidR="005E4163" w:rsidRDefault="00E40B0A" w:rsidP="009B1002">
      <w:pPr>
        <w:ind w:right="2520"/>
        <w:rPr>
          <w:rFonts w:ascii="Times New Roman" w:hAnsi="Times New Roman" w:cs="Times New Roman"/>
          <w:bCs/>
          <w:spacing w:val="-2"/>
          <w:sz w:val="24"/>
          <w:szCs w:val="24"/>
        </w:rPr>
      </w:pPr>
      <w:r>
        <w:rPr>
          <w:rFonts w:ascii="Times New Roman" w:hAnsi="Times New Roman" w:cs="Times New Roman"/>
          <w:b/>
          <w:spacing w:val="-2"/>
          <w:sz w:val="24"/>
          <w:szCs w:val="24"/>
        </w:rPr>
        <w:t xml:space="preserve">In Attendance:  </w:t>
      </w:r>
      <w:r w:rsidRPr="00D42329">
        <w:rPr>
          <w:rFonts w:ascii="Times New Roman" w:hAnsi="Times New Roman" w:cs="Times New Roman"/>
          <w:bCs/>
          <w:spacing w:val="-2"/>
          <w:sz w:val="24"/>
          <w:szCs w:val="24"/>
        </w:rPr>
        <w:t>Bruce Post</w:t>
      </w:r>
      <w:r w:rsidR="00BC5257">
        <w:rPr>
          <w:rFonts w:ascii="Times New Roman" w:hAnsi="Times New Roman" w:cs="Times New Roman"/>
          <w:bCs/>
          <w:spacing w:val="-2"/>
          <w:sz w:val="24"/>
          <w:szCs w:val="24"/>
        </w:rPr>
        <w:t xml:space="preserve"> (Chair)</w:t>
      </w:r>
      <w:r w:rsidRPr="00D42329">
        <w:rPr>
          <w:rFonts w:ascii="Times New Roman" w:hAnsi="Times New Roman" w:cs="Times New Roman"/>
          <w:bCs/>
          <w:spacing w:val="-2"/>
          <w:sz w:val="24"/>
          <w:szCs w:val="24"/>
        </w:rPr>
        <w:t>, Deborah Granquist</w:t>
      </w:r>
      <w:r w:rsidR="00BC5257">
        <w:rPr>
          <w:rFonts w:ascii="Times New Roman" w:hAnsi="Times New Roman" w:cs="Times New Roman"/>
          <w:bCs/>
          <w:spacing w:val="-2"/>
          <w:sz w:val="24"/>
          <w:szCs w:val="24"/>
        </w:rPr>
        <w:t xml:space="preserve"> (</w:t>
      </w:r>
      <w:r w:rsidR="00F8031B">
        <w:rPr>
          <w:rFonts w:ascii="Times New Roman" w:hAnsi="Times New Roman" w:cs="Times New Roman"/>
          <w:bCs/>
          <w:spacing w:val="-2"/>
          <w:sz w:val="24"/>
          <w:szCs w:val="24"/>
        </w:rPr>
        <w:t>Vice Chair)</w:t>
      </w:r>
      <w:r w:rsidRPr="00D42329">
        <w:rPr>
          <w:rFonts w:ascii="Times New Roman" w:hAnsi="Times New Roman" w:cs="Times New Roman"/>
          <w:bCs/>
          <w:spacing w:val="-2"/>
          <w:sz w:val="24"/>
          <w:szCs w:val="24"/>
        </w:rPr>
        <w:t>, Tom Frank, Maxie Ewins, Linda Saarnijoki</w:t>
      </w:r>
      <w:r w:rsidR="00D42329">
        <w:rPr>
          <w:rFonts w:ascii="Times New Roman" w:hAnsi="Times New Roman" w:cs="Times New Roman"/>
          <w:bCs/>
          <w:spacing w:val="-2"/>
          <w:sz w:val="24"/>
          <w:szCs w:val="24"/>
        </w:rPr>
        <w:t xml:space="preserve">, </w:t>
      </w:r>
      <w:r w:rsidR="00021A4E">
        <w:rPr>
          <w:rFonts w:ascii="Times New Roman" w:hAnsi="Times New Roman" w:cs="Times New Roman"/>
          <w:bCs/>
          <w:spacing w:val="-2"/>
          <w:sz w:val="24"/>
          <w:szCs w:val="24"/>
        </w:rPr>
        <w:t>James Saunders</w:t>
      </w:r>
      <w:r w:rsidR="003F0226">
        <w:rPr>
          <w:rFonts w:ascii="Times New Roman" w:hAnsi="Times New Roman" w:cs="Times New Roman"/>
          <w:bCs/>
          <w:spacing w:val="-2"/>
          <w:sz w:val="24"/>
          <w:szCs w:val="24"/>
        </w:rPr>
        <w:t>,</w:t>
      </w:r>
      <w:r w:rsidR="00206CF5">
        <w:rPr>
          <w:rFonts w:ascii="Times New Roman" w:hAnsi="Times New Roman" w:cs="Times New Roman"/>
          <w:bCs/>
          <w:spacing w:val="-2"/>
          <w:sz w:val="24"/>
          <w:szCs w:val="24"/>
        </w:rPr>
        <w:t xml:space="preserve"> Jason Broughton (</w:t>
      </w:r>
      <w:r w:rsidR="00EB5CD4">
        <w:rPr>
          <w:rFonts w:ascii="Times New Roman" w:hAnsi="Times New Roman" w:cs="Times New Roman"/>
          <w:bCs/>
          <w:spacing w:val="-2"/>
          <w:sz w:val="24"/>
          <w:szCs w:val="24"/>
        </w:rPr>
        <w:t>Secretary)</w:t>
      </w:r>
    </w:p>
    <w:p w14:paraId="10536240" w14:textId="77777777" w:rsidR="004B6BA3" w:rsidRDefault="004B6BA3" w:rsidP="004B6BA3">
      <w:pPr>
        <w:pStyle w:val="Default"/>
        <w:ind w:left="720" w:hanging="720"/>
        <w:rPr>
          <w:rFonts w:ascii="Times New Roman" w:hAnsi="Times New Roman" w:cs="Times New Roman"/>
          <w:b/>
          <w:bCs/>
          <w:szCs w:val="23"/>
        </w:rPr>
      </w:pPr>
    </w:p>
    <w:p w14:paraId="7EC7AF5A" w14:textId="2F02BE37" w:rsidR="00C60BE5" w:rsidRDefault="004B6BA3" w:rsidP="004B6BA3">
      <w:pPr>
        <w:pStyle w:val="Default"/>
        <w:ind w:left="720" w:hanging="720"/>
        <w:rPr>
          <w:rFonts w:ascii="Times New Roman" w:hAnsi="Times New Roman" w:cs="Times New Roman"/>
          <w:b/>
          <w:bCs/>
          <w:szCs w:val="23"/>
        </w:rPr>
      </w:pPr>
      <w:r w:rsidRPr="00206CF5">
        <w:rPr>
          <w:rFonts w:ascii="Times New Roman" w:hAnsi="Times New Roman" w:cs="Times New Roman"/>
          <w:b/>
          <w:bCs/>
          <w:szCs w:val="23"/>
        </w:rPr>
        <w:t xml:space="preserve">Others </w:t>
      </w:r>
      <w:r w:rsidR="00357525" w:rsidRPr="00206CF5">
        <w:rPr>
          <w:rFonts w:ascii="Times New Roman" w:hAnsi="Times New Roman" w:cs="Times New Roman"/>
          <w:b/>
          <w:bCs/>
          <w:szCs w:val="23"/>
        </w:rPr>
        <w:t>Present:</w:t>
      </w:r>
      <w:r w:rsidRPr="00206CF5">
        <w:rPr>
          <w:rFonts w:ascii="Times New Roman" w:hAnsi="Times New Roman" w:cs="Times New Roman"/>
          <w:b/>
          <w:bCs/>
          <w:szCs w:val="23"/>
        </w:rPr>
        <w:t xml:space="preserve"> </w:t>
      </w:r>
      <w:r w:rsidRPr="00206CF5">
        <w:rPr>
          <w:rFonts w:ascii="Times New Roman" w:hAnsi="Times New Roman" w:cs="Times New Roman"/>
          <w:szCs w:val="23"/>
        </w:rPr>
        <w:t>Cherie Yaeger (</w:t>
      </w:r>
      <w:r w:rsidR="009B1002" w:rsidRPr="00206CF5">
        <w:rPr>
          <w:rFonts w:ascii="Times New Roman" w:hAnsi="Times New Roman" w:cs="Times New Roman"/>
          <w:szCs w:val="23"/>
        </w:rPr>
        <w:t>VTLIB)</w:t>
      </w:r>
      <w:r w:rsidR="00206CF5">
        <w:rPr>
          <w:rFonts w:ascii="Times New Roman" w:hAnsi="Times New Roman" w:cs="Times New Roman"/>
          <w:szCs w:val="23"/>
        </w:rPr>
        <w:t>,</w:t>
      </w:r>
      <w:r w:rsidR="009B1002" w:rsidRPr="00206CF5">
        <w:rPr>
          <w:rFonts w:ascii="Times New Roman" w:hAnsi="Times New Roman" w:cs="Times New Roman"/>
          <w:szCs w:val="23"/>
        </w:rPr>
        <w:t xml:space="preserve"> </w:t>
      </w:r>
      <w:r w:rsidRPr="00206CF5">
        <w:rPr>
          <w:rFonts w:ascii="Times New Roman" w:hAnsi="Times New Roman" w:cs="Times New Roman"/>
          <w:szCs w:val="23"/>
        </w:rPr>
        <w:t>Janette Shaffer (</w:t>
      </w:r>
      <w:r w:rsidR="009B1002" w:rsidRPr="00206CF5">
        <w:rPr>
          <w:rFonts w:ascii="Times New Roman" w:hAnsi="Times New Roman" w:cs="Times New Roman"/>
          <w:szCs w:val="23"/>
        </w:rPr>
        <w:t>VTLIB</w:t>
      </w:r>
      <w:r w:rsidRPr="00206CF5">
        <w:rPr>
          <w:rFonts w:ascii="Times New Roman" w:hAnsi="Times New Roman" w:cs="Times New Roman"/>
          <w:szCs w:val="23"/>
        </w:rPr>
        <w:t>), Thomas McMurdo (</w:t>
      </w:r>
      <w:r w:rsidR="009B1002" w:rsidRPr="00206CF5">
        <w:rPr>
          <w:rFonts w:ascii="Times New Roman" w:hAnsi="Times New Roman" w:cs="Times New Roman"/>
          <w:szCs w:val="23"/>
        </w:rPr>
        <w:t>VTLIB)</w:t>
      </w:r>
      <w:r w:rsidR="00206CF5">
        <w:rPr>
          <w:rFonts w:ascii="Times New Roman" w:hAnsi="Times New Roman" w:cs="Times New Roman"/>
          <w:szCs w:val="23"/>
        </w:rPr>
        <w:t>,</w:t>
      </w:r>
      <w:r w:rsidR="009B1002" w:rsidRPr="00206CF5">
        <w:rPr>
          <w:rFonts w:ascii="Times New Roman" w:hAnsi="Times New Roman" w:cs="Times New Roman"/>
          <w:szCs w:val="23"/>
        </w:rPr>
        <w:t xml:space="preserve"> April Shaw (VTLIB), Josh</w:t>
      </w:r>
      <w:r w:rsidR="0033062C">
        <w:rPr>
          <w:rFonts w:ascii="Times New Roman" w:hAnsi="Times New Roman" w:cs="Times New Roman"/>
          <w:szCs w:val="23"/>
        </w:rPr>
        <w:t>ua</w:t>
      </w:r>
      <w:r w:rsidR="009B1002" w:rsidRPr="00206CF5">
        <w:rPr>
          <w:rFonts w:ascii="Times New Roman" w:hAnsi="Times New Roman" w:cs="Times New Roman"/>
          <w:szCs w:val="23"/>
        </w:rPr>
        <w:t xml:space="preserve"> Muse (VTLIB), </w:t>
      </w:r>
      <w:r w:rsidR="00206CF5">
        <w:rPr>
          <w:rFonts w:ascii="Times New Roman" w:hAnsi="Times New Roman" w:cs="Times New Roman"/>
          <w:szCs w:val="23"/>
        </w:rPr>
        <w:t>Alexander Hazzard (Negro Brook Alliance)</w:t>
      </w:r>
      <w:r w:rsidR="003F0226">
        <w:rPr>
          <w:rFonts w:ascii="Times New Roman" w:hAnsi="Times New Roman" w:cs="Times New Roman"/>
          <w:szCs w:val="23"/>
        </w:rPr>
        <w:t xml:space="preserve">, Elise Guyette (Negro Brook Alliance), Evan Litwin (Negro Brook Alliance), </w:t>
      </w:r>
      <w:r w:rsidR="005A390A">
        <w:rPr>
          <w:rFonts w:ascii="Times New Roman" w:hAnsi="Times New Roman" w:cs="Times New Roman"/>
          <w:szCs w:val="23"/>
        </w:rPr>
        <w:t>Charl</w:t>
      </w:r>
      <w:r w:rsidR="0033062C">
        <w:rPr>
          <w:rFonts w:ascii="Times New Roman" w:hAnsi="Times New Roman" w:cs="Times New Roman"/>
          <w:szCs w:val="23"/>
        </w:rPr>
        <w:t xml:space="preserve">es </w:t>
      </w:r>
      <w:r w:rsidR="005A390A">
        <w:rPr>
          <w:rFonts w:ascii="Times New Roman" w:hAnsi="Times New Roman" w:cs="Times New Roman"/>
          <w:szCs w:val="23"/>
        </w:rPr>
        <w:t xml:space="preserve">Marchant, </w:t>
      </w:r>
      <w:r w:rsidR="00C60BE5">
        <w:rPr>
          <w:rFonts w:ascii="Times New Roman" w:hAnsi="Times New Roman" w:cs="Times New Roman"/>
          <w:szCs w:val="23"/>
        </w:rPr>
        <w:t>Howard Weiss-</w:t>
      </w:r>
      <w:proofErr w:type="spellStart"/>
      <w:r w:rsidR="00C60BE5">
        <w:rPr>
          <w:rFonts w:ascii="Times New Roman" w:hAnsi="Times New Roman" w:cs="Times New Roman"/>
          <w:szCs w:val="23"/>
        </w:rPr>
        <w:t>Tisman</w:t>
      </w:r>
      <w:proofErr w:type="spellEnd"/>
      <w:r w:rsidR="00C60BE5">
        <w:rPr>
          <w:rFonts w:ascii="Times New Roman" w:hAnsi="Times New Roman" w:cs="Times New Roman"/>
          <w:szCs w:val="23"/>
        </w:rPr>
        <w:t>, Kina Thorpe, Matthew O’Donnell (Contractor USBGN)</w:t>
      </w:r>
      <w:r w:rsidR="0033062C">
        <w:rPr>
          <w:rFonts w:ascii="Times New Roman" w:hAnsi="Times New Roman" w:cs="Times New Roman"/>
          <w:szCs w:val="23"/>
        </w:rPr>
        <w:t xml:space="preserve">, Jennifer Runyon (USBGN), Kathleen Kemp, Irene </w:t>
      </w:r>
      <w:proofErr w:type="spellStart"/>
      <w:r w:rsidR="0033062C">
        <w:rPr>
          <w:rFonts w:ascii="Times New Roman" w:hAnsi="Times New Roman" w:cs="Times New Roman"/>
          <w:szCs w:val="23"/>
        </w:rPr>
        <w:t>Wrenner</w:t>
      </w:r>
      <w:proofErr w:type="spellEnd"/>
      <w:r w:rsidR="0033062C">
        <w:rPr>
          <w:rFonts w:ascii="Times New Roman" w:hAnsi="Times New Roman" w:cs="Times New Roman"/>
          <w:szCs w:val="23"/>
        </w:rPr>
        <w:t xml:space="preserve">, Avery Powell, K. </w:t>
      </w:r>
      <w:proofErr w:type="spellStart"/>
      <w:r w:rsidR="0033062C">
        <w:rPr>
          <w:rFonts w:ascii="Times New Roman" w:hAnsi="Times New Roman" w:cs="Times New Roman"/>
          <w:szCs w:val="23"/>
        </w:rPr>
        <w:t>Signorello</w:t>
      </w:r>
      <w:proofErr w:type="spellEnd"/>
      <w:r w:rsidR="0033062C">
        <w:rPr>
          <w:rFonts w:ascii="Times New Roman" w:hAnsi="Times New Roman" w:cs="Times New Roman"/>
          <w:szCs w:val="23"/>
        </w:rPr>
        <w:t xml:space="preserve">, </w:t>
      </w:r>
      <w:r w:rsidR="007F242B">
        <w:rPr>
          <w:rFonts w:ascii="Times New Roman" w:hAnsi="Times New Roman" w:cs="Times New Roman"/>
          <w:szCs w:val="23"/>
        </w:rPr>
        <w:t>Lynne</w:t>
      </w:r>
      <w:r w:rsidR="0033062C">
        <w:rPr>
          <w:rFonts w:ascii="Times New Roman" w:hAnsi="Times New Roman" w:cs="Times New Roman"/>
          <w:szCs w:val="23"/>
        </w:rPr>
        <w:t xml:space="preserve"> Shea, Ann, </w:t>
      </w:r>
      <w:proofErr w:type="spellStart"/>
      <w:r w:rsidR="0033062C">
        <w:rPr>
          <w:rFonts w:ascii="Times New Roman" w:hAnsi="Times New Roman" w:cs="Times New Roman"/>
          <w:szCs w:val="23"/>
        </w:rPr>
        <w:t>Jeane</w:t>
      </w:r>
      <w:proofErr w:type="spellEnd"/>
      <w:r w:rsidR="0033062C">
        <w:rPr>
          <w:rFonts w:ascii="Times New Roman" w:hAnsi="Times New Roman" w:cs="Times New Roman"/>
          <w:szCs w:val="23"/>
        </w:rPr>
        <w:t xml:space="preserve"> </w:t>
      </w:r>
      <w:proofErr w:type="spellStart"/>
      <w:r w:rsidR="0033062C">
        <w:rPr>
          <w:rFonts w:ascii="Times New Roman" w:hAnsi="Times New Roman" w:cs="Times New Roman"/>
          <w:szCs w:val="23"/>
        </w:rPr>
        <w:t>Zentz</w:t>
      </w:r>
      <w:proofErr w:type="spellEnd"/>
      <w:r w:rsidR="0033062C">
        <w:rPr>
          <w:rFonts w:ascii="Times New Roman" w:hAnsi="Times New Roman" w:cs="Times New Roman"/>
          <w:szCs w:val="23"/>
        </w:rPr>
        <w:t xml:space="preserve">, Elisa Petty, Heidi, Sam, Scott Garvin, Sherwood Lake (Townshend Select Board Chair), Kindle Farm School, Laura Chapman, Olga Peters (The Commons), Curtiss Reed, Jr., Bryn Hoffman (Cobleigh Library), Derek Brouwer (Seven Days), Dale Stevens, Peter Bergstrom, Stephanie </w:t>
      </w:r>
      <w:proofErr w:type="spellStart"/>
      <w:r w:rsidR="0033062C">
        <w:rPr>
          <w:rFonts w:ascii="Times New Roman" w:hAnsi="Times New Roman" w:cs="Times New Roman"/>
          <w:szCs w:val="23"/>
        </w:rPr>
        <w:t>Amyot</w:t>
      </w:r>
      <w:proofErr w:type="spellEnd"/>
      <w:r w:rsidR="0033062C">
        <w:rPr>
          <w:rFonts w:ascii="Times New Roman" w:hAnsi="Times New Roman" w:cs="Times New Roman"/>
          <w:szCs w:val="23"/>
        </w:rPr>
        <w:t xml:space="preserve">, WCAX, Joel </w:t>
      </w:r>
      <w:proofErr w:type="spellStart"/>
      <w:r w:rsidR="0033062C">
        <w:rPr>
          <w:rFonts w:ascii="Times New Roman" w:hAnsi="Times New Roman" w:cs="Times New Roman"/>
          <w:szCs w:val="23"/>
        </w:rPr>
        <w:t>Colf</w:t>
      </w:r>
      <w:proofErr w:type="spellEnd"/>
      <w:r w:rsidR="0033062C">
        <w:rPr>
          <w:rFonts w:ascii="Times New Roman" w:hAnsi="Times New Roman" w:cs="Times New Roman"/>
          <w:szCs w:val="23"/>
        </w:rPr>
        <w:t>, Cindy, Catherine</w:t>
      </w:r>
      <w:r w:rsidR="007F242B">
        <w:rPr>
          <w:rFonts w:ascii="Times New Roman" w:hAnsi="Times New Roman" w:cs="Times New Roman"/>
          <w:szCs w:val="23"/>
        </w:rPr>
        <w:t xml:space="preserve"> L.</w:t>
      </w:r>
      <w:r w:rsidR="0033062C">
        <w:rPr>
          <w:rFonts w:ascii="Times New Roman" w:hAnsi="Times New Roman" w:cs="Times New Roman"/>
          <w:szCs w:val="23"/>
        </w:rPr>
        <w:t xml:space="preserve">, Ella Kinsman, </w:t>
      </w:r>
      <w:proofErr w:type="spellStart"/>
      <w:r w:rsidR="0033062C">
        <w:rPr>
          <w:rFonts w:ascii="Times New Roman" w:hAnsi="Times New Roman" w:cs="Times New Roman"/>
          <w:szCs w:val="23"/>
        </w:rPr>
        <w:t>Whichie</w:t>
      </w:r>
      <w:proofErr w:type="spellEnd"/>
      <w:r w:rsidR="00432C5C">
        <w:rPr>
          <w:rFonts w:ascii="Times New Roman" w:hAnsi="Times New Roman" w:cs="Times New Roman"/>
          <w:szCs w:val="23"/>
        </w:rPr>
        <w:t xml:space="preserve"> </w:t>
      </w:r>
      <w:proofErr w:type="spellStart"/>
      <w:r w:rsidR="00432C5C">
        <w:rPr>
          <w:rFonts w:ascii="Times New Roman" w:hAnsi="Times New Roman" w:cs="Times New Roman"/>
          <w:szCs w:val="23"/>
        </w:rPr>
        <w:t>Artu</w:t>
      </w:r>
      <w:proofErr w:type="spellEnd"/>
      <w:r w:rsidR="0033062C">
        <w:rPr>
          <w:rFonts w:ascii="Times New Roman" w:hAnsi="Times New Roman" w:cs="Times New Roman"/>
          <w:szCs w:val="23"/>
        </w:rPr>
        <w:t xml:space="preserve"> (VP NAACP), Olivia Lyons, Mike Lance, JTM, Sarah </w:t>
      </w:r>
      <w:proofErr w:type="spellStart"/>
      <w:r w:rsidR="0033062C">
        <w:rPr>
          <w:rFonts w:ascii="Times New Roman" w:hAnsi="Times New Roman" w:cs="Times New Roman"/>
          <w:szCs w:val="23"/>
        </w:rPr>
        <w:t>Schuldenfrei</w:t>
      </w:r>
      <w:proofErr w:type="spellEnd"/>
      <w:r w:rsidR="0033062C">
        <w:rPr>
          <w:rFonts w:ascii="Times New Roman" w:hAnsi="Times New Roman" w:cs="Times New Roman"/>
          <w:szCs w:val="23"/>
        </w:rPr>
        <w:t xml:space="preserve">, Jeryl </w:t>
      </w:r>
      <w:proofErr w:type="spellStart"/>
      <w:r w:rsidR="0033062C">
        <w:rPr>
          <w:rFonts w:ascii="Times New Roman" w:hAnsi="Times New Roman" w:cs="Times New Roman"/>
          <w:szCs w:val="23"/>
        </w:rPr>
        <w:t>Julion</w:t>
      </w:r>
      <w:proofErr w:type="spellEnd"/>
      <w:r w:rsidR="0033062C">
        <w:rPr>
          <w:rFonts w:ascii="Times New Roman" w:hAnsi="Times New Roman" w:cs="Times New Roman"/>
          <w:szCs w:val="23"/>
        </w:rPr>
        <w:t xml:space="preserve"> </w:t>
      </w:r>
      <w:proofErr w:type="spellStart"/>
      <w:r w:rsidR="0033062C">
        <w:rPr>
          <w:rFonts w:ascii="Times New Roman" w:hAnsi="Times New Roman" w:cs="Times New Roman"/>
          <w:szCs w:val="23"/>
        </w:rPr>
        <w:t>Cisse</w:t>
      </w:r>
      <w:proofErr w:type="spellEnd"/>
      <w:r w:rsidR="0033062C">
        <w:rPr>
          <w:rFonts w:ascii="Times New Roman" w:hAnsi="Times New Roman" w:cs="Times New Roman"/>
          <w:szCs w:val="23"/>
        </w:rPr>
        <w:t xml:space="preserve">, June </w:t>
      </w:r>
      <w:proofErr w:type="spellStart"/>
      <w:r w:rsidR="0033062C">
        <w:rPr>
          <w:rFonts w:ascii="Times New Roman" w:hAnsi="Times New Roman" w:cs="Times New Roman"/>
          <w:szCs w:val="23"/>
        </w:rPr>
        <w:t>Cerveny</w:t>
      </w:r>
      <w:proofErr w:type="spellEnd"/>
      <w:r w:rsidR="0033062C">
        <w:rPr>
          <w:rFonts w:ascii="Times New Roman" w:hAnsi="Times New Roman" w:cs="Times New Roman"/>
          <w:szCs w:val="23"/>
        </w:rPr>
        <w:t xml:space="preserve">, Linda, Brenda </w:t>
      </w:r>
      <w:proofErr w:type="spellStart"/>
      <w:r w:rsidR="0033062C">
        <w:rPr>
          <w:rFonts w:ascii="Times New Roman" w:hAnsi="Times New Roman" w:cs="Times New Roman"/>
          <w:szCs w:val="23"/>
        </w:rPr>
        <w:t>Poku</w:t>
      </w:r>
      <w:proofErr w:type="spellEnd"/>
      <w:r w:rsidR="0033062C">
        <w:rPr>
          <w:rFonts w:ascii="Times New Roman" w:hAnsi="Times New Roman" w:cs="Times New Roman"/>
          <w:szCs w:val="23"/>
        </w:rPr>
        <w:t>, Eloise, Chris Mays (Brattleboro Reformer), Charlene Galarneau, Andrew Clark, Peter Stebbins, Rob Kirkpatrick, Lisa Wardle, Khonsu X</w:t>
      </w:r>
      <w:r w:rsidR="007F242B">
        <w:rPr>
          <w:rFonts w:ascii="Times New Roman" w:hAnsi="Times New Roman" w:cs="Times New Roman"/>
          <w:szCs w:val="23"/>
        </w:rPr>
        <w:t xml:space="preserve">, Wendy Clark, </w:t>
      </w:r>
      <w:r w:rsidR="009B45FF">
        <w:rPr>
          <w:rFonts w:ascii="Times New Roman" w:hAnsi="Times New Roman" w:cs="Times New Roman"/>
          <w:szCs w:val="23"/>
        </w:rPr>
        <w:t>and Kermit Blackwood.</w:t>
      </w:r>
    </w:p>
    <w:p w14:paraId="125D2B58" w14:textId="77777777" w:rsidR="004B6BA3" w:rsidRDefault="004B6BA3" w:rsidP="004B6BA3">
      <w:pPr>
        <w:pStyle w:val="Default"/>
        <w:rPr>
          <w:rFonts w:ascii="Times New Roman" w:hAnsi="Times New Roman" w:cs="Times New Roman"/>
          <w:b/>
          <w:bCs/>
          <w:szCs w:val="23"/>
        </w:rPr>
      </w:pPr>
    </w:p>
    <w:p w14:paraId="1B54930B" w14:textId="0CC451F8" w:rsidR="004B6BA3" w:rsidRDefault="004B6BA3" w:rsidP="004B6BA3">
      <w:pPr>
        <w:pStyle w:val="Default"/>
        <w:rPr>
          <w:rFonts w:ascii="Times New Roman" w:hAnsi="Times New Roman" w:cs="Times New Roman"/>
          <w:szCs w:val="23"/>
        </w:rPr>
      </w:pPr>
      <w:r>
        <w:rPr>
          <w:rFonts w:ascii="Times New Roman" w:hAnsi="Times New Roman" w:cs="Times New Roman"/>
          <w:b/>
          <w:bCs/>
          <w:szCs w:val="23"/>
        </w:rPr>
        <w:t xml:space="preserve">Call to Order: </w:t>
      </w:r>
      <w:r>
        <w:rPr>
          <w:rFonts w:ascii="Times New Roman" w:hAnsi="Times New Roman" w:cs="Times New Roman"/>
          <w:bCs/>
          <w:szCs w:val="23"/>
        </w:rPr>
        <w:t xml:space="preserve">Chair Bruce </w:t>
      </w:r>
      <w:r>
        <w:rPr>
          <w:rFonts w:ascii="Times New Roman" w:hAnsi="Times New Roman" w:cs="Times New Roman"/>
          <w:szCs w:val="23"/>
        </w:rPr>
        <w:t xml:space="preserve">Post called the meeting to order at </w:t>
      </w:r>
      <w:r w:rsidR="009D2269">
        <w:rPr>
          <w:rFonts w:ascii="Times New Roman" w:hAnsi="Times New Roman" w:cs="Times New Roman"/>
          <w:szCs w:val="23"/>
        </w:rPr>
        <w:t>10:</w:t>
      </w:r>
      <w:r w:rsidR="00206CF5">
        <w:rPr>
          <w:rFonts w:ascii="Times New Roman" w:hAnsi="Times New Roman" w:cs="Times New Roman"/>
          <w:szCs w:val="23"/>
        </w:rPr>
        <w:t>0</w:t>
      </w:r>
      <w:r w:rsidR="005A390A">
        <w:rPr>
          <w:rFonts w:ascii="Times New Roman" w:hAnsi="Times New Roman" w:cs="Times New Roman"/>
          <w:szCs w:val="23"/>
        </w:rPr>
        <w:t>1</w:t>
      </w:r>
      <w:r w:rsidR="009D2269">
        <w:rPr>
          <w:rFonts w:ascii="Times New Roman" w:hAnsi="Times New Roman" w:cs="Times New Roman"/>
          <w:szCs w:val="23"/>
        </w:rPr>
        <w:t xml:space="preserve"> a.m.</w:t>
      </w:r>
    </w:p>
    <w:p w14:paraId="628944E0" w14:textId="47241E8A" w:rsidR="005A390A" w:rsidRDefault="005A390A" w:rsidP="004B6BA3">
      <w:pPr>
        <w:pStyle w:val="Default"/>
        <w:rPr>
          <w:rFonts w:ascii="Times New Roman" w:hAnsi="Times New Roman" w:cs="Times New Roman"/>
          <w:szCs w:val="23"/>
        </w:rPr>
      </w:pPr>
    </w:p>
    <w:p w14:paraId="4FB473D1" w14:textId="60D83DB0" w:rsidR="005A390A" w:rsidRDefault="005A390A" w:rsidP="004B6BA3">
      <w:pPr>
        <w:pStyle w:val="Default"/>
        <w:rPr>
          <w:rFonts w:ascii="Times New Roman" w:hAnsi="Times New Roman" w:cs="Times New Roman"/>
          <w:szCs w:val="23"/>
        </w:rPr>
      </w:pPr>
      <w:r>
        <w:rPr>
          <w:rFonts w:ascii="Times New Roman" w:hAnsi="Times New Roman" w:cs="Times New Roman"/>
          <w:szCs w:val="23"/>
        </w:rPr>
        <w:t>Board members introduced themselves to hearing attendees.</w:t>
      </w:r>
      <w:r w:rsidR="000B53C5">
        <w:rPr>
          <w:rFonts w:ascii="Times New Roman" w:hAnsi="Times New Roman" w:cs="Times New Roman"/>
          <w:szCs w:val="23"/>
        </w:rPr>
        <w:t xml:space="preserve"> Post then asked Thomas McMurdo, Assistant State Librarian of Information &amp; Access</w:t>
      </w:r>
      <w:r w:rsidR="00F9486B">
        <w:rPr>
          <w:rFonts w:ascii="Times New Roman" w:hAnsi="Times New Roman" w:cs="Times New Roman"/>
          <w:szCs w:val="23"/>
        </w:rPr>
        <w:t>,</w:t>
      </w:r>
      <w:r w:rsidR="000B53C5">
        <w:rPr>
          <w:rFonts w:ascii="Times New Roman" w:hAnsi="Times New Roman" w:cs="Times New Roman"/>
          <w:szCs w:val="23"/>
        </w:rPr>
        <w:t xml:space="preserve"> to go over the virtual meeting procedures. McMurdo stated that </w:t>
      </w:r>
      <w:r w:rsidR="000B53C5" w:rsidRPr="000B53C5">
        <w:rPr>
          <w:rFonts w:ascii="Times New Roman" w:hAnsi="Times New Roman" w:cs="Times New Roman"/>
          <w:szCs w:val="23"/>
        </w:rPr>
        <w:t xml:space="preserve">chat </w:t>
      </w:r>
      <w:r w:rsidR="00B635A6">
        <w:rPr>
          <w:rFonts w:ascii="Times New Roman" w:hAnsi="Times New Roman" w:cs="Times New Roman"/>
          <w:szCs w:val="23"/>
        </w:rPr>
        <w:t>w</w:t>
      </w:r>
      <w:r w:rsidR="000B53C5">
        <w:rPr>
          <w:rFonts w:ascii="Times New Roman" w:hAnsi="Times New Roman" w:cs="Times New Roman"/>
          <w:szCs w:val="23"/>
        </w:rPr>
        <w:t xml:space="preserve">ould be </w:t>
      </w:r>
      <w:r w:rsidR="000B53C5" w:rsidRPr="000B53C5">
        <w:rPr>
          <w:rFonts w:ascii="Times New Roman" w:hAnsi="Times New Roman" w:cs="Times New Roman"/>
          <w:szCs w:val="23"/>
        </w:rPr>
        <w:t xml:space="preserve">disabled for </w:t>
      </w:r>
      <w:r w:rsidR="000B53C5">
        <w:rPr>
          <w:rFonts w:ascii="Times New Roman" w:hAnsi="Times New Roman" w:cs="Times New Roman"/>
          <w:szCs w:val="23"/>
        </w:rPr>
        <w:t>the meeting</w:t>
      </w:r>
      <w:r w:rsidR="007F242B">
        <w:rPr>
          <w:rFonts w:ascii="Times New Roman" w:hAnsi="Times New Roman" w:cs="Times New Roman"/>
          <w:szCs w:val="23"/>
        </w:rPr>
        <w:t>. W</w:t>
      </w:r>
      <w:r w:rsidR="000B53C5">
        <w:rPr>
          <w:rFonts w:ascii="Times New Roman" w:hAnsi="Times New Roman" w:cs="Times New Roman"/>
          <w:szCs w:val="23"/>
        </w:rPr>
        <w:t xml:space="preserve">hen </w:t>
      </w:r>
      <w:r w:rsidR="00B635A6">
        <w:rPr>
          <w:rFonts w:ascii="Times New Roman" w:hAnsi="Times New Roman" w:cs="Times New Roman"/>
          <w:szCs w:val="23"/>
        </w:rPr>
        <w:t>the</w:t>
      </w:r>
      <w:r w:rsidR="000B53C5">
        <w:rPr>
          <w:rFonts w:ascii="Times New Roman" w:hAnsi="Times New Roman" w:cs="Times New Roman"/>
          <w:szCs w:val="23"/>
        </w:rPr>
        <w:t xml:space="preserve"> petitioners</w:t>
      </w:r>
      <w:r w:rsidR="00B635A6">
        <w:rPr>
          <w:rFonts w:ascii="Times New Roman" w:hAnsi="Times New Roman" w:cs="Times New Roman"/>
          <w:szCs w:val="23"/>
        </w:rPr>
        <w:t xml:space="preserve"> and public were called on to </w:t>
      </w:r>
      <w:proofErr w:type="gramStart"/>
      <w:r w:rsidR="00B635A6">
        <w:rPr>
          <w:rFonts w:ascii="Times New Roman" w:hAnsi="Times New Roman" w:cs="Times New Roman"/>
          <w:szCs w:val="23"/>
        </w:rPr>
        <w:t>speak</w:t>
      </w:r>
      <w:proofErr w:type="gramEnd"/>
      <w:r w:rsidR="00B635A6">
        <w:rPr>
          <w:rFonts w:ascii="Times New Roman" w:hAnsi="Times New Roman" w:cs="Times New Roman"/>
          <w:szCs w:val="23"/>
        </w:rPr>
        <w:t xml:space="preserve"> they</w:t>
      </w:r>
      <w:r w:rsidR="000B53C5">
        <w:rPr>
          <w:rFonts w:ascii="Times New Roman" w:hAnsi="Times New Roman" w:cs="Times New Roman"/>
          <w:szCs w:val="23"/>
        </w:rPr>
        <w:t xml:space="preserve"> would be </w:t>
      </w:r>
      <w:r w:rsidR="00973497" w:rsidRPr="000B53C5">
        <w:rPr>
          <w:rFonts w:ascii="Times New Roman" w:hAnsi="Times New Roman" w:cs="Times New Roman"/>
          <w:szCs w:val="23"/>
        </w:rPr>
        <w:t>unmute</w:t>
      </w:r>
      <w:r w:rsidR="00973497">
        <w:rPr>
          <w:rFonts w:ascii="Times New Roman" w:hAnsi="Times New Roman" w:cs="Times New Roman"/>
          <w:szCs w:val="23"/>
        </w:rPr>
        <w:t>d,</w:t>
      </w:r>
      <w:r w:rsidR="000B53C5" w:rsidRPr="000B53C5">
        <w:rPr>
          <w:rFonts w:ascii="Times New Roman" w:hAnsi="Times New Roman" w:cs="Times New Roman"/>
          <w:szCs w:val="23"/>
        </w:rPr>
        <w:t xml:space="preserve"> and </w:t>
      </w:r>
      <w:r w:rsidR="000B53C5">
        <w:rPr>
          <w:rFonts w:ascii="Times New Roman" w:hAnsi="Times New Roman" w:cs="Times New Roman"/>
          <w:szCs w:val="23"/>
        </w:rPr>
        <w:t xml:space="preserve">cameras </w:t>
      </w:r>
      <w:r w:rsidR="000B53C5" w:rsidRPr="000B53C5">
        <w:rPr>
          <w:rFonts w:ascii="Times New Roman" w:hAnsi="Times New Roman" w:cs="Times New Roman"/>
          <w:szCs w:val="23"/>
        </w:rPr>
        <w:t>enable</w:t>
      </w:r>
      <w:r w:rsidR="000B53C5">
        <w:rPr>
          <w:rFonts w:ascii="Times New Roman" w:hAnsi="Times New Roman" w:cs="Times New Roman"/>
          <w:szCs w:val="23"/>
        </w:rPr>
        <w:t>d</w:t>
      </w:r>
      <w:r w:rsidR="000B53C5" w:rsidRPr="000B53C5">
        <w:rPr>
          <w:rFonts w:ascii="Times New Roman" w:hAnsi="Times New Roman" w:cs="Times New Roman"/>
          <w:szCs w:val="23"/>
        </w:rPr>
        <w:t xml:space="preserve"> </w:t>
      </w:r>
      <w:r w:rsidR="00B635A6">
        <w:rPr>
          <w:rFonts w:ascii="Times New Roman" w:hAnsi="Times New Roman" w:cs="Times New Roman"/>
          <w:szCs w:val="23"/>
        </w:rPr>
        <w:t>by department staff.</w:t>
      </w:r>
    </w:p>
    <w:p w14:paraId="1699D471" w14:textId="77777777" w:rsidR="004B6BA3" w:rsidRDefault="004B6BA3" w:rsidP="004B6BA3">
      <w:pPr>
        <w:pStyle w:val="Default"/>
        <w:rPr>
          <w:rFonts w:ascii="Times New Roman" w:hAnsi="Times New Roman" w:cs="Times New Roman"/>
          <w:szCs w:val="23"/>
        </w:rPr>
      </w:pPr>
    </w:p>
    <w:p w14:paraId="0CB1C229" w14:textId="4BABA3E9" w:rsidR="004B6BA3" w:rsidRDefault="00021A4E" w:rsidP="00E40B0A">
      <w:pPr>
        <w:ind w:right="3479"/>
        <w:rPr>
          <w:rFonts w:ascii="Times New Roman" w:hAnsi="Times New Roman" w:cs="Times New Roman"/>
          <w:bCs/>
          <w:spacing w:val="-2"/>
          <w:sz w:val="24"/>
          <w:szCs w:val="24"/>
        </w:rPr>
      </w:pPr>
      <w:r>
        <w:rPr>
          <w:rFonts w:ascii="Times New Roman" w:hAnsi="Times New Roman" w:cs="Times New Roman"/>
          <w:b/>
          <w:spacing w:val="-2"/>
          <w:sz w:val="24"/>
          <w:szCs w:val="24"/>
        </w:rPr>
        <w:t xml:space="preserve">Public to be Heard: </w:t>
      </w:r>
    </w:p>
    <w:p w14:paraId="12BC0E98" w14:textId="49A4BFF4" w:rsidR="000B53C5" w:rsidRDefault="000B53C5" w:rsidP="00973497">
      <w:pPr>
        <w:ind w:right="10"/>
        <w:rPr>
          <w:rFonts w:ascii="Times New Roman" w:hAnsi="Times New Roman" w:cs="Times New Roman"/>
          <w:bCs/>
          <w:spacing w:val="-2"/>
          <w:sz w:val="24"/>
          <w:szCs w:val="24"/>
        </w:rPr>
      </w:pPr>
      <w:r>
        <w:rPr>
          <w:rFonts w:ascii="Times New Roman" w:hAnsi="Times New Roman" w:cs="Times New Roman"/>
          <w:bCs/>
          <w:spacing w:val="-2"/>
          <w:sz w:val="24"/>
          <w:szCs w:val="24"/>
        </w:rPr>
        <w:t xml:space="preserve">A member of </w:t>
      </w:r>
      <w:r w:rsidR="00911EBF">
        <w:rPr>
          <w:rFonts w:ascii="Times New Roman" w:hAnsi="Times New Roman" w:cs="Times New Roman"/>
          <w:bCs/>
          <w:spacing w:val="-2"/>
          <w:sz w:val="24"/>
          <w:szCs w:val="24"/>
        </w:rPr>
        <w:t xml:space="preserve">the </w:t>
      </w:r>
      <w:r>
        <w:rPr>
          <w:rFonts w:ascii="Times New Roman" w:hAnsi="Times New Roman" w:cs="Times New Roman"/>
          <w:bCs/>
          <w:spacing w:val="-2"/>
          <w:sz w:val="24"/>
          <w:szCs w:val="24"/>
        </w:rPr>
        <w:t>public attending the meeting via phone asked how to raise their hands via the phone. McMurdo said that anyone on the meeting via phones did not have a way to raise their hands</w:t>
      </w:r>
      <w:r w:rsidR="00F9486B">
        <w:rPr>
          <w:rFonts w:ascii="Times New Roman" w:hAnsi="Times New Roman" w:cs="Times New Roman"/>
          <w:bCs/>
          <w:spacing w:val="-2"/>
          <w:sz w:val="24"/>
          <w:szCs w:val="24"/>
        </w:rPr>
        <w:t xml:space="preserve">; </w:t>
      </w:r>
      <w:r>
        <w:rPr>
          <w:rFonts w:ascii="Times New Roman" w:hAnsi="Times New Roman" w:cs="Times New Roman"/>
          <w:bCs/>
          <w:spacing w:val="-2"/>
          <w:sz w:val="24"/>
          <w:szCs w:val="24"/>
        </w:rPr>
        <w:t>however</w:t>
      </w:r>
      <w:r w:rsidR="0036205F">
        <w:rPr>
          <w:rFonts w:ascii="Times New Roman" w:hAnsi="Times New Roman" w:cs="Times New Roman"/>
          <w:bCs/>
          <w:spacing w:val="-2"/>
          <w:sz w:val="24"/>
          <w:szCs w:val="24"/>
        </w:rPr>
        <w:t>,</w:t>
      </w:r>
      <w:r>
        <w:rPr>
          <w:rFonts w:ascii="Times New Roman" w:hAnsi="Times New Roman" w:cs="Times New Roman"/>
          <w:bCs/>
          <w:spacing w:val="-2"/>
          <w:sz w:val="24"/>
          <w:szCs w:val="24"/>
        </w:rPr>
        <w:t xml:space="preserve"> they would also not be muted like attendees attending via their computers. When </w:t>
      </w:r>
      <w:r w:rsidR="00973497">
        <w:rPr>
          <w:rFonts w:ascii="Times New Roman" w:hAnsi="Times New Roman" w:cs="Times New Roman"/>
          <w:bCs/>
          <w:spacing w:val="-2"/>
          <w:sz w:val="24"/>
          <w:szCs w:val="24"/>
        </w:rPr>
        <w:t>the board chair opened the meeting up for the public to be heard phone attendees</w:t>
      </w:r>
      <w:r w:rsidR="0036205F">
        <w:rPr>
          <w:rFonts w:ascii="Times New Roman" w:hAnsi="Times New Roman" w:cs="Times New Roman"/>
          <w:bCs/>
          <w:spacing w:val="-2"/>
          <w:sz w:val="24"/>
          <w:szCs w:val="24"/>
        </w:rPr>
        <w:t>,</w:t>
      </w:r>
      <w:r w:rsidR="00973497">
        <w:rPr>
          <w:rFonts w:ascii="Times New Roman" w:hAnsi="Times New Roman" w:cs="Times New Roman"/>
          <w:bCs/>
          <w:spacing w:val="-2"/>
          <w:sz w:val="24"/>
          <w:szCs w:val="24"/>
        </w:rPr>
        <w:t xml:space="preserve"> could say </w:t>
      </w:r>
      <w:r w:rsidR="00F9486B">
        <w:rPr>
          <w:rFonts w:ascii="Times New Roman" w:hAnsi="Times New Roman" w:cs="Times New Roman"/>
          <w:bCs/>
          <w:spacing w:val="-2"/>
          <w:sz w:val="24"/>
          <w:szCs w:val="24"/>
        </w:rPr>
        <w:t xml:space="preserve">they </w:t>
      </w:r>
      <w:r w:rsidR="00973497">
        <w:rPr>
          <w:rFonts w:ascii="Times New Roman" w:hAnsi="Times New Roman" w:cs="Times New Roman"/>
          <w:bCs/>
          <w:spacing w:val="-2"/>
          <w:sz w:val="24"/>
          <w:szCs w:val="24"/>
        </w:rPr>
        <w:t>wanted to comment, and they would be called on by the chair.</w:t>
      </w:r>
    </w:p>
    <w:p w14:paraId="20FB8BC3" w14:textId="6D2D8D68" w:rsidR="00D82691" w:rsidRDefault="00D82691" w:rsidP="00973497">
      <w:pPr>
        <w:ind w:right="10"/>
        <w:rPr>
          <w:rFonts w:ascii="Times New Roman" w:hAnsi="Times New Roman" w:cs="Times New Roman"/>
          <w:bCs/>
          <w:spacing w:val="-2"/>
          <w:sz w:val="24"/>
          <w:szCs w:val="24"/>
        </w:rPr>
      </w:pPr>
    </w:p>
    <w:p w14:paraId="0796B942" w14:textId="5BA2786E" w:rsidR="00D82691" w:rsidRDefault="00D82691" w:rsidP="00973497">
      <w:pPr>
        <w:ind w:right="10"/>
        <w:rPr>
          <w:rFonts w:ascii="Times New Roman" w:hAnsi="Times New Roman" w:cs="Times New Roman"/>
          <w:bCs/>
          <w:spacing w:val="-2"/>
          <w:sz w:val="24"/>
          <w:szCs w:val="24"/>
        </w:rPr>
      </w:pPr>
      <w:r>
        <w:rPr>
          <w:rFonts w:ascii="Times New Roman" w:hAnsi="Times New Roman" w:cs="Times New Roman"/>
          <w:bCs/>
          <w:spacing w:val="-2"/>
          <w:sz w:val="24"/>
          <w:szCs w:val="24"/>
        </w:rPr>
        <w:lastRenderedPageBreak/>
        <w:t>With no further comments from the public</w:t>
      </w:r>
      <w:r w:rsidR="00F9486B">
        <w:rPr>
          <w:rFonts w:ascii="Times New Roman" w:hAnsi="Times New Roman" w:cs="Times New Roman"/>
          <w:bCs/>
          <w:spacing w:val="-2"/>
          <w:sz w:val="24"/>
          <w:szCs w:val="24"/>
        </w:rPr>
        <w:t>,</w:t>
      </w:r>
      <w:r>
        <w:rPr>
          <w:rFonts w:ascii="Times New Roman" w:hAnsi="Times New Roman" w:cs="Times New Roman"/>
          <w:bCs/>
          <w:spacing w:val="-2"/>
          <w:sz w:val="24"/>
          <w:szCs w:val="24"/>
        </w:rPr>
        <w:t xml:space="preserve"> </w:t>
      </w:r>
      <w:proofErr w:type="gramStart"/>
      <w:r>
        <w:rPr>
          <w:rFonts w:ascii="Times New Roman" w:hAnsi="Times New Roman" w:cs="Times New Roman"/>
          <w:bCs/>
          <w:spacing w:val="-2"/>
          <w:sz w:val="24"/>
          <w:szCs w:val="24"/>
        </w:rPr>
        <w:t>Post</w:t>
      </w:r>
      <w:proofErr w:type="gramEnd"/>
      <w:r>
        <w:rPr>
          <w:rFonts w:ascii="Times New Roman" w:hAnsi="Times New Roman" w:cs="Times New Roman"/>
          <w:bCs/>
          <w:spacing w:val="-2"/>
          <w:sz w:val="24"/>
          <w:szCs w:val="24"/>
        </w:rPr>
        <w:t xml:space="preserve"> entertained motions to reopen the Renaming Negro Brook hearing from December 8, 2020. Linda </w:t>
      </w:r>
      <w:r w:rsidR="002637AA">
        <w:rPr>
          <w:rFonts w:ascii="Times New Roman" w:hAnsi="Times New Roman" w:cs="Times New Roman"/>
          <w:bCs/>
          <w:spacing w:val="-2"/>
          <w:sz w:val="24"/>
          <w:szCs w:val="24"/>
        </w:rPr>
        <w:t>Saarnijoki</w:t>
      </w:r>
      <w:r>
        <w:rPr>
          <w:rFonts w:ascii="Times New Roman" w:hAnsi="Times New Roman" w:cs="Times New Roman"/>
          <w:bCs/>
          <w:spacing w:val="-2"/>
          <w:sz w:val="24"/>
          <w:szCs w:val="24"/>
        </w:rPr>
        <w:t xml:space="preserve"> moved to reopen the hearing; Maxie Ewins seconded the motion. Motion passed unanimously.</w:t>
      </w:r>
    </w:p>
    <w:p w14:paraId="7C9F048A" w14:textId="7B7E2F85" w:rsidR="0086780B" w:rsidRDefault="0086780B" w:rsidP="00E40B0A">
      <w:pPr>
        <w:ind w:right="3479"/>
        <w:rPr>
          <w:rFonts w:ascii="Times New Roman" w:hAnsi="Times New Roman" w:cs="Times New Roman"/>
          <w:bCs/>
          <w:spacing w:val="-2"/>
          <w:sz w:val="24"/>
          <w:szCs w:val="24"/>
        </w:rPr>
      </w:pPr>
    </w:p>
    <w:p w14:paraId="0FAB913D" w14:textId="7B74AFED" w:rsidR="00D82691" w:rsidRDefault="00D82691" w:rsidP="00D82691">
      <w:pPr>
        <w:rPr>
          <w:rFonts w:ascii="Times New Roman" w:hAnsi="Times New Roman" w:cs="Times New Roman"/>
          <w:b/>
          <w:bCs/>
          <w:sz w:val="24"/>
          <w:szCs w:val="24"/>
        </w:rPr>
      </w:pPr>
      <w:r w:rsidRPr="00D82691">
        <w:rPr>
          <w:rFonts w:ascii="Times New Roman" w:hAnsi="Times New Roman" w:cs="Times New Roman"/>
          <w:b/>
          <w:bCs/>
          <w:sz w:val="24"/>
          <w:szCs w:val="24"/>
        </w:rPr>
        <w:t xml:space="preserve">Resumption of Public Hearing on </w:t>
      </w:r>
      <w:r w:rsidR="002637AA">
        <w:rPr>
          <w:rFonts w:ascii="Times New Roman" w:hAnsi="Times New Roman" w:cs="Times New Roman"/>
          <w:b/>
          <w:bCs/>
          <w:sz w:val="24"/>
          <w:szCs w:val="24"/>
        </w:rPr>
        <w:t xml:space="preserve">renaming </w:t>
      </w:r>
      <w:r w:rsidRPr="00D82691">
        <w:rPr>
          <w:rFonts w:ascii="Times New Roman" w:hAnsi="Times New Roman" w:cs="Times New Roman"/>
          <w:b/>
          <w:bCs/>
          <w:sz w:val="24"/>
          <w:szCs w:val="24"/>
        </w:rPr>
        <w:t>Negro Brook petition:</w:t>
      </w:r>
    </w:p>
    <w:p w14:paraId="468E0684" w14:textId="519CD3B0" w:rsidR="003F3F21" w:rsidRDefault="003F3F21" w:rsidP="00D82691">
      <w:pPr>
        <w:rPr>
          <w:rFonts w:ascii="Times New Roman" w:hAnsi="Times New Roman" w:cs="Times New Roman"/>
          <w:sz w:val="24"/>
          <w:szCs w:val="24"/>
        </w:rPr>
      </w:pPr>
    </w:p>
    <w:p w14:paraId="35CCC4CE" w14:textId="755F2CF3" w:rsidR="008C42E9" w:rsidRDefault="003F3F21" w:rsidP="00B4457E">
      <w:pPr>
        <w:rPr>
          <w:rFonts w:ascii="Times New Roman" w:hAnsi="Times New Roman" w:cs="Times New Roman"/>
          <w:sz w:val="24"/>
          <w:szCs w:val="24"/>
        </w:rPr>
      </w:pPr>
      <w:r w:rsidRPr="003F3F21">
        <w:rPr>
          <w:rFonts w:ascii="Times New Roman" w:hAnsi="Times New Roman" w:cs="Times New Roman"/>
          <w:sz w:val="24"/>
          <w:szCs w:val="24"/>
        </w:rPr>
        <w:t xml:space="preserve">Post started the public hearing on the renaming Negro Brook petition. </w:t>
      </w:r>
      <w:r>
        <w:rPr>
          <w:rFonts w:ascii="Times New Roman" w:hAnsi="Times New Roman" w:cs="Times New Roman"/>
          <w:sz w:val="24"/>
          <w:szCs w:val="24"/>
        </w:rPr>
        <w:t>Post stated that the meeting would start with 15 minutes for the petitioners to update the board on the petition. The meeting would then move to Jason Broughton, State Librarian, for a chance to speak on behalf of the Department of Libraries</w:t>
      </w:r>
      <w:r w:rsidR="00225D9C">
        <w:rPr>
          <w:rFonts w:ascii="Times New Roman" w:hAnsi="Times New Roman" w:cs="Times New Roman"/>
          <w:sz w:val="24"/>
          <w:szCs w:val="24"/>
        </w:rPr>
        <w:t>, and di</w:t>
      </w:r>
      <w:r w:rsidR="00B4457E">
        <w:rPr>
          <w:rFonts w:ascii="Times New Roman" w:hAnsi="Times New Roman" w:cs="Times New Roman"/>
          <w:sz w:val="24"/>
          <w:szCs w:val="24"/>
        </w:rPr>
        <w:t>scussion</w:t>
      </w:r>
      <w:r w:rsidR="00225D9C">
        <w:rPr>
          <w:rFonts w:ascii="Times New Roman" w:hAnsi="Times New Roman" w:cs="Times New Roman"/>
          <w:sz w:val="24"/>
          <w:szCs w:val="24"/>
        </w:rPr>
        <w:t xml:space="preserve"> would then move to board members for discussion and </w:t>
      </w:r>
      <w:r w:rsidR="00B4457E">
        <w:rPr>
          <w:rFonts w:ascii="Times New Roman" w:hAnsi="Times New Roman" w:cs="Times New Roman"/>
          <w:sz w:val="24"/>
          <w:szCs w:val="24"/>
        </w:rPr>
        <w:t>allow questions from the public.</w:t>
      </w:r>
      <w:r w:rsidRPr="003F3F21">
        <w:rPr>
          <w:rFonts w:ascii="Times New Roman" w:hAnsi="Times New Roman" w:cs="Times New Roman"/>
          <w:sz w:val="24"/>
          <w:szCs w:val="24"/>
        </w:rPr>
        <w:t xml:space="preserve"> </w:t>
      </w:r>
    </w:p>
    <w:p w14:paraId="3F5D9B88" w14:textId="0524927E" w:rsidR="00B4457E" w:rsidRDefault="00B4457E" w:rsidP="00B4457E">
      <w:pPr>
        <w:rPr>
          <w:rFonts w:ascii="Times New Roman" w:hAnsi="Times New Roman" w:cs="Times New Roman"/>
          <w:sz w:val="24"/>
          <w:szCs w:val="24"/>
        </w:rPr>
      </w:pPr>
    </w:p>
    <w:p w14:paraId="4A0473F3" w14:textId="77777777" w:rsidR="00EC4FC1" w:rsidRDefault="00B4457E" w:rsidP="007F2158">
      <w:pPr>
        <w:rPr>
          <w:rFonts w:ascii="Times New Roman" w:hAnsi="Times New Roman" w:cs="Times New Roman"/>
          <w:sz w:val="24"/>
          <w:szCs w:val="24"/>
        </w:rPr>
      </w:pPr>
      <w:r>
        <w:rPr>
          <w:rFonts w:ascii="Times New Roman" w:hAnsi="Times New Roman" w:cs="Times New Roman"/>
          <w:sz w:val="24"/>
          <w:szCs w:val="24"/>
        </w:rPr>
        <w:t xml:space="preserve">Evan Litwin, petitioner, talked about the history of the area around Negro Brook and </w:t>
      </w:r>
      <w:r w:rsidR="00225D9C">
        <w:rPr>
          <w:rFonts w:ascii="Times New Roman" w:hAnsi="Times New Roman" w:cs="Times New Roman"/>
          <w:sz w:val="24"/>
          <w:szCs w:val="24"/>
        </w:rPr>
        <w:t>how it is</w:t>
      </w:r>
      <w:r>
        <w:rPr>
          <w:rFonts w:ascii="Times New Roman" w:hAnsi="Times New Roman" w:cs="Times New Roman"/>
          <w:sz w:val="24"/>
          <w:szCs w:val="24"/>
        </w:rPr>
        <w:t xml:space="preserve"> the</w:t>
      </w:r>
      <w:r w:rsidR="00225D9C">
        <w:rPr>
          <w:rFonts w:ascii="Times New Roman" w:hAnsi="Times New Roman" w:cs="Times New Roman"/>
          <w:sz w:val="24"/>
          <w:szCs w:val="24"/>
        </w:rPr>
        <w:t xml:space="preserve"> native land of</w:t>
      </w:r>
      <w:r>
        <w:rPr>
          <w:rFonts w:ascii="Times New Roman" w:hAnsi="Times New Roman" w:cs="Times New Roman"/>
          <w:sz w:val="24"/>
          <w:szCs w:val="24"/>
        </w:rPr>
        <w:t xml:space="preserve"> ELNU Abenaki</w:t>
      </w:r>
      <w:r w:rsidR="00EC4FC1">
        <w:rPr>
          <w:rFonts w:ascii="Times New Roman" w:hAnsi="Times New Roman" w:cs="Times New Roman"/>
          <w:sz w:val="24"/>
          <w:szCs w:val="24"/>
        </w:rPr>
        <w:t xml:space="preserve">. Litwin also noted that the petitioners have support for the name change from ELNU Abenaki </w:t>
      </w:r>
    </w:p>
    <w:p w14:paraId="3B902CF0" w14:textId="1155C717" w:rsidR="00D82691" w:rsidRDefault="00EC4FC1" w:rsidP="007F2158">
      <w:pPr>
        <w:rPr>
          <w:rFonts w:ascii="Times New Roman" w:hAnsi="Times New Roman" w:cs="Times New Roman"/>
          <w:sz w:val="24"/>
          <w:szCs w:val="24"/>
        </w:rPr>
      </w:pPr>
      <w:r>
        <w:rPr>
          <w:rFonts w:ascii="Times New Roman" w:hAnsi="Times New Roman" w:cs="Times New Roman"/>
          <w:sz w:val="24"/>
          <w:szCs w:val="24"/>
        </w:rPr>
        <w:t xml:space="preserve">Chief Roger </w:t>
      </w:r>
      <w:proofErr w:type="spellStart"/>
      <w:r>
        <w:rPr>
          <w:rFonts w:ascii="Times New Roman" w:hAnsi="Times New Roman" w:cs="Times New Roman"/>
          <w:sz w:val="24"/>
          <w:szCs w:val="24"/>
        </w:rPr>
        <w:t>Longtoe</w:t>
      </w:r>
      <w:proofErr w:type="spellEnd"/>
      <w:r>
        <w:rPr>
          <w:rFonts w:ascii="Times New Roman" w:hAnsi="Times New Roman" w:cs="Times New Roman"/>
          <w:sz w:val="24"/>
          <w:szCs w:val="24"/>
        </w:rPr>
        <w:t xml:space="preserve"> Sheehan. Litwin also mentioned the naming decisions recently made in Texas to remove Negro from 16 different sites around the state.</w:t>
      </w:r>
      <w:r w:rsidR="003F309E">
        <w:rPr>
          <w:rFonts w:ascii="Times New Roman" w:hAnsi="Times New Roman" w:cs="Times New Roman"/>
          <w:sz w:val="24"/>
          <w:szCs w:val="24"/>
        </w:rPr>
        <w:t xml:space="preserve"> These sites will no</w:t>
      </w:r>
      <w:r w:rsidR="00B635A6">
        <w:rPr>
          <w:rFonts w:ascii="Times New Roman" w:hAnsi="Times New Roman" w:cs="Times New Roman"/>
          <w:sz w:val="24"/>
          <w:szCs w:val="24"/>
        </w:rPr>
        <w:t>w</w:t>
      </w:r>
      <w:r w:rsidR="003F309E">
        <w:rPr>
          <w:rFonts w:ascii="Times New Roman" w:hAnsi="Times New Roman" w:cs="Times New Roman"/>
          <w:sz w:val="24"/>
          <w:szCs w:val="24"/>
        </w:rPr>
        <w:t xml:space="preserve"> have new names, all referencing black people from Texas history.</w:t>
      </w:r>
    </w:p>
    <w:p w14:paraId="4849F360" w14:textId="580A7C72" w:rsidR="00D67D34" w:rsidRDefault="00D67D34" w:rsidP="007F2158">
      <w:pPr>
        <w:rPr>
          <w:rFonts w:ascii="Times New Roman" w:hAnsi="Times New Roman" w:cs="Times New Roman"/>
          <w:sz w:val="24"/>
          <w:szCs w:val="24"/>
        </w:rPr>
      </w:pPr>
    </w:p>
    <w:p w14:paraId="255501B3" w14:textId="5809A0C2" w:rsidR="00D67D34" w:rsidRDefault="00D67D34" w:rsidP="007F2158">
      <w:pPr>
        <w:rPr>
          <w:rFonts w:ascii="Times New Roman" w:hAnsi="Times New Roman" w:cs="Times New Roman"/>
          <w:sz w:val="24"/>
          <w:szCs w:val="24"/>
        </w:rPr>
      </w:pPr>
      <w:r>
        <w:rPr>
          <w:rFonts w:ascii="Times New Roman" w:hAnsi="Times New Roman" w:cs="Times New Roman"/>
          <w:sz w:val="24"/>
          <w:szCs w:val="24"/>
        </w:rPr>
        <w:t xml:space="preserve">Board member James Saunders asked Mr. Litwin if he felt that the </w:t>
      </w:r>
      <w:r w:rsidR="00F9486B">
        <w:rPr>
          <w:rFonts w:ascii="Times New Roman" w:hAnsi="Times New Roman" w:cs="Times New Roman"/>
          <w:sz w:val="24"/>
          <w:szCs w:val="24"/>
        </w:rPr>
        <w:t xml:space="preserve">organization </w:t>
      </w:r>
      <w:r>
        <w:rPr>
          <w:rFonts w:ascii="Times New Roman" w:hAnsi="Times New Roman" w:cs="Times New Roman"/>
          <w:sz w:val="24"/>
          <w:szCs w:val="24"/>
        </w:rPr>
        <w:t xml:space="preserve">of the United Negro </w:t>
      </w:r>
      <w:r w:rsidR="0036205F">
        <w:rPr>
          <w:rFonts w:ascii="Times New Roman" w:hAnsi="Times New Roman" w:cs="Times New Roman"/>
          <w:sz w:val="24"/>
          <w:szCs w:val="24"/>
        </w:rPr>
        <w:t xml:space="preserve">College </w:t>
      </w:r>
      <w:r>
        <w:rPr>
          <w:rFonts w:ascii="Times New Roman" w:hAnsi="Times New Roman" w:cs="Times New Roman"/>
          <w:sz w:val="24"/>
          <w:szCs w:val="24"/>
        </w:rPr>
        <w:t xml:space="preserve">Fund should change their name to remove the word Negro. Litwin stated he did not see how that question was relevant to the renaming Negro Brook petition and the United Negro </w:t>
      </w:r>
      <w:r w:rsidR="0036205F">
        <w:rPr>
          <w:rFonts w:ascii="Times New Roman" w:hAnsi="Times New Roman" w:cs="Times New Roman"/>
          <w:sz w:val="24"/>
          <w:szCs w:val="24"/>
        </w:rPr>
        <w:t xml:space="preserve">College </w:t>
      </w:r>
      <w:r>
        <w:rPr>
          <w:rFonts w:ascii="Times New Roman" w:hAnsi="Times New Roman" w:cs="Times New Roman"/>
          <w:sz w:val="24"/>
          <w:szCs w:val="24"/>
        </w:rPr>
        <w:t>Fund is not public land on a map.</w:t>
      </w:r>
    </w:p>
    <w:p w14:paraId="3A719B32" w14:textId="335BA2E2" w:rsidR="00D67D34" w:rsidRDefault="00D67D34" w:rsidP="007F2158">
      <w:pPr>
        <w:rPr>
          <w:rFonts w:ascii="Times New Roman" w:hAnsi="Times New Roman" w:cs="Times New Roman"/>
          <w:sz w:val="24"/>
          <w:szCs w:val="24"/>
        </w:rPr>
      </w:pPr>
    </w:p>
    <w:p w14:paraId="19CAF1E4" w14:textId="5B6E934D" w:rsidR="00D67D34" w:rsidRDefault="00D67D34" w:rsidP="000B18C5">
      <w:pPr>
        <w:tabs>
          <w:tab w:val="left" w:pos="6210"/>
        </w:tabs>
        <w:rPr>
          <w:rFonts w:ascii="Times New Roman" w:hAnsi="Times New Roman" w:cs="Times New Roman"/>
          <w:sz w:val="24"/>
          <w:szCs w:val="24"/>
        </w:rPr>
      </w:pPr>
      <w:r>
        <w:rPr>
          <w:rFonts w:ascii="Times New Roman" w:hAnsi="Times New Roman" w:cs="Times New Roman"/>
          <w:sz w:val="24"/>
          <w:szCs w:val="24"/>
        </w:rPr>
        <w:t>Jason Broughton asked Mr. Litwin if the petitioners still feel the word Negro is racist</w:t>
      </w:r>
      <w:r w:rsidR="000B18C5">
        <w:rPr>
          <w:rFonts w:ascii="Times New Roman" w:hAnsi="Times New Roman" w:cs="Times New Roman"/>
          <w:sz w:val="24"/>
          <w:szCs w:val="24"/>
        </w:rPr>
        <w:t xml:space="preserve">, due to organizations like the </w:t>
      </w:r>
      <w:r w:rsidR="0036205F">
        <w:rPr>
          <w:rFonts w:ascii="Times New Roman" w:hAnsi="Times New Roman" w:cs="Times New Roman"/>
          <w:sz w:val="24"/>
          <w:szCs w:val="24"/>
        </w:rPr>
        <w:t xml:space="preserve">United </w:t>
      </w:r>
      <w:r w:rsidR="000B18C5">
        <w:rPr>
          <w:rFonts w:ascii="Times New Roman" w:hAnsi="Times New Roman" w:cs="Times New Roman"/>
          <w:sz w:val="24"/>
          <w:szCs w:val="24"/>
        </w:rPr>
        <w:t xml:space="preserve">Negro College </w:t>
      </w:r>
      <w:r w:rsidR="0036205F">
        <w:rPr>
          <w:rFonts w:ascii="Times New Roman" w:hAnsi="Times New Roman" w:cs="Times New Roman"/>
          <w:sz w:val="24"/>
          <w:szCs w:val="24"/>
        </w:rPr>
        <w:t>F</w:t>
      </w:r>
      <w:r w:rsidR="000B18C5">
        <w:rPr>
          <w:rFonts w:ascii="Times New Roman" w:hAnsi="Times New Roman" w:cs="Times New Roman"/>
          <w:sz w:val="24"/>
          <w:szCs w:val="24"/>
        </w:rPr>
        <w:t xml:space="preserve">und. Litwin noted this is a conversation happening all over the U.S., </w:t>
      </w:r>
      <w:r w:rsidR="00F9486B">
        <w:rPr>
          <w:rFonts w:ascii="Times New Roman" w:hAnsi="Times New Roman" w:cs="Times New Roman"/>
          <w:sz w:val="24"/>
          <w:szCs w:val="24"/>
        </w:rPr>
        <w:t xml:space="preserve">and </w:t>
      </w:r>
      <w:r w:rsidR="000B18C5">
        <w:rPr>
          <w:rFonts w:ascii="Times New Roman" w:hAnsi="Times New Roman" w:cs="Times New Roman"/>
          <w:sz w:val="24"/>
          <w:szCs w:val="24"/>
        </w:rPr>
        <w:t xml:space="preserve">the petitioners have had conversations with people who do not want to see the brook named Negro Brook any longer. Whether anyone thinks the name is offensive or not does not take away from people wanting to remove an outdated racial term from a geographic location name. </w:t>
      </w:r>
      <w:r w:rsidR="00081F43">
        <w:rPr>
          <w:rFonts w:ascii="Times New Roman" w:hAnsi="Times New Roman" w:cs="Times New Roman"/>
          <w:sz w:val="24"/>
          <w:szCs w:val="24"/>
        </w:rPr>
        <w:t xml:space="preserve">Elise Guyette responded to Broughton’s question and said that the U.S. Board of Geographic Names is removing racist names from geographic features around the country and Negro is one of the words being removed from names. Alex Hazzard then responded to Broughton’s question and stated, as a black person, he does find the word Negro offensive and </w:t>
      </w:r>
      <w:r w:rsidR="00F9486B">
        <w:rPr>
          <w:rFonts w:ascii="Times New Roman" w:hAnsi="Times New Roman" w:cs="Times New Roman"/>
          <w:sz w:val="24"/>
          <w:szCs w:val="24"/>
        </w:rPr>
        <w:t xml:space="preserve">that </w:t>
      </w:r>
      <w:r w:rsidR="00081F43">
        <w:rPr>
          <w:rFonts w:ascii="Times New Roman" w:hAnsi="Times New Roman" w:cs="Times New Roman"/>
          <w:sz w:val="24"/>
          <w:szCs w:val="24"/>
        </w:rPr>
        <w:t>there is a complicated history around the word Negro.</w:t>
      </w:r>
    </w:p>
    <w:p w14:paraId="446A0986" w14:textId="1F4E51EC" w:rsidR="00081F43" w:rsidRDefault="00081F43" w:rsidP="000B18C5">
      <w:pPr>
        <w:tabs>
          <w:tab w:val="left" w:pos="6210"/>
        </w:tabs>
        <w:rPr>
          <w:rFonts w:ascii="Times New Roman" w:hAnsi="Times New Roman" w:cs="Times New Roman"/>
          <w:sz w:val="24"/>
          <w:szCs w:val="24"/>
        </w:rPr>
      </w:pPr>
    </w:p>
    <w:p w14:paraId="43B06112" w14:textId="19450387" w:rsidR="00205DE1" w:rsidRDefault="00081F43" w:rsidP="00081F43">
      <w:pPr>
        <w:tabs>
          <w:tab w:val="left" w:pos="6210"/>
        </w:tabs>
        <w:rPr>
          <w:rFonts w:ascii="Times New Roman" w:hAnsi="Times New Roman" w:cs="Times New Roman"/>
          <w:sz w:val="24"/>
          <w:szCs w:val="24"/>
        </w:rPr>
      </w:pPr>
      <w:r>
        <w:rPr>
          <w:rFonts w:ascii="Times New Roman" w:hAnsi="Times New Roman" w:cs="Times New Roman"/>
          <w:sz w:val="24"/>
          <w:szCs w:val="24"/>
        </w:rPr>
        <w:t>Mr. Hazzard continued that he wanted to address some of the concerns in reference to the name Toby. The petitioners reached out to several federal and state</w:t>
      </w:r>
      <w:r w:rsidR="00F9486B">
        <w:rPr>
          <w:rFonts w:ascii="Times New Roman" w:hAnsi="Times New Roman" w:cs="Times New Roman"/>
          <w:sz w:val="24"/>
          <w:szCs w:val="24"/>
        </w:rPr>
        <w:t>-</w:t>
      </w:r>
      <w:r>
        <w:rPr>
          <w:rFonts w:ascii="Times New Roman" w:hAnsi="Times New Roman" w:cs="Times New Roman"/>
          <w:sz w:val="24"/>
          <w:szCs w:val="24"/>
        </w:rPr>
        <w:t>level Black or African</w:t>
      </w:r>
      <w:r w:rsidR="0036205F">
        <w:rPr>
          <w:rFonts w:ascii="Times New Roman" w:hAnsi="Times New Roman" w:cs="Times New Roman"/>
          <w:sz w:val="24"/>
          <w:szCs w:val="24"/>
        </w:rPr>
        <w:t xml:space="preserve"> </w:t>
      </w:r>
      <w:r>
        <w:rPr>
          <w:rFonts w:ascii="Times New Roman" w:hAnsi="Times New Roman" w:cs="Times New Roman"/>
          <w:sz w:val="24"/>
          <w:szCs w:val="24"/>
        </w:rPr>
        <w:t xml:space="preserve">American organizations, including the National African American </w:t>
      </w:r>
      <w:r w:rsidRPr="00081F43">
        <w:rPr>
          <w:rFonts w:ascii="Times New Roman" w:hAnsi="Times New Roman" w:cs="Times New Roman"/>
          <w:sz w:val="24"/>
          <w:szCs w:val="24"/>
        </w:rPr>
        <w:t xml:space="preserve">History Museum, the National Association of African American Studies, the Center for African American </w:t>
      </w:r>
      <w:r w:rsidR="0036205F">
        <w:rPr>
          <w:rFonts w:ascii="Times New Roman" w:hAnsi="Times New Roman" w:cs="Times New Roman"/>
          <w:sz w:val="24"/>
          <w:szCs w:val="24"/>
        </w:rPr>
        <w:t>H</w:t>
      </w:r>
      <w:r w:rsidR="0036205F" w:rsidRPr="00081F43">
        <w:rPr>
          <w:rFonts w:ascii="Times New Roman" w:hAnsi="Times New Roman" w:cs="Times New Roman"/>
          <w:sz w:val="24"/>
          <w:szCs w:val="24"/>
        </w:rPr>
        <w:t xml:space="preserve">istory </w:t>
      </w:r>
      <w:r w:rsidRPr="00081F43">
        <w:rPr>
          <w:rFonts w:ascii="Times New Roman" w:hAnsi="Times New Roman" w:cs="Times New Roman"/>
          <w:sz w:val="24"/>
          <w:szCs w:val="24"/>
        </w:rPr>
        <w:t xml:space="preserve">at Northwestern University, the Black History Museum and Cultural Center of Virginia and the Association for the Study of African American </w:t>
      </w:r>
      <w:r w:rsidR="0036205F">
        <w:rPr>
          <w:rFonts w:ascii="Times New Roman" w:hAnsi="Times New Roman" w:cs="Times New Roman"/>
          <w:sz w:val="24"/>
          <w:szCs w:val="24"/>
        </w:rPr>
        <w:t>Life</w:t>
      </w:r>
      <w:r w:rsidR="0036205F" w:rsidRPr="00081F43">
        <w:rPr>
          <w:rFonts w:ascii="Times New Roman" w:hAnsi="Times New Roman" w:cs="Times New Roman"/>
          <w:sz w:val="24"/>
          <w:szCs w:val="24"/>
        </w:rPr>
        <w:t xml:space="preserve"> </w:t>
      </w:r>
      <w:r w:rsidRPr="00081F43">
        <w:rPr>
          <w:rFonts w:ascii="Times New Roman" w:hAnsi="Times New Roman" w:cs="Times New Roman"/>
          <w:sz w:val="24"/>
          <w:szCs w:val="24"/>
        </w:rPr>
        <w:t xml:space="preserve">and </w:t>
      </w:r>
      <w:r w:rsidR="0036205F">
        <w:rPr>
          <w:rFonts w:ascii="Times New Roman" w:hAnsi="Times New Roman" w:cs="Times New Roman"/>
          <w:sz w:val="24"/>
          <w:szCs w:val="24"/>
        </w:rPr>
        <w:t>History</w:t>
      </w:r>
      <w:r w:rsidRPr="00081F43">
        <w:rPr>
          <w:rFonts w:ascii="Times New Roman" w:hAnsi="Times New Roman" w:cs="Times New Roman"/>
          <w:sz w:val="24"/>
          <w:szCs w:val="24"/>
        </w:rPr>
        <w:t>.</w:t>
      </w:r>
      <w:r>
        <w:rPr>
          <w:rFonts w:ascii="Times New Roman" w:hAnsi="Times New Roman" w:cs="Times New Roman"/>
          <w:sz w:val="24"/>
          <w:szCs w:val="24"/>
        </w:rPr>
        <w:t xml:space="preserve"> Mr. Hazzard noted that none of those organizations responded back that the name was offensive.</w:t>
      </w:r>
      <w:r w:rsidR="008A4B56">
        <w:rPr>
          <w:rFonts w:ascii="Times New Roman" w:hAnsi="Times New Roman" w:cs="Times New Roman"/>
          <w:sz w:val="24"/>
          <w:szCs w:val="24"/>
        </w:rPr>
        <w:t xml:space="preserve"> Mr. Hazzard read a response from Kate McMahon from the National African American History Museum. In her response, Ms. McMahon noted the name did originate during the time of enslavement</w:t>
      </w:r>
      <w:r w:rsidR="00F9486B">
        <w:rPr>
          <w:rFonts w:ascii="Times New Roman" w:hAnsi="Times New Roman" w:cs="Times New Roman"/>
          <w:sz w:val="24"/>
          <w:szCs w:val="24"/>
        </w:rPr>
        <w:t>,</w:t>
      </w:r>
      <w:r w:rsidR="008A4B56">
        <w:rPr>
          <w:rFonts w:ascii="Times New Roman" w:hAnsi="Times New Roman" w:cs="Times New Roman"/>
          <w:sz w:val="24"/>
          <w:szCs w:val="24"/>
        </w:rPr>
        <w:t xml:space="preserve"> and while Susanna Toby’s name had a racial history, she did not feel the name was any more racist than Susanna. Dr. Guyette noted she also contacted Meadow Dibble of Atlantic Black Box</w:t>
      </w:r>
      <w:r w:rsidR="009E3A19">
        <w:rPr>
          <w:rFonts w:ascii="Times New Roman" w:hAnsi="Times New Roman" w:cs="Times New Roman"/>
          <w:sz w:val="24"/>
          <w:szCs w:val="24"/>
        </w:rPr>
        <w:t>, who responded she had never heard that Toby was an offensive name.</w:t>
      </w:r>
    </w:p>
    <w:p w14:paraId="1E2BAEAE" w14:textId="0CD8F9C5" w:rsidR="00485B45" w:rsidRDefault="00485B45" w:rsidP="00081F43">
      <w:pPr>
        <w:tabs>
          <w:tab w:val="left" w:pos="6210"/>
        </w:tabs>
        <w:rPr>
          <w:rFonts w:ascii="Times New Roman" w:hAnsi="Times New Roman" w:cs="Times New Roman"/>
          <w:sz w:val="24"/>
          <w:szCs w:val="24"/>
        </w:rPr>
      </w:pPr>
    </w:p>
    <w:p w14:paraId="7AF2A2A6" w14:textId="07595DB3" w:rsidR="00485B45" w:rsidRDefault="00485B45" w:rsidP="00081F43">
      <w:pPr>
        <w:tabs>
          <w:tab w:val="left" w:pos="6210"/>
        </w:tabs>
        <w:rPr>
          <w:rFonts w:ascii="Times New Roman" w:hAnsi="Times New Roman" w:cs="Times New Roman"/>
          <w:sz w:val="24"/>
          <w:szCs w:val="24"/>
        </w:rPr>
      </w:pPr>
      <w:r>
        <w:rPr>
          <w:rFonts w:ascii="Times New Roman" w:hAnsi="Times New Roman" w:cs="Times New Roman"/>
          <w:sz w:val="24"/>
          <w:szCs w:val="24"/>
        </w:rPr>
        <w:t>Mr. Hazzard told the board the Rename Negro Brook Alliance held a community meeting on April 26, 2021</w:t>
      </w:r>
      <w:r w:rsidR="0036205F">
        <w:rPr>
          <w:rFonts w:ascii="Times New Roman" w:hAnsi="Times New Roman" w:cs="Times New Roman"/>
          <w:sz w:val="24"/>
          <w:szCs w:val="24"/>
        </w:rPr>
        <w:t>,</w:t>
      </w:r>
      <w:r>
        <w:rPr>
          <w:rFonts w:ascii="Times New Roman" w:hAnsi="Times New Roman" w:cs="Times New Roman"/>
          <w:sz w:val="24"/>
          <w:szCs w:val="24"/>
        </w:rPr>
        <w:t xml:space="preserve"> with people in and around Townshend to discuss the petition. One item that came from that community meeting was that attendees did want to see the name changed from Negro Brook to Susanna Toby Brook. The second item that came from the meeting was that</w:t>
      </w:r>
      <w:r w:rsidR="00F9486B">
        <w:rPr>
          <w:rFonts w:ascii="Times New Roman" w:hAnsi="Times New Roman" w:cs="Times New Roman"/>
          <w:sz w:val="24"/>
          <w:szCs w:val="24"/>
        </w:rPr>
        <w:t>,</w:t>
      </w:r>
      <w:r>
        <w:rPr>
          <w:rFonts w:ascii="Times New Roman" w:hAnsi="Times New Roman" w:cs="Times New Roman"/>
          <w:sz w:val="24"/>
          <w:szCs w:val="24"/>
        </w:rPr>
        <w:t xml:space="preserve"> if the name of the brook was not named after a black person</w:t>
      </w:r>
      <w:r w:rsidR="00F9486B">
        <w:rPr>
          <w:rFonts w:ascii="Times New Roman" w:hAnsi="Times New Roman" w:cs="Times New Roman"/>
          <w:sz w:val="24"/>
          <w:szCs w:val="24"/>
        </w:rPr>
        <w:t>,</w:t>
      </w:r>
      <w:r>
        <w:rPr>
          <w:rFonts w:ascii="Times New Roman" w:hAnsi="Times New Roman" w:cs="Times New Roman"/>
          <w:sz w:val="24"/>
          <w:szCs w:val="24"/>
        </w:rPr>
        <w:t xml:space="preserve"> the attendees would rather not see the name change at all and stay Negro Brook. The third item to come from the meeting was that people did not want the name to be centered around slavery, themes of slavery or white saviorhood.</w:t>
      </w:r>
      <w:r w:rsidR="005F7D26">
        <w:rPr>
          <w:rFonts w:ascii="Times New Roman" w:hAnsi="Times New Roman" w:cs="Times New Roman"/>
          <w:sz w:val="24"/>
          <w:szCs w:val="24"/>
        </w:rPr>
        <w:t xml:space="preserve"> Mr. Hazzard clarified what he meant by white </w:t>
      </w:r>
      <w:proofErr w:type="gramStart"/>
      <w:r w:rsidR="005F7D26">
        <w:rPr>
          <w:rFonts w:ascii="Times New Roman" w:hAnsi="Times New Roman" w:cs="Times New Roman"/>
          <w:sz w:val="24"/>
          <w:szCs w:val="24"/>
        </w:rPr>
        <w:t>saviorhood</w:t>
      </w:r>
      <w:r w:rsidR="009B45FF">
        <w:rPr>
          <w:rFonts w:ascii="Times New Roman" w:hAnsi="Times New Roman" w:cs="Times New Roman"/>
          <w:sz w:val="24"/>
          <w:szCs w:val="24"/>
        </w:rPr>
        <w:t>,</w:t>
      </w:r>
      <w:r w:rsidR="005F7D26">
        <w:rPr>
          <w:rFonts w:ascii="Times New Roman" w:hAnsi="Times New Roman" w:cs="Times New Roman"/>
          <w:sz w:val="24"/>
          <w:szCs w:val="24"/>
        </w:rPr>
        <w:t xml:space="preserve"> and</w:t>
      </w:r>
      <w:proofErr w:type="gramEnd"/>
      <w:r w:rsidR="005F7D26">
        <w:rPr>
          <w:rFonts w:ascii="Times New Roman" w:hAnsi="Times New Roman" w:cs="Times New Roman"/>
          <w:sz w:val="24"/>
          <w:szCs w:val="24"/>
        </w:rPr>
        <w:t xml:space="preserve"> naming the brook after Susanna Toby would show her resilience living in and around Townshend</w:t>
      </w:r>
      <w:r w:rsidR="00E51995">
        <w:rPr>
          <w:rFonts w:ascii="Times New Roman" w:hAnsi="Times New Roman" w:cs="Times New Roman"/>
          <w:sz w:val="24"/>
          <w:szCs w:val="24"/>
        </w:rPr>
        <w:t xml:space="preserve">. </w:t>
      </w:r>
    </w:p>
    <w:p w14:paraId="59D8226E" w14:textId="53ADC18F" w:rsidR="00485B45" w:rsidRDefault="00485B45" w:rsidP="00081F43">
      <w:pPr>
        <w:tabs>
          <w:tab w:val="left" w:pos="6210"/>
        </w:tabs>
        <w:rPr>
          <w:rFonts w:ascii="Times New Roman" w:hAnsi="Times New Roman" w:cs="Times New Roman"/>
          <w:sz w:val="24"/>
          <w:szCs w:val="24"/>
        </w:rPr>
      </w:pPr>
    </w:p>
    <w:p w14:paraId="45E7043A" w14:textId="68AAB803" w:rsidR="00485B45" w:rsidRPr="005F7D26" w:rsidRDefault="005F7D26" w:rsidP="00485B45">
      <w:pPr>
        <w:rPr>
          <w:rFonts w:ascii="Times New Roman" w:hAnsi="Times New Roman" w:cs="Times New Roman"/>
          <w:sz w:val="24"/>
          <w:szCs w:val="24"/>
        </w:rPr>
      </w:pPr>
      <w:r>
        <w:rPr>
          <w:rFonts w:ascii="Times New Roman" w:hAnsi="Times New Roman" w:cs="Times New Roman"/>
          <w:sz w:val="24"/>
          <w:szCs w:val="24"/>
        </w:rPr>
        <w:t xml:space="preserve">Post mentioned that at one time the Townshend Historical Society suggested </w:t>
      </w:r>
      <w:r w:rsidR="00F9486B">
        <w:rPr>
          <w:rFonts w:ascii="Times New Roman" w:hAnsi="Times New Roman" w:cs="Times New Roman"/>
          <w:sz w:val="24"/>
          <w:szCs w:val="24"/>
        </w:rPr>
        <w:t>Freedom Brook</w:t>
      </w:r>
      <w:r w:rsidR="002B285B">
        <w:rPr>
          <w:rFonts w:ascii="Times New Roman" w:hAnsi="Times New Roman" w:cs="Times New Roman"/>
          <w:sz w:val="24"/>
          <w:szCs w:val="24"/>
        </w:rPr>
        <w:t xml:space="preserve">, and that the </w:t>
      </w:r>
      <w:r w:rsidR="009B45FF">
        <w:rPr>
          <w:rFonts w:ascii="Times New Roman" w:hAnsi="Times New Roman" w:cs="Times New Roman"/>
          <w:sz w:val="24"/>
          <w:szCs w:val="24"/>
        </w:rPr>
        <w:t xml:space="preserve">Rename </w:t>
      </w:r>
      <w:r w:rsidR="002B285B">
        <w:rPr>
          <w:rFonts w:ascii="Times New Roman" w:hAnsi="Times New Roman" w:cs="Times New Roman"/>
          <w:sz w:val="24"/>
          <w:szCs w:val="24"/>
        </w:rPr>
        <w:t xml:space="preserve">Negro Brook Alliance claimed that name could be considered polite racism. Post also pointed out that one of the name changes in Texas was to Freedom Hollow and Juneteenth is also referred to as Freedom Day. </w:t>
      </w:r>
      <w:r w:rsidR="009C2050">
        <w:rPr>
          <w:rFonts w:ascii="Times New Roman" w:hAnsi="Times New Roman" w:cs="Times New Roman"/>
          <w:sz w:val="24"/>
          <w:szCs w:val="24"/>
        </w:rPr>
        <w:t>Evan Litwin</w:t>
      </w:r>
      <w:r w:rsidR="002B285B">
        <w:rPr>
          <w:rFonts w:ascii="Times New Roman" w:hAnsi="Times New Roman" w:cs="Times New Roman"/>
          <w:sz w:val="24"/>
          <w:szCs w:val="24"/>
        </w:rPr>
        <w:t xml:space="preserve"> responded to this by noting that he believed there was a misunderstanding </w:t>
      </w:r>
      <w:r w:rsidR="00F9486B">
        <w:rPr>
          <w:rFonts w:ascii="Times New Roman" w:hAnsi="Times New Roman" w:cs="Times New Roman"/>
          <w:sz w:val="24"/>
          <w:szCs w:val="24"/>
        </w:rPr>
        <w:t xml:space="preserve">of </w:t>
      </w:r>
      <w:r w:rsidR="002B285B">
        <w:rPr>
          <w:rFonts w:ascii="Times New Roman" w:hAnsi="Times New Roman" w:cs="Times New Roman"/>
          <w:sz w:val="24"/>
          <w:szCs w:val="24"/>
        </w:rPr>
        <w:t xml:space="preserve">his statement. At the time that the Townshend Historical Society proposed that name, </w:t>
      </w:r>
      <w:r w:rsidR="00F9486B">
        <w:rPr>
          <w:rFonts w:ascii="Times New Roman" w:hAnsi="Times New Roman" w:cs="Times New Roman"/>
          <w:sz w:val="24"/>
          <w:szCs w:val="24"/>
        </w:rPr>
        <w:t>Freedom Brook</w:t>
      </w:r>
      <w:r w:rsidR="002B285B">
        <w:rPr>
          <w:rFonts w:ascii="Times New Roman" w:hAnsi="Times New Roman" w:cs="Times New Roman"/>
          <w:sz w:val="24"/>
          <w:szCs w:val="24"/>
        </w:rPr>
        <w:t xml:space="preserve">, the Rename Negro Brook Alliance had spent a great deal of time on the renaming petition and research into a Susanna Toby and her life in Townshend. </w:t>
      </w:r>
      <w:r w:rsidRPr="005F7D26">
        <w:rPr>
          <w:rFonts w:ascii="Times New Roman" w:hAnsi="Times New Roman" w:cs="Times New Roman"/>
          <w:sz w:val="24"/>
          <w:szCs w:val="24"/>
        </w:rPr>
        <w:t>At this time Kermit Blackwood, a citizen of Townshend</w:t>
      </w:r>
      <w:r w:rsidR="009B45FF">
        <w:rPr>
          <w:rFonts w:ascii="Times New Roman" w:hAnsi="Times New Roman" w:cs="Times New Roman"/>
          <w:sz w:val="24"/>
          <w:szCs w:val="24"/>
        </w:rPr>
        <w:t>,</w:t>
      </w:r>
      <w:r w:rsidRPr="005F7D26">
        <w:rPr>
          <w:rFonts w:ascii="Times New Roman" w:hAnsi="Times New Roman" w:cs="Times New Roman"/>
          <w:sz w:val="24"/>
          <w:szCs w:val="24"/>
        </w:rPr>
        <w:t xml:space="preserve"> spoke up and asked that talk about the renaming of the brook not center around racism and asked to move on to the issue at hand.</w:t>
      </w:r>
    </w:p>
    <w:p w14:paraId="5B4A7F21" w14:textId="53FBEAC8" w:rsidR="005F7D26" w:rsidRPr="005F7D26" w:rsidRDefault="005F7D26" w:rsidP="00485B45">
      <w:pPr>
        <w:rPr>
          <w:rFonts w:ascii="Times New Roman" w:hAnsi="Times New Roman" w:cs="Times New Roman"/>
          <w:sz w:val="24"/>
          <w:szCs w:val="24"/>
        </w:rPr>
      </w:pPr>
    </w:p>
    <w:p w14:paraId="114E6266" w14:textId="6755006A" w:rsidR="0093549C" w:rsidRDefault="005F7D26" w:rsidP="00FE1C83">
      <w:pPr>
        <w:rPr>
          <w:rFonts w:ascii="Times New Roman" w:eastAsia="Times New Roman" w:hAnsi="Times New Roman" w:cs="Times New Roman"/>
          <w:sz w:val="24"/>
          <w:szCs w:val="24"/>
        </w:rPr>
      </w:pPr>
      <w:r w:rsidRPr="005F7D26">
        <w:rPr>
          <w:rFonts w:ascii="Times New Roman" w:hAnsi="Times New Roman" w:cs="Times New Roman"/>
          <w:sz w:val="24"/>
          <w:szCs w:val="24"/>
        </w:rPr>
        <w:t>Post then asked Commissioner Broughton to share his comments and research that the Department of Libraries conducted for the Renaming Negro Brook petition.</w:t>
      </w:r>
      <w:r w:rsidR="002B285B">
        <w:rPr>
          <w:rFonts w:ascii="Times New Roman" w:hAnsi="Times New Roman" w:cs="Times New Roman"/>
          <w:sz w:val="24"/>
          <w:szCs w:val="24"/>
        </w:rPr>
        <w:t xml:space="preserve"> Commissioner Broughton </w:t>
      </w:r>
      <w:r w:rsidR="00FE1C83">
        <w:rPr>
          <w:rFonts w:ascii="Times New Roman" w:hAnsi="Times New Roman" w:cs="Times New Roman"/>
          <w:sz w:val="24"/>
          <w:szCs w:val="24"/>
        </w:rPr>
        <w:t>stated the role of the Department is to assist both the board and petitioners</w:t>
      </w:r>
      <w:r w:rsidR="00F9486B">
        <w:rPr>
          <w:rFonts w:ascii="Times New Roman" w:hAnsi="Times New Roman" w:cs="Times New Roman"/>
          <w:sz w:val="24"/>
          <w:szCs w:val="24"/>
        </w:rPr>
        <w:t>. He</w:t>
      </w:r>
      <w:r w:rsidR="00FE1C83">
        <w:rPr>
          <w:rFonts w:ascii="Times New Roman" w:hAnsi="Times New Roman" w:cs="Times New Roman"/>
          <w:sz w:val="24"/>
          <w:szCs w:val="24"/>
        </w:rPr>
        <w:t xml:space="preserve"> </w:t>
      </w:r>
      <w:r w:rsidR="0093549C">
        <w:rPr>
          <w:rFonts w:ascii="Times New Roman" w:hAnsi="Times New Roman" w:cs="Times New Roman"/>
          <w:sz w:val="24"/>
          <w:szCs w:val="24"/>
        </w:rPr>
        <w:t xml:space="preserve">then </w:t>
      </w:r>
      <w:r w:rsidR="00FE1C83">
        <w:rPr>
          <w:rFonts w:ascii="Times New Roman" w:hAnsi="Times New Roman" w:cs="Times New Roman"/>
          <w:sz w:val="24"/>
          <w:szCs w:val="24"/>
        </w:rPr>
        <w:t xml:space="preserve">spoke </w:t>
      </w:r>
      <w:r w:rsidR="00F9486B">
        <w:rPr>
          <w:rFonts w:ascii="Times New Roman" w:hAnsi="Times New Roman" w:cs="Times New Roman"/>
          <w:sz w:val="24"/>
          <w:szCs w:val="24"/>
        </w:rPr>
        <w:t xml:space="preserve">about </w:t>
      </w:r>
      <w:r w:rsidR="00FE1C83">
        <w:rPr>
          <w:rFonts w:ascii="Times New Roman" w:hAnsi="Times New Roman" w:cs="Times New Roman"/>
          <w:sz w:val="24"/>
          <w:szCs w:val="24"/>
        </w:rPr>
        <w:t xml:space="preserve">conversations </w:t>
      </w:r>
      <w:r w:rsidR="0093549C">
        <w:rPr>
          <w:rFonts w:ascii="Times New Roman" w:hAnsi="Times New Roman" w:cs="Times New Roman"/>
          <w:sz w:val="24"/>
          <w:szCs w:val="24"/>
        </w:rPr>
        <w:t>he and VTLIB staff have had</w:t>
      </w:r>
      <w:r w:rsidR="00FE1C83">
        <w:rPr>
          <w:rFonts w:ascii="Times New Roman" w:hAnsi="Times New Roman" w:cs="Times New Roman"/>
          <w:sz w:val="24"/>
          <w:szCs w:val="24"/>
        </w:rPr>
        <w:t xml:space="preserve"> with the petitioners over the past two years and</w:t>
      </w:r>
      <w:r w:rsidR="0093549C">
        <w:rPr>
          <w:rFonts w:ascii="Times New Roman" w:hAnsi="Times New Roman" w:cs="Times New Roman"/>
          <w:sz w:val="24"/>
          <w:szCs w:val="24"/>
        </w:rPr>
        <w:t xml:space="preserve"> went over the</w:t>
      </w:r>
      <w:r w:rsidR="00FE1C83">
        <w:rPr>
          <w:rFonts w:ascii="Times New Roman" w:hAnsi="Times New Roman" w:cs="Times New Roman"/>
          <w:sz w:val="24"/>
          <w:szCs w:val="24"/>
        </w:rPr>
        <w:t xml:space="preserve"> </w:t>
      </w:r>
      <w:r w:rsidR="00FE1C83">
        <w:rPr>
          <w:rFonts w:ascii="Times New Roman" w:eastAsia="Times New Roman" w:hAnsi="Times New Roman" w:cs="Times New Roman"/>
          <w:sz w:val="24"/>
          <w:szCs w:val="24"/>
        </w:rPr>
        <w:t xml:space="preserve">timeline of dates and interactions between the petitioners and </w:t>
      </w:r>
      <w:r w:rsidR="0093549C">
        <w:rPr>
          <w:rFonts w:ascii="Times New Roman" w:eastAsia="Times New Roman" w:hAnsi="Times New Roman" w:cs="Times New Roman"/>
          <w:sz w:val="24"/>
          <w:szCs w:val="24"/>
        </w:rPr>
        <w:t xml:space="preserve">VTLIB </w:t>
      </w:r>
      <w:r w:rsidR="00FE1C83">
        <w:rPr>
          <w:rFonts w:ascii="Times New Roman" w:eastAsia="Times New Roman" w:hAnsi="Times New Roman" w:cs="Times New Roman"/>
          <w:sz w:val="24"/>
          <w:szCs w:val="24"/>
        </w:rPr>
        <w:t xml:space="preserve">staff. </w:t>
      </w:r>
    </w:p>
    <w:p w14:paraId="2FC3A3A1" w14:textId="77777777" w:rsidR="0093549C" w:rsidRDefault="0093549C" w:rsidP="00FE1C83">
      <w:pPr>
        <w:rPr>
          <w:rFonts w:ascii="Times New Roman" w:eastAsia="Times New Roman" w:hAnsi="Times New Roman" w:cs="Times New Roman"/>
          <w:sz w:val="24"/>
          <w:szCs w:val="24"/>
        </w:rPr>
      </w:pPr>
    </w:p>
    <w:p w14:paraId="02925CCF" w14:textId="159C9A3F" w:rsidR="0093549C" w:rsidRDefault="00FE1C83" w:rsidP="00FE1C83">
      <w:pPr>
        <w:rPr>
          <w:rFonts w:ascii="Times New Roman" w:eastAsia="Times New Roman" w:hAnsi="Times New Roman" w:cs="Times New Roman"/>
          <w:sz w:val="24"/>
          <w:szCs w:val="24"/>
        </w:rPr>
      </w:pPr>
      <w:r>
        <w:rPr>
          <w:rFonts w:ascii="Times New Roman" w:eastAsia="Times New Roman" w:hAnsi="Times New Roman" w:cs="Times New Roman"/>
          <w:sz w:val="24"/>
          <w:szCs w:val="24"/>
        </w:rPr>
        <w:t>After some discussion</w:t>
      </w:r>
      <w:r w:rsidR="009B45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concerning some of the interactions with the petitioners and </w:t>
      </w:r>
      <w:r w:rsidR="0093549C">
        <w:rPr>
          <w:rFonts w:ascii="Times New Roman" w:eastAsia="Times New Roman" w:hAnsi="Times New Roman" w:cs="Times New Roman"/>
          <w:sz w:val="24"/>
          <w:szCs w:val="24"/>
        </w:rPr>
        <w:t xml:space="preserve">VTLIB staff, Post spoke on the name Toby and what his research turned up in reference to this name and its racist connotations. Dr. Guyette said she previously asked Jason Broughton if the spelling of Toby could be change to </w:t>
      </w:r>
      <w:proofErr w:type="spellStart"/>
      <w:r w:rsidR="0093549C">
        <w:rPr>
          <w:rFonts w:ascii="Times New Roman" w:eastAsia="Times New Roman" w:hAnsi="Times New Roman" w:cs="Times New Roman"/>
          <w:sz w:val="24"/>
          <w:szCs w:val="24"/>
        </w:rPr>
        <w:t>Tobe</w:t>
      </w:r>
      <w:proofErr w:type="spellEnd"/>
      <w:r w:rsidR="0093549C">
        <w:rPr>
          <w:rFonts w:ascii="Times New Roman" w:eastAsia="Times New Roman" w:hAnsi="Times New Roman" w:cs="Times New Roman"/>
          <w:sz w:val="24"/>
          <w:szCs w:val="24"/>
        </w:rPr>
        <w:t xml:space="preserve">, since Susanna’s name was spelled both ways. This could be done to detract from the spelling of Toby in connotation to it being a racist name. Jason told Dr. Guyette that the spelling could be changed to </w:t>
      </w:r>
      <w:proofErr w:type="spellStart"/>
      <w:r w:rsidR="0093549C">
        <w:rPr>
          <w:rFonts w:ascii="Times New Roman" w:eastAsia="Times New Roman" w:hAnsi="Times New Roman" w:cs="Times New Roman"/>
          <w:sz w:val="24"/>
          <w:szCs w:val="24"/>
        </w:rPr>
        <w:t>Tobe</w:t>
      </w:r>
      <w:proofErr w:type="spellEnd"/>
      <w:r w:rsidR="0093549C">
        <w:rPr>
          <w:rFonts w:ascii="Times New Roman" w:eastAsia="Times New Roman" w:hAnsi="Times New Roman" w:cs="Times New Roman"/>
          <w:sz w:val="24"/>
          <w:szCs w:val="24"/>
        </w:rPr>
        <w:t>, without submitting a new petition, if the board chose to do this.</w:t>
      </w:r>
    </w:p>
    <w:p w14:paraId="4B7DDCAE" w14:textId="3687E5F0" w:rsidR="0093549C" w:rsidRDefault="0093549C" w:rsidP="00FE1C83">
      <w:pPr>
        <w:rPr>
          <w:rFonts w:ascii="Times New Roman" w:eastAsia="Times New Roman" w:hAnsi="Times New Roman" w:cs="Times New Roman"/>
          <w:sz w:val="24"/>
          <w:szCs w:val="24"/>
        </w:rPr>
      </w:pPr>
    </w:p>
    <w:p w14:paraId="168D0327" w14:textId="42FDD513" w:rsidR="0093549C" w:rsidRDefault="0093549C" w:rsidP="00FE1C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then turned the meeting over to board discussion on the petition. Tom Frank noted that he spoke to a friend who is a history teacher in New Jersey about his understanding of the name Toby. Frank said that his friend stated that </w:t>
      </w:r>
      <w:r w:rsidR="00925F1E">
        <w:rPr>
          <w:rFonts w:ascii="Times New Roman" w:eastAsia="Times New Roman" w:hAnsi="Times New Roman" w:cs="Times New Roman"/>
          <w:sz w:val="24"/>
          <w:szCs w:val="24"/>
        </w:rPr>
        <w:t xml:space="preserve">answers will </w:t>
      </w:r>
      <w:r w:rsidR="00F9486B">
        <w:rPr>
          <w:rFonts w:ascii="Times New Roman" w:eastAsia="Times New Roman" w:hAnsi="Times New Roman" w:cs="Times New Roman"/>
          <w:sz w:val="24"/>
          <w:szCs w:val="24"/>
        </w:rPr>
        <w:t xml:space="preserve">vary </w:t>
      </w:r>
      <w:r w:rsidR="00925F1E">
        <w:rPr>
          <w:rFonts w:ascii="Times New Roman" w:eastAsia="Times New Roman" w:hAnsi="Times New Roman" w:cs="Times New Roman"/>
          <w:sz w:val="24"/>
          <w:szCs w:val="24"/>
        </w:rPr>
        <w:t>from person to person on the meaning of Toby and whether they consider it racist or not.</w:t>
      </w:r>
    </w:p>
    <w:p w14:paraId="50A4DA3B" w14:textId="5F54E898" w:rsidR="000933E4" w:rsidRDefault="000933E4" w:rsidP="00FE1C83">
      <w:pPr>
        <w:rPr>
          <w:rFonts w:ascii="Times New Roman" w:eastAsia="Times New Roman" w:hAnsi="Times New Roman" w:cs="Times New Roman"/>
          <w:sz w:val="24"/>
          <w:szCs w:val="24"/>
        </w:rPr>
      </w:pPr>
    </w:p>
    <w:p w14:paraId="576BEB4E" w14:textId="33D61ED5" w:rsidR="000933E4" w:rsidRDefault="000933E4" w:rsidP="00FE1C83">
      <w:pPr>
        <w:rPr>
          <w:rFonts w:ascii="Times New Roman" w:eastAsia="Times New Roman" w:hAnsi="Times New Roman" w:cs="Times New Roman"/>
          <w:sz w:val="24"/>
          <w:szCs w:val="24"/>
        </w:rPr>
      </w:pPr>
      <w:r w:rsidRPr="0087669E">
        <w:rPr>
          <w:rFonts w:ascii="Times New Roman" w:eastAsia="Times New Roman" w:hAnsi="Times New Roman" w:cs="Times New Roman"/>
          <w:sz w:val="24"/>
          <w:szCs w:val="24"/>
        </w:rPr>
        <w:t>Maxie Ewins</w:t>
      </w:r>
      <w:r w:rsidR="00AA2CF4">
        <w:rPr>
          <w:rFonts w:ascii="Times New Roman" w:eastAsia="Times New Roman" w:hAnsi="Times New Roman" w:cs="Times New Roman"/>
          <w:sz w:val="24"/>
          <w:szCs w:val="24"/>
        </w:rPr>
        <w:t xml:space="preserve"> expressed dismay </w:t>
      </w:r>
      <w:r w:rsidR="009B45FF">
        <w:rPr>
          <w:rFonts w:ascii="Times New Roman" w:eastAsia="Times New Roman" w:hAnsi="Times New Roman" w:cs="Times New Roman"/>
          <w:sz w:val="24"/>
          <w:szCs w:val="24"/>
        </w:rPr>
        <w:t xml:space="preserve">about </w:t>
      </w:r>
      <w:r w:rsidR="00AA2CF4">
        <w:rPr>
          <w:rFonts w:ascii="Times New Roman" w:eastAsia="Times New Roman" w:hAnsi="Times New Roman" w:cs="Times New Roman"/>
          <w:sz w:val="24"/>
          <w:szCs w:val="24"/>
        </w:rPr>
        <w:t>the state of discord with this petition. Ewins also</w:t>
      </w:r>
      <w:r w:rsidRPr="0087669E">
        <w:rPr>
          <w:rFonts w:ascii="Times New Roman" w:eastAsia="Times New Roman" w:hAnsi="Times New Roman" w:cs="Times New Roman"/>
          <w:sz w:val="24"/>
          <w:szCs w:val="24"/>
        </w:rPr>
        <w:t xml:space="preserve"> </w:t>
      </w:r>
      <w:r w:rsidR="0087669E" w:rsidRPr="0087669E">
        <w:rPr>
          <w:rFonts w:ascii="Times New Roman" w:eastAsia="Times New Roman" w:hAnsi="Times New Roman" w:cs="Times New Roman"/>
          <w:sz w:val="24"/>
          <w:szCs w:val="24"/>
        </w:rPr>
        <w:t xml:space="preserve">asked how many of the attendees at the meeting the </w:t>
      </w:r>
      <w:r w:rsidR="009B45FF">
        <w:rPr>
          <w:rFonts w:ascii="Times New Roman" w:eastAsia="Times New Roman" w:hAnsi="Times New Roman" w:cs="Times New Roman"/>
          <w:sz w:val="24"/>
          <w:szCs w:val="24"/>
        </w:rPr>
        <w:t xml:space="preserve">Renaming </w:t>
      </w:r>
      <w:r w:rsidR="0087669E" w:rsidRPr="0087669E">
        <w:rPr>
          <w:rFonts w:ascii="Times New Roman" w:eastAsia="Times New Roman" w:hAnsi="Times New Roman" w:cs="Times New Roman"/>
          <w:sz w:val="24"/>
          <w:szCs w:val="24"/>
        </w:rPr>
        <w:t xml:space="preserve">Negro Brook Alliance held in April were from Townshend. Mr. Litwin </w:t>
      </w:r>
      <w:r w:rsidRPr="0087669E">
        <w:rPr>
          <w:rFonts w:ascii="Times New Roman" w:eastAsia="Times New Roman" w:hAnsi="Times New Roman" w:cs="Times New Roman"/>
          <w:sz w:val="24"/>
          <w:szCs w:val="24"/>
        </w:rPr>
        <w:t>noted tha</w:t>
      </w:r>
      <w:r w:rsidR="0087669E" w:rsidRPr="0087669E">
        <w:rPr>
          <w:rFonts w:ascii="Times New Roman" w:eastAsia="Times New Roman" w:hAnsi="Times New Roman" w:cs="Times New Roman"/>
          <w:sz w:val="24"/>
          <w:szCs w:val="24"/>
        </w:rPr>
        <w:t>t</w:t>
      </w:r>
      <w:r w:rsidR="0087669E">
        <w:rPr>
          <w:rFonts w:ascii="Times New Roman" w:eastAsia="Times New Roman" w:hAnsi="Times New Roman" w:cs="Times New Roman"/>
          <w:sz w:val="24"/>
          <w:szCs w:val="24"/>
        </w:rPr>
        <w:t xml:space="preserve"> some of the attendees were from Townshend, and most of the other attendees were from surrounding towns </w:t>
      </w:r>
      <w:proofErr w:type="gramStart"/>
      <w:r w:rsidR="0087669E">
        <w:rPr>
          <w:rFonts w:ascii="Times New Roman" w:eastAsia="Times New Roman" w:hAnsi="Times New Roman" w:cs="Times New Roman"/>
          <w:sz w:val="24"/>
          <w:szCs w:val="24"/>
        </w:rPr>
        <w:t>in the area of</w:t>
      </w:r>
      <w:proofErr w:type="gramEnd"/>
      <w:r w:rsidR="0087669E">
        <w:rPr>
          <w:rFonts w:ascii="Times New Roman" w:eastAsia="Times New Roman" w:hAnsi="Times New Roman" w:cs="Times New Roman"/>
          <w:sz w:val="24"/>
          <w:szCs w:val="24"/>
        </w:rPr>
        <w:t xml:space="preserve"> Townshend.</w:t>
      </w:r>
      <w:r w:rsidR="0064305B">
        <w:rPr>
          <w:rFonts w:ascii="Times New Roman" w:eastAsia="Times New Roman" w:hAnsi="Times New Roman" w:cs="Times New Roman"/>
          <w:sz w:val="24"/>
          <w:szCs w:val="24"/>
        </w:rPr>
        <w:t xml:space="preserve"> </w:t>
      </w:r>
    </w:p>
    <w:p w14:paraId="18B5AEFE" w14:textId="0D06F27C" w:rsidR="0064305B" w:rsidRDefault="0064305B" w:rsidP="00FE1C83">
      <w:pPr>
        <w:rPr>
          <w:rFonts w:ascii="Times New Roman" w:eastAsia="Times New Roman" w:hAnsi="Times New Roman" w:cs="Times New Roman"/>
          <w:sz w:val="24"/>
          <w:szCs w:val="24"/>
        </w:rPr>
      </w:pPr>
    </w:p>
    <w:p w14:paraId="5E9138F7" w14:textId="386990D8" w:rsidR="0064305B" w:rsidRDefault="0064305B" w:rsidP="00FE1C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Linda Saarnijoki </w:t>
      </w:r>
      <w:r w:rsidR="00AA2CF4">
        <w:rPr>
          <w:rFonts w:ascii="Times New Roman" w:eastAsia="Times New Roman" w:hAnsi="Times New Roman" w:cs="Times New Roman"/>
          <w:sz w:val="24"/>
          <w:szCs w:val="24"/>
        </w:rPr>
        <w:t xml:space="preserve">asked if she heard correctly that a geographic name could not have the first name of a person, as part of the name. Post said that was not correct, a name can have a first name and a last name together or just a last name. Saarnijoki also expressed agreement with Maxie on the state of fraught discourse surrounding this naming petition. She also </w:t>
      </w:r>
      <w:r>
        <w:rPr>
          <w:rFonts w:ascii="Times New Roman" w:eastAsia="Times New Roman" w:hAnsi="Times New Roman" w:cs="Times New Roman"/>
          <w:sz w:val="24"/>
          <w:szCs w:val="24"/>
        </w:rPr>
        <w:t>noted that</w:t>
      </w:r>
      <w:r w:rsidR="00F948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A2CF4">
        <w:rPr>
          <w:rFonts w:ascii="Times New Roman" w:eastAsia="Times New Roman" w:hAnsi="Times New Roman" w:cs="Times New Roman"/>
          <w:sz w:val="24"/>
          <w:szCs w:val="24"/>
        </w:rPr>
        <w:t xml:space="preserve">with </w:t>
      </w:r>
      <w:proofErr w:type="gramStart"/>
      <w:r w:rsidR="00AA2CF4">
        <w:rPr>
          <w:rFonts w:ascii="Times New Roman" w:eastAsia="Times New Roman" w:hAnsi="Times New Roman" w:cs="Times New Roman"/>
          <w:sz w:val="24"/>
          <w:szCs w:val="24"/>
        </w:rPr>
        <w:t>all of</w:t>
      </w:r>
      <w:proofErr w:type="gramEnd"/>
      <w:r w:rsidR="00AA2CF4">
        <w:rPr>
          <w:rFonts w:ascii="Times New Roman" w:eastAsia="Times New Roman" w:hAnsi="Times New Roman" w:cs="Times New Roman"/>
          <w:sz w:val="24"/>
          <w:szCs w:val="24"/>
        </w:rPr>
        <w:t xml:space="preserve"> the fraught discussions aside</w:t>
      </w:r>
      <w:r w:rsidR="00F9486B">
        <w:rPr>
          <w:rFonts w:ascii="Times New Roman" w:eastAsia="Times New Roman" w:hAnsi="Times New Roman" w:cs="Times New Roman"/>
          <w:sz w:val="24"/>
          <w:szCs w:val="24"/>
        </w:rPr>
        <w:t>,</w:t>
      </w:r>
      <w:r w:rsidR="00AA2CF4">
        <w:rPr>
          <w:rFonts w:ascii="Times New Roman" w:eastAsia="Times New Roman" w:hAnsi="Times New Roman" w:cs="Times New Roman"/>
          <w:sz w:val="24"/>
          <w:szCs w:val="24"/>
        </w:rPr>
        <w:t xml:space="preserve"> the board has two </w:t>
      </w:r>
      <w:r w:rsidR="00ED2360">
        <w:rPr>
          <w:rFonts w:ascii="Times New Roman" w:eastAsia="Times New Roman" w:hAnsi="Times New Roman" w:cs="Times New Roman"/>
          <w:sz w:val="24"/>
          <w:szCs w:val="24"/>
        </w:rPr>
        <w:t xml:space="preserve">decisions </w:t>
      </w:r>
      <w:r w:rsidR="00AA2CF4">
        <w:rPr>
          <w:rFonts w:ascii="Times New Roman" w:eastAsia="Times New Roman" w:hAnsi="Times New Roman" w:cs="Times New Roman"/>
          <w:sz w:val="24"/>
          <w:szCs w:val="24"/>
        </w:rPr>
        <w:t xml:space="preserve">it needs to </w:t>
      </w:r>
      <w:r w:rsidR="00ED2360">
        <w:rPr>
          <w:rFonts w:ascii="Times New Roman" w:eastAsia="Times New Roman" w:hAnsi="Times New Roman" w:cs="Times New Roman"/>
          <w:sz w:val="24"/>
          <w:szCs w:val="24"/>
        </w:rPr>
        <w:t>make</w:t>
      </w:r>
      <w:r w:rsidR="009B45FF">
        <w:rPr>
          <w:rFonts w:ascii="Times New Roman" w:eastAsia="Times New Roman" w:hAnsi="Times New Roman" w:cs="Times New Roman"/>
          <w:sz w:val="24"/>
          <w:szCs w:val="24"/>
        </w:rPr>
        <w:t>.</w:t>
      </w:r>
      <w:r w:rsidR="00AA2CF4">
        <w:rPr>
          <w:rFonts w:ascii="Times New Roman" w:eastAsia="Times New Roman" w:hAnsi="Times New Roman" w:cs="Times New Roman"/>
          <w:sz w:val="24"/>
          <w:szCs w:val="24"/>
        </w:rPr>
        <w:t xml:space="preserve"> </w:t>
      </w:r>
      <w:r w:rsidR="00F9486B">
        <w:rPr>
          <w:rFonts w:ascii="Times New Roman" w:eastAsia="Times New Roman" w:hAnsi="Times New Roman" w:cs="Times New Roman"/>
          <w:sz w:val="24"/>
          <w:szCs w:val="24"/>
        </w:rPr>
        <w:t>First, w</w:t>
      </w:r>
      <w:r w:rsidR="00AA2CF4">
        <w:rPr>
          <w:rFonts w:ascii="Times New Roman" w:eastAsia="Times New Roman" w:hAnsi="Times New Roman" w:cs="Times New Roman"/>
          <w:sz w:val="24"/>
          <w:szCs w:val="24"/>
        </w:rPr>
        <w:t>ill the board chang</w:t>
      </w:r>
      <w:r w:rsidR="00ED2360">
        <w:rPr>
          <w:rFonts w:ascii="Times New Roman" w:eastAsia="Times New Roman" w:hAnsi="Times New Roman" w:cs="Times New Roman"/>
          <w:sz w:val="24"/>
          <w:szCs w:val="24"/>
        </w:rPr>
        <w:t xml:space="preserve">e the name of Negro </w:t>
      </w:r>
      <w:proofErr w:type="gramStart"/>
      <w:r w:rsidR="00ED2360">
        <w:rPr>
          <w:rFonts w:ascii="Times New Roman" w:eastAsia="Times New Roman" w:hAnsi="Times New Roman" w:cs="Times New Roman"/>
          <w:sz w:val="24"/>
          <w:szCs w:val="24"/>
        </w:rPr>
        <w:t>Brook</w:t>
      </w:r>
      <w:r w:rsidR="009B45FF">
        <w:rPr>
          <w:rFonts w:ascii="Times New Roman" w:eastAsia="Times New Roman" w:hAnsi="Times New Roman" w:cs="Times New Roman"/>
          <w:sz w:val="24"/>
          <w:szCs w:val="24"/>
        </w:rPr>
        <w:t>?</w:t>
      </w:r>
      <w:r w:rsidR="00ED2360">
        <w:rPr>
          <w:rFonts w:ascii="Times New Roman" w:eastAsia="Times New Roman" w:hAnsi="Times New Roman" w:cs="Times New Roman"/>
          <w:sz w:val="24"/>
          <w:szCs w:val="24"/>
        </w:rPr>
        <w:t>,</w:t>
      </w:r>
      <w:proofErr w:type="gramEnd"/>
      <w:r w:rsidR="00ED2360">
        <w:rPr>
          <w:rFonts w:ascii="Times New Roman" w:eastAsia="Times New Roman" w:hAnsi="Times New Roman" w:cs="Times New Roman"/>
          <w:sz w:val="24"/>
          <w:szCs w:val="24"/>
        </w:rPr>
        <w:t xml:space="preserve"> and she believes there is a general consensus that this needs to happen. The second decision for the board is what does it get named, and this is where the appropriateness of the petition and the name presented to the board becomes a part of discussion. The Board needs to decide if the name Susanna Toby is the appropriate name to rename this brook, and if the correct research has been done for this petition to move forward. If the board does not feel that this is the best name for the brook</w:t>
      </w:r>
      <w:r w:rsidR="00F9486B">
        <w:rPr>
          <w:rFonts w:ascii="Times New Roman" w:eastAsia="Times New Roman" w:hAnsi="Times New Roman" w:cs="Times New Roman"/>
          <w:sz w:val="24"/>
          <w:szCs w:val="24"/>
        </w:rPr>
        <w:t>,</w:t>
      </w:r>
      <w:r w:rsidR="00ED2360">
        <w:rPr>
          <w:rFonts w:ascii="Times New Roman" w:eastAsia="Times New Roman" w:hAnsi="Times New Roman" w:cs="Times New Roman"/>
          <w:sz w:val="24"/>
          <w:szCs w:val="24"/>
        </w:rPr>
        <w:t xml:space="preserve"> they need to defeat this position based on facts and research completed for this petition.</w:t>
      </w:r>
    </w:p>
    <w:p w14:paraId="7F64CDB1" w14:textId="5933EDF8" w:rsidR="00925F1E" w:rsidRDefault="00925F1E" w:rsidP="00FE1C83">
      <w:pPr>
        <w:rPr>
          <w:rFonts w:ascii="Times New Roman" w:eastAsia="Times New Roman" w:hAnsi="Times New Roman" w:cs="Times New Roman"/>
          <w:sz w:val="24"/>
          <w:szCs w:val="24"/>
        </w:rPr>
      </w:pPr>
    </w:p>
    <w:p w14:paraId="383D27E0" w14:textId="03388221" w:rsidR="00925F1E" w:rsidRDefault="00925F1E" w:rsidP="00FE1C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Jenny Runyon, from the U.S. Board of Geographic </w:t>
      </w:r>
      <w:r w:rsidR="00F9486B">
        <w:rPr>
          <w:rFonts w:ascii="Times New Roman" w:eastAsia="Times New Roman" w:hAnsi="Times New Roman" w:cs="Times New Roman"/>
          <w:sz w:val="24"/>
          <w:szCs w:val="24"/>
        </w:rPr>
        <w:t xml:space="preserve">Names, </w:t>
      </w:r>
      <w:r>
        <w:rPr>
          <w:rFonts w:ascii="Times New Roman" w:eastAsia="Times New Roman" w:hAnsi="Times New Roman" w:cs="Times New Roman"/>
          <w:sz w:val="24"/>
          <w:szCs w:val="24"/>
        </w:rPr>
        <w:t xml:space="preserve">talked about using first and last names to name a geographic feature after a person versus only using the last name of a person to name a geographic feature. </w:t>
      </w:r>
      <w:r w:rsidR="00432C5C">
        <w:rPr>
          <w:rFonts w:ascii="Times New Roman" w:eastAsia="Times New Roman" w:hAnsi="Times New Roman" w:cs="Times New Roman"/>
          <w:sz w:val="24"/>
          <w:szCs w:val="24"/>
        </w:rPr>
        <w:t>Ms. Runyon encouraged the board not to get hung up on discussion of using a first and last name vs. only using one name</w:t>
      </w:r>
      <w:r w:rsidR="0087669E">
        <w:rPr>
          <w:rFonts w:ascii="Times New Roman" w:eastAsia="Times New Roman" w:hAnsi="Times New Roman" w:cs="Times New Roman"/>
          <w:sz w:val="24"/>
          <w:szCs w:val="24"/>
        </w:rPr>
        <w:t>. Ms. Runyon said the board has two decisions to make</w:t>
      </w:r>
      <w:r w:rsidR="00603BB8">
        <w:rPr>
          <w:rFonts w:ascii="Times New Roman" w:eastAsia="Times New Roman" w:hAnsi="Times New Roman" w:cs="Times New Roman"/>
          <w:sz w:val="24"/>
          <w:szCs w:val="24"/>
        </w:rPr>
        <w:t xml:space="preserve">: </w:t>
      </w:r>
      <w:r w:rsidR="0087669E">
        <w:rPr>
          <w:rFonts w:ascii="Times New Roman" w:eastAsia="Times New Roman" w:hAnsi="Times New Roman" w:cs="Times New Roman"/>
          <w:sz w:val="24"/>
          <w:szCs w:val="24"/>
        </w:rPr>
        <w:t>should the name of the brook be changed and what is the best replacement.</w:t>
      </w:r>
    </w:p>
    <w:p w14:paraId="37B607E3" w14:textId="5D59736B" w:rsidR="00925F1E" w:rsidRDefault="00925F1E" w:rsidP="00FE1C83">
      <w:pPr>
        <w:rPr>
          <w:rFonts w:ascii="Times New Roman" w:eastAsia="Times New Roman" w:hAnsi="Times New Roman" w:cs="Times New Roman"/>
          <w:sz w:val="24"/>
          <w:szCs w:val="24"/>
        </w:rPr>
      </w:pPr>
    </w:p>
    <w:p w14:paraId="56D907E9" w14:textId="7FA845F8" w:rsidR="000933E4" w:rsidRDefault="00925F1E" w:rsidP="00FE1C8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Post then opened the floor to public comment. </w:t>
      </w:r>
      <w:proofErr w:type="spellStart"/>
      <w:r w:rsidRPr="00805E8F">
        <w:rPr>
          <w:rFonts w:ascii="Times New Roman" w:eastAsia="Times New Roman" w:hAnsi="Times New Roman" w:cs="Times New Roman"/>
          <w:sz w:val="24"/>
          <w:szCs w:val="24"/>
        </w:rPr>
        <w:t>Whichie</w:t>
      </w:r>
      <w:proofErr w:type="spellEnd"/>
      <w:r w:rsidR="00432C5C">
        <w:rPr>
          <w:rFonts w:ascii="Times New Roman" w:eastAsia="Times New Roman" w:hAnsi="Times New Roman" w:cs="Times New Roman"/>
          <w:sz w:val="24"/>
          <w:szCs w:val="24"/>
        </w:rPr>
        <w:t xml:space="preserve"> </w:t>
      </w:r>
      <w:proofErr w:type="spellStart"/>
      <w:r w:rsidR="00432C5C">
        <w:rPr>
          <w:rFonts w:ascii="Times New Roman" w:eastAsia="Times New Roman" w:hAnsi="Times New Roman" w:cs="Times New Roman"/>
          <w:sz w:val="24"/>
          <w:szCs w:val="24"/>
        </w:rPr>
        <w:t>Artu</w:t>
      </w:r>
      <w:proofErr w:type="spellEnd"/>
      <w:r w:rsidRPr="00805E8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05E8F">
        <w:rPr>
          <w:rFonts w:ascii="Times New Roman" w:eastAsia="Times New Roman" w:hAnsi="Times New Roman" w:cs="Times New Roman"/>
          <w:sz w:val="24"/>
          <w:szCs w:val="24"/>
        </w:rPr>
        <w:t>2</w:t>
      </w:r>
      <w:r w:rsidR="00805E8F" w:rsidRPr="00805E8F">
        <w:rPr>
          <w:rFonts w:ascii="Times New Roman" w:eastAsia="Times New Roman" w:hAnsi="Times New Roman" w:cs="Times New Roman"/>
          <w:sz w:val="24"/>
          <w:szCs w:val="24"/>
          <w:vertAlign w:val="superscript"/>
        </w:rPr>
        <w:t>nd</w:t>
      </w:r>
      <w:r w:rsidR="00805E8F">
        <w:rPr>
          <w:rFonts w:ascii="Times New Roman" w:eastAsia="Times New Roman" w:hAnsi="Times New Roman" w:cs="Times New Roman"/>
          <w:sz w:val="24"/>
          <w:szCs w:val="24"/>
        </w:rPr>
        <w:t xml:space="preserve"> Vice-President of the</w:t>
      </w:r>
      <w:r>
        <w:rPr>
          <w:rFonts w:ascii="Times New Roman" w:eastAsia="Times New Roman" w:hAnsi="Times New Roman" w:cs="Times New Roman"/>
          <w:sz w:val="24"/>
          <w:szCs w:val="24"/>
        </w:rPr>
        <w:t xml:space="preserve"> VT NAACP of Windham County, shared his pride of living in Vermont and helping to build diverse communities. </w:t>
      </w:r>
      <w:proofErr w:type="spellStart"/>
      <w:r w:rsidR="000933E4">
        <w:rPr>
          <w:rFonts w:ascii="Times New Roman" w:eastAsia="Times New Roman" w:hAnsi="Times New Roman" w:cs="Times New Roman"/>
          <w:sz w:val="24"/>
          <w:szCs w:val="24"/>
        </w:rPr>
        <w:t>Whichie</w:t>
      </w:r>
      <w:proofErr w:type="spellEnd"/>
      <w:r w:rsidR="000933E4">
        <w:rPr>
          <w:rFonts w:ascii="Times New Roman" w:eastAsia="Times New Roman" w:hAnsi="Times New Roman" w:cs="Times New Roman"/>
          <w:sz w:val="24"/>
          <w:szCs w:val="24"/>
        </w:rPr>
        <w:t xml:space="preserve"> noted that </w:t>
      </w:r>
      <w:r w:rsidR="00805E8F">
        <w:rPr>
          <w:rFonts w:ascii="Times New Roman" w:eastAsia="Times New Roman" w:hAnsi="Times New Roman" w:cs="Times New Roman"/>
          <w:sz w:val="24"/>
          <w:szCs w:val="24"/>
        </w:rPr>
        <w:t>in Vermont black history has been erased</w:t>
      </w:r>
      <w:r w:rsidR="00603BB8">
        <w:rPr>
          <w:rFonts w:ascii="Times New Roman" w:eastAsia="Times New Roman" w:hAnsi="Times New Roman" w:cs="Times New Roman"/>
          <w:sz w:val="24"/>
          <w:szCs w:val="24"/>
        </w:rPr>
        <w:t>.</w:t>
      </w:r>
      <w:r w:rsidR="00805E8F">
        <w:rPr>
          <w:rFonts w:ascii="Times New Roman" w:eastAsia="Times New Roman" w:hAnsi="Times New Roman" w:cs="Times New Roman"/>
          <w:sz w:val="24"/>
          <w:szCs w:val="24"/>
        </w:rPr>
        <w:t xml:space="preserve"> </w:t>
      </w:r>
      <w:r w:rsidR="00603BB8">
        <w:rPr>
          <w:rFonts w:ascii="Times New Roman" w:eastAsia="Times New Roman" w:hAnsi="Times New Roman" w:cs="Times New Roman"/>
          <w:sz w:val="24"/>
          <w:szCs w:val="24"/>
        </w:rPr>
        <w:t xml:space="preserve">Also, </w:t>
      </w:r>
      <w:r w:rsidR="000933E4">
        <w:rPr>
          <w:rFonts w:ascii="Times New Roman" w:eastAsia="Times New Roman" w:hAnsi="Times New Roman" w:cs="Times New Roman"/>
          <w:sz w:val="24"/>
          <w:szCs w:val="24"/>
        </w:rPr>
        <w:t>there are many geographic names in Vermont with the names of white men, and it is time to see more diverse names being used.</w:t>
      </w:r>
    </w:p>
    <w:p w14:paraId="469D3A8F" w14:textId="77777777" w:rsidR="00805E8F" w:rsidRDefault="00805E8F" w:rsidP="00805E8F">
      <w:pPr>
        <w:tabs>
          <w:tab w:val="left" w:pos="6210"/>
        </w:tabs>
        <w:rPr>
          <w:rFonts w:ascii="Times New Roman" w:hAnsi="Times New Roman" w:cs="Times New Roman"/>
          <w:sz w:val="24"/>
          <w:szCs w:val="24"/>
        </w:rPr>
      </w:pPr>
    </w:p>
    <w:p w14:paraId="7E699788" w14:textId="290A99FF" w:rsidR="00805E8F" w:rsidRDefault="00805E8F" w:rsidP="00805E8F">
      <w:pPr>
        <w:tabs>
          <w:tab w:val="left" w:pos="6210"/>
        </w:tabs>
        <w:rPr>
          <w:rFonts w:ascii="Times New Roman" w:hAnsi="Times New Roman" w:cs="Times New Roman"/>
          <w:sz w:val="24"/>
          <w:szCs w:val="24"/>
        </w:rPr>
      </w:pPr>
      <w:r>
        <w:rPr>
          <w:rFonts w:ascii="Times New Roman" w:hAnsi="Times New Roman" w:cs="Times New Roman"/>
          <w:sz w:val="24"/>
          <w:szCs w:val="24"/>
        </w:rPr>
        <w:t xml:space="preserve">Sherwood Lake, Chair of the Townshend Select Board, told the </w:t>
      </w:r>
      <w:r w:rsidR="00603BB8">
        <w:rPr>
          <w:rFonts w:ascii="Times New Roman" w:hAnsi="Times New Roman" w:cs="Times New Roman"/>
          <w:sz w:val="24"/>
          <w:szCs w:val="24"/>
        </w:rPr>
        <w:t xml:space="preserve">Board </w:t>
      </w:r>
      <w:r>
        <w:rPr>
          <w:rFonts w:ascii="Times New Roman" w:hAnsi="Times New Roman" w:cs="Times New Roman"/>
          <w:sz w:val="24"/>
          <w:szCs w:val="24"/>
        </w:rPr>
        <w:t xml:space="preserve">of </w:t>
      </w:r>
      <w:r w:rsidR="00603BB8">
        <w:rPr>
          <w:rFonts w:ascii="Times New Roman" w:hAnsi="Times New Roman" w:cs="Times New Roman"/>
          <w:sz w:val="24"/>
          <w:szCs w:val="24"/>
        </w:rPr>
        <w:t xml:space="preserve">Libraries </w:t>
      </w:r>
      <w:r>
        <w:rPr>
          <w:rFonts w:ascii="Times New Roman" w:hAnsi="Times New Roman" w:cs="Times New Roman"/>
          <w:sz w:val="24"/>
          <w:szCs w:val="24"/>
        </w:rPr>
        <w:t>that the select board has voted to put the renaming of Negro Brook out to the voters during the next Town Meeting, March</w:t>
      </w:r>
      <w:r w:rsidR="009B45FF">
        <w:rPr>
          <w:rFonts w:ascii="Times New Roman" w:hAnsi="Times New Roman" w:cs="Times New Roman"/>
          <w:sz w:val="24"/>
          <w:szCs w:val="24"/>
        </w:rPr>
        <w:t>,</w:t>
      </w:r>
      <w:r w:rsidR="00432C5C">
        <w:rPr>
          <w:rFonts w:ascii="Times New Roman" w:hAnsi="Times New Roman" w:cs="Times New Roman"/>
          <w:sz w:val="24"/>
          <w:szCs w:val="24"/>
        </w:rPr>
        <w:t xml:space="preserve"> 2022</w:t>
      </w:r>
      <w:r>
        <w:rPr>
          <w:rFonts w:ascii="Times New Roman" w:hAnsi="Times New Roman" w:cs="Times New Roman"/>
          <w:sz w:val="24"/>
          <w:szCs w:val="24"/>
        </w:rPr>
        <w:t>. From that vote they will decide if the town submits its own petition to rename Negro Brook.</w:t>
      </w:r>
    </w:p>
    <w:p w14:paraId="6007C82C" w14:textId="25972B49" w:rsidR="000933E4" w:rsidRDefault="000933E4" w:rsidP="00FE1C83">
      <w:pPr>
        <w:rPr>
          <w:rFonts w:ascii="Times New Roman" w:eastAsia="Times New Roman" w:hAnsi="Times New Roman" w:cs="Times New Roman"/>
          <w:sz w:val="24"/>
          <w:szCs w:val="24"/>
        </w:rPr>
      </w:pPr>
    </w:p>
    <w:p w14:paraId="78C70EF7" w14:textId="44E6828A" w:rsidR="00B635A6" w:rsidRDefault="000933E4" w:rsidP="00FE1C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Laura Chapman, </w:t>
      </w:r>
      <w:r w:rsidR="00576562">
        <w:rPr>
          <w:rFonts w:ascii="Times New Roman" w:eastAsia="Times New Roman" w:hAnsi="Times New Roman" w:cs="Times New Roman"/>
          <w:sz w:val="24"/>
          <w:szCs w:val="24"/>
        </w:rPr>
        <w:t>3rd Vice President</w:t>
      </w:r>
      <w:r>
        <w:rPr>
          <w:rFonts w:ascii="Times New Roman" w:eastAsia="Times New Roman" w:hAnsi="Times New Roman" w:cs="Times New Roman"/>
          <w:sz w:val="24"/>
          <w:szCs w:val="24"/>
        </w:rPr>
        <w:t xml:space="preserve"> </w:t>
      </w:r>
      <w:r w:rsidR="00576562" w:rsidRPr="00576562">
        <w:rPr>
          <w:rFonts w:ascii="Times New Roman" w:eastAsia="Times New Roman" w:hAnsi="Times New Roman" w:cs="Times New Roman"/>
          <w:sz w:val="24"/>
          <w:szCs w:val="24"/>
        </w:rPr>
        <w:t xml:space="preserve">the </w:t>
      </w:r>
      <w:r w:rsidRPr="00576562">
        <w:rPr>
          <w:rFonts w:ascii="Times New Roman" w:eastAsia="Times New Roman" w:hAnsi="Times New Roman" w:cs="Times New Roman"/>
          <w:sz w:val="24"/>
          <w:szCs w:val="24"/>
        </w:rPr>
        <w:t>VT NAACP</w:t>
      </w:r>
      <w:r w:rsidR="00576562" w:rsidRPr="00576562">
        <w:rPr>
          <w:rFonts w:ascii="Times New Roman" w:eastAsia="Times New Roman" w:hAnsi="Times New Roman" w:cs="Times New Roman"/>
          <w:sz w:val="24"/>
          <w:szCs w:val="24"/>
        </w:rPr>
        <w:t xml:space="preserve"> of Windham</w:t>
      </w:r>
      <w:r w:rsidR="00576562">
        <w:rPr>
          <w:rFonts w:ascii="Times New Roman" w:eastAsia="Times New Roman" w:hAnsi="Times New Roman" w:cs="Times New Roman"/>
          <w:sz w:val="24"/>
          <w:szCs w:val="24"/>
        </w:rPr>
        <w:t xml:space="preserve"> County</w:t>
      </w:r>
      <w:r>
        <w:rPr>
          <w:rFonts w:ascii="Times New Roman" w:eastAsia="Times New Roman" w:hAnsi="Times New Roman" w:cs="Times New Roman"/>
          <w:sz w:val="24"/>
          <w:szCs w:val="24"/>
        </w:rPr>
        <w:t>, asked the board if it would be allowable to use the full first name and last name as an initial only</w:t>
      </w:r>
      <w:r w:rsidR="00E51995">
        <w:rPr>
          <w:rFonts w:ascii="Times New Roman" w:eastAsia="Times New Roman" w:hAnsi="Times New Roman" w:cs="Times New Roman"/>
          <w:sz w:val="24"/>
          <w:szCs w:val="24"/>
        </w:rPr>
        <w:t xml:space="preserve"> for the name of the brook</w:t>
      </w:r>
      <w:r>
        <w:rPr>
          <w:rFonts w:ascii="Times New Roman" w:eastAsia="Times New Roman" w:hAnsi="Times New Roman" w:cs="Times New Roman"/>
          <w:sz w:val="24"/>
          <w:szCs w:val="24"/>
        </w:rPr>
        <w:t xml:space="preserve">. </w:t>
      </w:r>
      <w:r w:rsidR="00E51995">
        <w:rPr>
          <w:rFonts w:ascii="Times New Roman" w:eastAsia="Times New Roman" w:hAnsi="Times New Roman" w:cs="Times New Roman"/>
          <w:sz w:val="24"/>
          <w:szCs w:val="24"/>
        </w:rPr>
        <w:t xml:space="preserve">Ms. Chapman also </w:t>
      </w:r>
      <w:r w:rsidR="00B635A6">
        <w:rPr>
          <w:rFonts w:ascii="Times New Roman" w:eastAsia="Times New Roman" w:hAnsi="Times New Roman" w:cs="Times New Roman"/>
          <w:sz w:val="24"/>
          <w:szCs w:val="24"/>
        </w:rPr>
        <w:t xml:space="preserve">asked if there was a way for the Townshend Select Board to put the question of renaming Negro Brook to the voters of the Townshend sooner than the next Town </w:t>
      </w:r>
      <w:r w:rsidR="009B45FF">
        <w:rPr>
          <w:rFonts w:ascii="Times New Roman" w:eastAsia="Times New Roman" w:hAnsi="Times New Roman" w:cs="Times New Roman"/>
          <w:sz w:val="24"/>
          <w:szCs w:val="24"/>
        </w:rPr>
        <w:t>Meeting</w:t>
      </w:r>
      <w:r w:rsidR="00B635A6">
        <w:rPr>
          <w:rFonts w:ascii="Times New Roman" w:eastAsia="Times New Roman" w:hAnsi="Times New Roman" w:cs="Times New Roman"/>
          <w:sz w:val="24"/>
          <w:szCs w:val="24"/>
        </w:rPr>
        <w:t>.</w:t>
      </w:r>
    </w:p>
    <w:p w14:paraId="27C158BD" w14:textId="3F7623FA" w:rsidR="00B635A6" w:rsidRDefault="00B635A6" w:rsidP="00FE1C83">
      <w:pPr>
        <w:rPr>
          <w:rFonts w:ascii="Times New Roman" w:eastAsia="Times New Roman" w:hAnsi="Times New Roman" w:cs="Times New Roman"/>
          <w:sz w:val="24"/>
          <w:szCs w:val="24"/>
        </w:rPr>
      </w:pPr>
    </w:p>
    <w:p w14:paraId="324EF514" w14:textId="53AD01FA" w:rsidR="00B635A6" w:rsidRDefault="00B635A6" w:rsidP="00FE1C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Khonsu X asked if a plaque could be placed in Townshend State Park in reference to Susanna Toby, referencing her married name Hussy. Mr. Blackwood referenced the book ‘Stitch in Time’, a history of Townshend, and the mention of other black people </w:t>
      </w:r>
      <w:r w:rsidR="00603BB8">
        <w:rPr>
          <w:rFonts w:ascii="Times New Roman" w:eastAsia="Times New Roman" w:hAnsi="Times New Roman" w:cs="Times New Roman"/>
          <w:sz w:val="24"/>
          <w:szCs w:val="24"/>
        </w:rPr>
        <w:t xml:space="preserve">who </w:t>
      </w:r>
      <w:r>
        <w:rPr>
          <w:rFonts w:ascii="Times New Roman" w:eastAsia="Times New Roman" w:hAnsi="Times New Roman" w:cs="Times New Roman"/>
          <w:sz w:val="24"/>
          <w:szCs w:val="24"/>
        </w:rPr>
        <w:t xml:space="preserve">lived in </w:t>
      </w:r>
      <w:r w:rsidR="00603BB8">
        <w:rPr>
          <w:rFonts w:ascii="Times New Roman" w:eastAsia="Times New Roman" w:hAnsi="Times New Roman" w:cs="Times New Roman"/>
          <w:sz w:val="24"/>
          <w:szCs w:val="24"/>
        </w:rPr>
        <w:t xml:space="preserve">town </w:t>
      </w:r>
      <w:r>
        <w:rPr>
          <w:rFonts w:ascii="Times New Roman" w:eastAsia="Times New Roman" w:hAnsi="Times New Roman" w:cs="Times New Roman"/>
          <w:sz w:val="24"/>
          <w:szCs w:val="24"/>
        </w:rPr>
        <w:t>on Negro Brook.</w:t>
      </w:r>
    </w:p>
    <w:p w14:paraId="66B9ECB9" w14:textId="05BB50D9" w:rsidR="00B635A6" w:rsidRDefault="00B635A6" w:rsidP="00FE1C83">
      <w:pPr>
        <w:rPr>
          <w:rFonts w:ascii="Times New Roman" w:eastAsia="Times New Roman" w:hAnsi="Times New Roman" w:cs="Times New Roman"/>
          <w:sz w:val="24"/>
          <w:szCs w:val="24"/>
        </w:rPr>
      </w:pPr>
    </w:p>
    <w:p w14:paraId="58161229" w14:textId="0E4FB393" w:rsidR="00AE1378" w:rsidRPr="0018366A" w:rsidRDefault="00B635A6" w:rsidP="0018366A">
      <w:pPr>
        <w:tabs>
          <w:tab w:val="left" w:pos="6210"/>
        </w:tabs>
        <w:rPr>
          <w:rFonts w:ascii="Times New Roman" w:hAnsi="Times New Roman" w:cs="Times New Roman"/>
          <w:sz w:val="24"/>
          <w:szCs w:val="24"/>
        </w:rPr>
      </w:pPr>
      <w:r>
        <w:rPr>
          <w:rFonts w:ascii="Times New Roman" w:eastAsia="Times New Roman" w:hAnsi="Times New Roman" w:cs="Times New Roman"/>
          <w:sz w:val="24"/>
          <w:szCs w:val="24"/>
        </w:rPr>
        <w:t xml:space="preserve">Post then put the question to the board on what </w:t>
      </w:r>
      <w:r w:rsidR="0018366A">
        <w:rPr>
          <w:rFonts w:ascii="Times New Roman" w:eastAsia="Times New Roman" w:hAnsi="Times New Roman" w:cs="Times New Roman"/>
          <w:sz w:val="24"/>
          <w:szCs w:val="24"/>
        </w:rPr>
        <w:t>they would like to do at this point in the hearing.</w:t>
      </w:r>
    </w:p>
    <w:p w14:paraId="441C701A" w14:textId="77777777" w:rsidR="00D82691" w:rsidRDefault="00D82691" w:rsidP="007F2158">
      <w:pPr>
        <w:rPr>
          <w:rFonts w:ascii="Times New Roman" w:eastAsia="Times New Roman" w:hAnsi="Times New Roman" w:cs="Times New Roman"/>
          <w:color w:val="000000"/>
          <w:sz w:val="24"/>
          <w:szCs w:val="24"/>
        </w:rPr>
      </w:pPr>
    </w:p>
    <w:p w14:paraId="1FB06B12" w14:textId="2BA5485B" w:rsidR="00D82691" w:rsidRDefault="00D82691" w:rsidP="007F215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Frank moved to close the hearing on the Renaming Negro Brook petition. Granquist seconded. Motion passed unanimously with Post concurring.</w:t>
      </w:r>
    </w:p>
    <w:p w14:paraId="7ED58EB7" w14:textId="61D10381" w:rsidR="002637AA" w:rsidRDefault="002637AA" w:rsidP="007F2158">
      <w:pPr>
        <w:rPr>
          <w:rFonts w:ascii="Times New Roman" w:eastAsia="Times New Roman" w:hAnsi="Times New Roman" w:cs="Times New Roman"/>
          <w:color w:val="000000"/>
          <w:sz w:val="24"/>
          <w:szCs w:val="24"/>
        </w:rPr>
      </w:pPr>
    </w:p>
    <w:p w14:paraId="2A8063FA" w14:textId="5A2ABA54" w:rsidR="002637AA" w:rsidRDefault="002637AA" w:rsidP="007F215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Granquist asked if the petition could be withdrawn by the petitioners. Broughton answered this question based on conversations with the Assistant Attorney General</w:t>
      </w:r>
      <w:r w:rsidR="00603BB8">
        <w:rPr>
          <w:rFonts w:ascii="Times New Roman" w:eastAsia="Times New Roman" w:hAnsi="Times New Roman" w:cs="Times New Roman"/>
          <w:color w:val="000000"/>
          <w:sz w:val="24"/>
          <w:szCs w:val="24"/>
        </w:rPr>
        <w:t xml:space="preserve"> who advises the Department of Libraries.</w:t>
      </w:r>
      <w:r>
        <w:rPr>
          <w:rFonts w:ascii="Times New Roman" w:eastAsia="Times New Roman" w:hAnsi="Times New Roman" w:cs="Times New Roman"/>
          <w:color w:val="000000"/>
          <w:sz w:val="24"/>
          <w:szCs w:val="24"/>
        </w:rPr>
        <w:t xml:space="preserve"> </w:t>
      </w:r>
      <w:r w:rsidR="00603BB8">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petition cannot be withdrawn. The board has three options available to them. They can vote the petition up, vote it down or table the discussion for a later date. Saarnijoki asked if the board voted down renaming Negro Brook to Susannah Toby Brook</w:t>
      </w:r>
      <w:r w:rsidR="00603BB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can another petition be submitted to change the name of this brook to something other than Susannah Toby Brook. Jason Broughton confirmed that another petition can be submitted </w:t>
      </w:r>
      <w:r w:rsidR="0018366A">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rename Negro Brook.</w:t>
      </w:r>
    </w:p>
    <w:p w14:paraId="317157EA" w14:textId="77777777" w:rsidR="00D82691" w:rsidRDefault="00D82691" w:rsidP="007F2158">
      <w:pPr>
        <w:rPr>
          <w:rFonts w:ascii="Times New Roman" w:eastAsia="Times New Roman" w:hAnsi="Times New Roman" w:cs="Times New Roman"/>
          <w:color w:val="000000"/>
          <w:sz w:val="24"/>
          <w:szCs w:val="24"/>
        </w:rPr>
      </w:pPr>
    </w:p>
    <w:p w14:paraId="3B21CEF7" w14:textId="5F16C829" w:rsidR="0018366A" w:rsidRDefault="0018366A" w:rsidP="007F215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Saarnijoki </w:t>
      </w:r>
      <w:r w:rsidR="002637AA">
        <w:rPr>
          <w:rFonts w:ascii="Times New Roman" w:eastAsia="Times New Roman" w:hAnsi="Times New Roman" w:cs="Times New Roman"/>
          <w:color w:val="000000"/>
          <w:sz w:val="24"/>
          <w:szCs w:val="24"/>
        </w:rPr>
        <w:t>moved to defeat the petition to rename Negro Brook to Susanna Toby Brook.</w:t>
      </w:r>
      <w:r>
        <w:rPr>
          <w:rFonts w:ascii="Times New Roman" w:eastAsia="Times New Roman" w:hAnsi="Times New Roman" w:cs="Times New Roman"/>
          <w:color w:val="000000"/>
          <w:sz w:val="24"/>
          <w:szCs w:val="24"/>
        </w:rPr>
        <w:t xml:space="preserve"> Saunders seconded the motion. Granquist asked for a restatement of the motion. Saarnijoki repeated the motion. </w:t>
      </w:r>
    </w:p>
    <w:p w14:paraId="774FDDFA" w14:textId="77777777" w:rsidR="0018366A" w:rsidRDefault="0018366A" w:rsidP="007F2158">
      <w:pPr>
        <w:rPr>
          <w:rFonts w:ascii="Times New Roman" w:eastAsia="Times New Roman" w:hAnsi="Times New Roman" w:cs="Times New Roman"/>
          <w:color w:val="000000"/>
          <w:sz w:val="24"/>
          <w:szCs w:val="24"/>
        </w:rPr>
      </w:pPr>
    </w:p>
    <w:p w14:paraId="0DA57F2E" w14:textId="20573B27" w:rsidR="002637AA" w:rsidRDefault="0018366A" w:rsidP="007F215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Vote was conducted by Post and motion passed unanimously to defeat the petition to rename Negro Brook to Susanna Toby Brook. </w:t>
      </w:r>
    </w:p>
    <w:p w14:paraId="4D8503B6" w14:textId="3DE1DF83" w:rsidR="0018366A" w:rsidRDefault="0018366A" w:rsidP="007F2158">
      <w:pPr>
        <w:rPr>
          <w:rFonts w:ascii="Times New Roman" w:eastAsia="Times New Roman" w:hAnsi="Times New Roman" w:cs="Times New Roman"/>
          <w:color w:val="000000"/>
          <w:sz w:val="24"/>
          <w:szCs w:val="24"/>
        </w:rPr>
      </w:pPr>
    </w:p>
    <w:p w14:paraId="1D488121" w14:textId="3CD409BE" w:rsidR="0018366A" w:rsidRDefault="0018366A" w:rsidP="007F215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Linda Saarnijoki wants it stated that the Board of Libraries is in favor of changing the name of Negro Brook and welcomes another petition to change the name of this brook.</w:t>
      </w:r>
    </w:p>
    <w:p w14:paraId="033BF22B" w14:textId="77777777" w:rsidR="002637AA" w:rsidRDefault="002637AA" w:rsidP="007F2158">
      <w:pPr>
        <w:rPr>
          <w:rFonts w:ascii="Times New Roman" w:eastAsia="Times New Roman" w:hAnsi="Times New Roman" w:cs="Times New Roman"/>
          <w:color w:val="000000"/>
          <w:sz w:val="24"/>
          <w:szCs w:val="24"/>
        </w:rPr>
      </w:pPr>
    </w:p>
    <w:p w14:paraId="30CE6D60" w14:textId="210CCDB2" w:rsidR="00B21115" w:rsidRDefault="008C42E9" w:rsidP="007F215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Maxie Ewins</w:t>
      </w:r>
      <w:r w:rsidR="00B21115">
        <w:rPr>
          <w:rFonts w:ascii="Times New Roman" w:eastAsia="Times New Roman" w:hAnsi="Times New Roman" w:cs="Times New Roman"/>
          <w:color w:val="000000"/>
          <w:sz w:val="24"/>
          <w:szCs w:val="24"/>
        </w:rPr>
        <w:t xml:space="preserve"> moved to </w:t>
      </w:r>
      <w:r w:rsidR="007A158F">
        <w:rPr>
          <w:rFonts w:ascii="Times New Roman" w:eastAsia="Times New Roman" w:hAnsi="Times New Roman" w:cs="Times New Roman"/>
          <w:color w:val="000000"/>
          <w:sz w:val="24"/>
          <w:szCs w:val="24"/>
        </w:rPr>
        <w:t>adjourn the meetin</w:t>
      </w:r>
      <w:r w:rsidR="00592FAB">
        <w:rPr>
          <w:rFonts w:ascii="Times New Roman" w:eastAsia="Times New Roman" w:hAnsi="Times New Roman" w:cs="Times New Roman"/>
          <w:color w:val="000000"/>
          <w:sz w:val="24"/>
          <w:szCs w:val="24"/>
        </w:rPr>
        <w:t>g. Linda Saarnijoki</w:t>
      </w:r>
      <w:r w:rsidR="00B21115">
        <w:rPr>
          <w:rFonts w:ascii="Times New Roman" w:eastAsia="Times New Roman" w:hAnsi="Times New Roman" w:cs="Times New Roman"/>
          <w:color w:val="000000"/>
          <w:sz w:val="24"/>
          <w:szCs w:val="24"/>
        </w:rPr>
        <w:t xml:space="preserve"> seconded. Motion passed unanimously.</w:t>
      </w:r>
    </w:p>
    <w:p w14:paraId="22B4BCE8" w14:textId="77777777" w:rsidR="00AB2673" w:rsidRPr="00AB2673" w:rsidRDefault="00AB2673" w:rsidP="00D42329">
      <w:pPr>
        <w:shd w:val="clear" w:color="auto" w:fill="FFFFFF"/>
        <w:rPr>
          <w:rFonts w:ascii="Times New Roman" w:hAnsi="Times New Roman" w:cs="Times New Roman"/>
          <w:sz w:val="24"/>
          <w:szCs w:val="24"/>
        </w:rPr>
      </w:pPr>
    </w:p>
    <w:p w14:paraId="76E951FC" w14:textId="64129A9A" w:rsidR="009B7427" w:rsidRPr="00B21115" w:rsidRDefault="00BE7DAE" w:rsidP="00B21115">
      <w:pPr>
        <w:pStyle w:val="Default"/>
        <w:rPr>
          <w:rFonts w:ascii="Times New Roman" w:hAnsi="Times New Roman" w:cs="Times New Roman"/>
          <w:bCs/>
          <w:szCs w:val="23"/>
        </w:rPr>
      </w:pPr>
      <w:r>
        <w:rPr>
          <w:rFonts w:ascii="Times New Roman" w:hAnsi="Times New Roman" w:cs="Times New Roman"/>
          <w:b/>
          <w:bCs/>
          <w:szCs w:val="23"/>
        </w:rPr>
        <w:t xml:space="preserve">Adjournment: </w:t>
      </w:r>
      <w:r>
        <w:rPr>
          <w:rFonts w:ascii="Times New Roman" w:hAnsi="Times New Roman" w:cs="Times New Roman"/>
          <w:bCs/>
          <w:szCs w:val="23"/>
        </w:rPr>
        <w:t>The meeting adjourned at</w:t>
      </w:r>
      <w:r w:rsidR="00FC6EED">
        <w:rPr>
          <w:rFonts w:ascii="Times New Roman" w:hAnsi="Times New Roman" w:cs="Times New Roman"/>
          <w:bCs/>
          <w:szCs w:val="23"/>
        </w:rPr>
        <w:t xml:space="preserve"> </w:t>
      </w:r>
      <w:r w:rsidR="007A158F">
        <w:rPr>
          <w:rFonts w:ascii="Times New Roman" w:hAnsi="Times New Roman" w:cs="Times New Roman"/>
          <w:bCs/>
          <w:szCs w:val="23"/>
        </w:rPr>
        <w:t>12:</w:t>
      </w:r>
      <w:r w:rsidR="002637AA">
        <w:rPr>
          <w:rFonts w:ascii="Times New Roman" w:hAnsi="Times New Roman" w:cs="Times New Roman"/>
          <w:bCs/>
          <w:szCs w:val="23"/>
        </w:rPr>
        <w:t>37</w:t>
      </w:r>
      <w:r w:rsidR="007A158F">
        <w:rPr>
          <w:rFonts w:ascii="Times New Roman" w:hAnsi="Times New Roman" w:cs="Times New Roman"/>
          <w:bCs/>
          <w:szCs w:val="23"/>
        </w:rPr>
        <w:t>.</w:t>
      </w:r>
      <w:r w:rsidR="004762CC">
        <w:rPr>
          <w:rFonts w:ascii="Times New Roman" w:hAnsi="Times New Roman" w:cs="Times New Roman"/>
          <w:bCs/>
          <w:szCs w:val="23"/>
        </w:rPr>
        <w:t xml:space="preserve"> </w:t>
      </w:r>
    </w:p>
    <w:p w14:paraId="1A73C18D" w14:textId="75100C36" w:rsidR="009E2B65" w:rsidRPr="00FC6EED" w:rsidRDefault="009E2B65" w:rsidP="000B290D">
      <w:pPr>
        <w:shd w:val="clear" w:color="auto" w:fill="FFFFFF"/>
        <w:rPr>
          <w:rFonts w:ascii="Segoe UI" w:eastAsia="Times New Roman" w:hAnsi="Segoe UI" w:cs="Segoe UI"/>
          <w:color w:val="252423"/>
          <w:sz w:val="21"/>
          <w:szCs w:val="21"/>
        </w:rPr>
      </w:pPr>
    </w:p>
    <w:sectPr w:rsidR="009E2B65" w:rsidRPr="00FC6EED" w:rsidSect="00C33FC6">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36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93910" w14:textId="77777777" w:rsidR="005D0CCC" w:rsidRDefault="005D0CCC" w:rsidP="00F3326E">
      <w:r>
        <w:separator/>
      </w:r>
    </w:p>
  </w:endnote>
  <w:endnote w:type="continuationSeparator" w:id="0">
    <w:p w14:paraId="2E5A953A" w14:textId="77777777" w:rsidR="005D0CCC" w:rsidRDefault="005D0CCC" w:rsidP="00F3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28BF" w14:textId="77777777" w:rsidR="00F3326E" w:rsidRDefault="00F33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3927" w14:textId="77777777" w:rsidR="00F3326E" w:rsidRDefault="00F33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5444" w14:textId="77777777" w:rsidR="00F3326E" w:rsidRDefault="00F33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8D6DC" w14:textId="77777777" w:rsidR="005D0CCC" w:rsidRDefault="005D0CCC" w:rsidP="00F3326E">
      <w:r>
        <w:separator/>
      </w:r>
    </w:p>
  </w:footnote>
  <w:footnote w:type="continuationSeparator" w:id="0">
    <w:p w14:paraId="4F8BADAD" w14:textId="77777777" w:rsidR="005D0CCC" w:rsidRDefault="005D0CCC" w:rsidP="00F33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049B" w14:textId="588CF035" w:rsidR="00F3326E" w:rsidRDefault="00F33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8C2" w14:textId="31E81385" w:rsidR="00F3326E" w:rsidRDefault="00F332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C46D" w14:textId="51C6F409" w:rsidR="00F3326E" w:rsidRDefault="00F33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w w:val="100"/>
        <w:sz w:val="24"/>
        <w:szCs w:val="24"/>
      </w:rPr>
    </w:lvl>
    <w:lvl w:ilvl="1">
      <w:numFmt w:val="bullet"/>
      <w:lvlText w:val="o"/>
      <w:lvlJc w:val="left"/>
      <w:pPr>
        <w:ind w:left="1540" w:hanging="360"/>
      </w:pPr>
      <w:rPr>
        <w:rFonts w:ascii="Courier New" w:hAnsi="Courier New" w:cs="Courier New"/>
        <w:b w:val="0"/>
        <w:bCs w:val="0"/>
        <w:w w:val="100"/>
        <w:sz w:val="24"/>
        <w:szCs w:val="24"/>
      </w:rPr>
    </w:lvl>
    <w:lvl w:ilvl="2">
      <w:numFmt w:val="bullet"/>
      <w:lvlText w:val="•"/>
      <w:lvlJc w:val="left"/>
      <w:pPr>
        <w:ind w:left="2580" w:hanging="360"/>
      </w:pPr>
    </w:lvl>
    <w:lvl w:ilvl="3">
      <w:numFmt w:val="bullet"/>
      <w:lvlText w:val="•"/>
      <w:lvlJc w:val="left"/>
      <w:pPr>
        <w:ind w:left="3620" w:hanging="360"/>
      </w:pPr>
    </w:lvl>
    <w:lvl w:ilvl="4">
      <w:numFmt w:val="bullet"/>
      <w:lvlText w:val="•"/>
      <w:lvlJc w:val="left"/>
      <w:pPr>
        <w:ind w:left="4660" w:hanging="360"/>
      </w:pPr>
    </w:lvl>
    <w:lvl w:ilvl="5">
      <w:numFmt w:val="bullet"/>
      <w:lvlText w:val="•"/>
      <w:lvlJc w:val="left"/>
      <w:pPr>
        <w:ind w:left="5700" w:hanging="360"/>
      </w:pPr>
    </w:lvl>
    <w:lvl w:ilvl="6">
      <w:numFmt w:val="bullet"/>
      <w:lvlText w:val="•"/>
      <w:lvlJc w:val="left"/>
      <w:pPr>
        <w:ind w:left="6740" w:hanging="360"/>
      </w:pPr>
    </w:lvl>
    <w:lvl w:ilvl="7">
      <w:numFmt w:val="bullet"/>
      <w:lvlText w:val="•"/>
      <w:lvlJc w:val="left"/>
      <w:pPr>
        <w:ind w:left="7780" w:hanging="360"/>
      </w:pPr>
    </w:lvl>
    <w:lvl w:ilvl="8">
      <w:numFmt w:val="bullet"/>
      <w:lvlText w:val="•"/>
      <w:lvlJc w:val="left"/>
      <w:pPr>
        <w:ind w:left="8820" w:hanging="360"/>
      </w:pPr>
    </w:lvl>
  </w:abstractNum>
  <w:abstractNum w:abstractNumId="1" w15:restartNumberingAfterBreak="0">
    <w:nsid w:val="0312675B"/>
    <w:multiLevelType w:val="hybridMultilevel"/>
    <w:tmpl w:val="6BAAAFC0"/>
    <w:lvl w:ilvl="0" w:tplc="0458273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400F6"/>
    <w:multiLevelType w:val="hybridMultilevel"/>
    <w:tmpl w:val="41CA5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A56E3"/>
    <w:multiLevelType w:val="hybridMultilevel"/>
    <w:tmpl w:val="174068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4543782"/>
    <w:multiLevelType w:val="hybridMultilevel"/>
    <w:tmpl w:val="85D4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7574F"/>
    <w:multiLevelType w:val="hybridMultilevel"/>
    <w:tmpl w:val="73A63F68"/>
    <w:lvl w:ilvl="0" w:tplc="FE4A08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BF4F37"/>
    <w:multiLevelType w:val="hybridMultilevel"/>
    <w:tmpl w:val="93D6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62FE1"/>
    <w:multiLevelType w:val="hybridMultilevel"/>
    <w:tmpl w:val="027CCAAC"/>
    <w:lvl w:ilvl="0" w:tplc="04090001">
      <w:start w:val="1"/>
      <w:numFmt w:val="bullet"/>
      <w:lvlText w:val=""/>
      <w:lvlJc w:val="left"/>
      <w:pPr>
        <w:ind w:left="966" w:hanging="360"/>
      </w:pPr>
      <w:rPr>
        <w:rFonts w:ascii="Symbol" w:hAnsi="Symbol" w:hint="default"/>
      </w:rPr>
    </w:lvl>
    <w:lvl w:ilvl="1" w:tplc="04090003">
      <w:start w:val="1"/>
      <w:numFmt w:val="bullet"/>
      <w:lvlText w:val="o"/>
      <w:lvlJc w:val="left"/>
      <w:pPr>
        <w:ind w:left="1686" w:hanging="360"/>
      </w:pPr>
      <w:rPr>
        <w:rFonts w:ascii="Courier New" w:hAnsi="Courier New" w:cs="Courier New" w:hint="default"/>
      </w:rPr>
    </w:lvl>
    <w:lvl w:ilvl="2" w:tplc="04090005">
      <w:start w:val="1"/>
      <w:numFmt w:val="bullet"/>
      <w:lvlText w:val=""/>
      <w:lvlJc w:val="left"/>
      <w:pPr>
        <w:ind w:left="2406" w:hanging="360"/>
      </w:pPr>
      <w:rPr>
        <w:rFonts w:ascii="Wingdings" w:hAnsi="Wingdings" w:hint="default"/>
      </w:rPr>
    </w:lvl>
    <w:lvl w:ilvl="3" w:tplc="04090001">
      <w:start w:val="1"/>
      <w:numFmt w:val="bullet"/>
      <w:lvlText w:val=""/>
      <w:lvlJc w:val="left"/>
      <w:pPr>
        <w:ind w:left="3126" w:hanging="360"/>
      </w:pPr>
      <w:rPr>
        <w:rFonts w:ascii="Symbol" w:hAnsi="Symbol" w:hint="default"/>
      </w:rPr>
    </w:lvl>
    <w:lvl w:ilvl="4" w:tplc="04090003">
      <w:start w:val="1"/>
      <w:numFmt w:val="bullet"/>
      <w:lvlText w:val="o"/>
      <w:lvlJc w:val="left"/>
      <w:pPr>
        <w:ind w:left="3846" w:hanging="360"/>
      </w:pPr>
      <w:rPr>
        <w:rFonts w:ascii="Courier New" w:hAnsi="Courier New" w:cs="Courier New" w:hint="default"/>
      </w:rPr>
    </w:lvl>
    <w:lvl w:ilvl="5" w:tplc="04090005">
      <w:start w:val="1"/>
      <w:numFmt w:val="bullet"/>
      <w:lvlText w:val=""/>
      <w:lvlJc w:val="left"/>
      <w:pPr>
        <w:ind w:left="4566" w:hanging="360"/>
      </w:pPr>
      <w:rPr>
        <w:rFonts w:ascii="Wingdings" w:hAnsi="Wingdings" w:hint="default"/>
      </w:rPr>
    </w:lvl>
    <w:lvl w:ilvl="6" w:tplc="04090001">
      <w:start w:val="1"/>
      <w:numFmt w:val="bullet"/>
      <w:lvlText w:val=""/>
      <w:lvlJc w:val="left"/>
      <w:pPr>
        <w:ind w:left="5286" w:hanging="360"/>
      </w:pPr>
      <w:rPr>
        <w:rFonts w:ascii="Symbol" w:hAnsi="Symbol" w:hint="default"/>
      </w:rPr>
    </w:lvl>
    <w:lvl w:ilvl="7" w:tplc="04090003">
      <w:start w:val="1"/>
      <w:numFmt w:val="bullet"/>
      <w:lvlText w:val="o"/>
      <w:lvlJc w:val="left"/>
      <w:pPr>
        <w:ind w:left="6006" w:hanging="360"/>
      </w:pPr>
      <w:rPr>
        <w:rFonts w:ascii="Courier New" w:hAnsi="Courier New" w:cs="Courier New" w:hint="default"/>
      </w:rPr>
    </w:lvl>
    <w:lvl w:ilvl="8" w:tplc="04090005">
      <w:start w:val="1"/>
      <w:numFmt w:val="bullet"/>
      <w:lvlText w:val=""/>
      <w:lvlJc w:val="left"/>
      <w:pPr>
        <w:ind w:left="6726" w:hanging="360"/>
      </w:pPr>
      <w:rPr>
        <w:rFonts w:ascii="Wingdings" w:hAnsi="Wingdings" w:hint="default"/>
      </w:rPr>
    </w:lvl>
  </w:abstractNum>
  <w:abstractNum w:abstractNumId="8" w15:restartNumberingAfterBreak="0">
    <w:nsid w:val="0C710C86"/>
    <w:multiLevelType w:val="hybridMultilevel"/>
    <w:tmpl w:val="45262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70763F"/>
    <w:multiLevelType w:val="hybridMultilevel"/>
    <w:tmpl w:val="AD6EC5D2"/>
    <w:lvl w:ilvl="0" w:tplc="9CD6446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960426"/>
    <w:multiLevelType w:val="hybridMultilevel"/>
    <w:tmpl w:val="D0DA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EC59DB"/>
    <w:multiLevelType w:val="hybridMultilevel"/>
    <w:tmpl w:val="2EF6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148A4"/>
    <w:multiLevelType w:val="hybridMultilevel"/>
    <w:tmpl w:val="E4A8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12EDE"/>
    <w:multiLevelType w:val="hybridMultilevel"/>
    <w:tmpl w:val="8FB8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5F5CB3"/>
    <w:multiLevelType w:val="hybridMultilevel"/>
    <w:tmpl w:val="F1F4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D040D5"/>
    <w:multiLevelType w:val="hybridMultilevel"/>
    <w:tmpl w:val="B9BA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F214CC"/>
    <w:multiLevelType w:val="hybridMultilevel"/>
    <w:tmpl w:val="34003B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E4182C"/>
    <w:multiLevelType w:val="hybridMultilevel"/>
    <w:tmpl w:val="F17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15F0B"/>
    <w:multiLevelType w:val="hybridMultilevel"/>
    <w:tmpl w:val="FEE4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0547C"/>
    <w:multiLevelType w:val="hybridMultilevel"/>
    <w:tmpl w:val="DD6AC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0742188"/>
    <w:multiLevelType w:val="hybridMultilevel"/>
    <w:tmpl w:val="46EAD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2465AC2"/>
    <w:multiLevelType w:val="hybridMultilevel"/>
    <w:tmpl w:val="1558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5A19AA"/>
    <w:multiLevelType w:val="hybridMultilevel"/>
    <w:tmpl w:val="9D02C9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8A3387"/>
    <w:multiLevelType w:val="hybridMultilevel"/>
    <w:tmpl w:val="1C541C24"/>
    <w:lvl w:ilvl="0" w:tplc="04090003">
      <w:start w:val="1"/>
      <w:numFmt w:val="bullet"/>
      <w:lvlText w:val="o"/>
      <w:lvlJc w:val="left"/>
      <w:pPr>
        <w:ind w:left="966" w:hanging="360"/>
      </w:pPr>
      <w:rPr>
        <w:rFonts w:ascii="Courier New" w:hAnsi="Courier New" w:cs="Courier New" w:hint="default"/>
      </w:rPr>
    </w:lvl>
    <w:lvl w:ilvl="1" w:tplc="04090003">
      <w:start w:val="1"/>
      <w:numFmt w:val="bullet"/>
      <w:lvlText w:val="o"/>
      <w:lvlJc w:val="left"/>
      <w:pPr>
        <w:ind w:left="1686" w:hanging="360"/>
      </w:pPr>
      <w:rPr>
        <w:rFonts w:ascii="Courier New" w:hAnsi="Courier New" w:cs="Courier New" w:hint="default"/>
      </w:rPr>
    </w:lvl>
    <w:lvl w:ilvl="2" w:tplc="04090005">
      <w:start w:val="1"/>
      <w:numFmt w:val="bullet"/>
      <w:lvlText w:val=""/>
      <w:lvlJc w:val="left"/>
      <w:pPr>
        <w:ind w:left="2406" w:hanging="360"/>
      </w:pPr>
      <w:rPr>
        <w:rFonts w:ascii="Wingdings" w:hAnsi="Wingdings" w:hint="default"/>
      </w:rPr>
    </w:lvl>
    <w:lvl w:ilvl="3" w:tplc="04090001">
      <w:start w:val="1"/>
      <w:numFmt w:val="bullet"/>
      <w:lvlText w:val=""/>
      <w:lvlJc w:val="left"/>
      <w:pPr>
        <w:ind w:left="3126" w:hanging="360"/>
      </w:pPr>
      <w:rPr>
        <w:rFonts w:ascii="Symbol" w:hAnsi="Symbol" w:hint="default"/>
      </w:rPr>
    </w:lvl>
    <w:lvl w:ilvl="4" w:tplc="04090003">
      <w:start w:val="1"/>
      <w:numFmt w:val="bullet"/>
      <w:lvlText w:val="o"/>
      <w:lvlJc w:val="left"/>
      <w:pPr>
        <w:ind w:left="3846" w:hanging="360"/>
      </w:pPr>
      <w:rPr>
        <w:rFonts w:ascii="Courier New" w:hAnsi="Courier New" w:cs="Courier New" w:hint="default"/>
      </w:rPr>
    </w:lvl>
    <w:lvl w:ilvl="5" w:tplc="04090005">
      <w:start w:val="1"/>
      <w:numFmt w:val="bullet"/>
      <w:lvlText w:val=""/>
      <w:lvlJc w:val="left"/>
      <w:pPr>
        <w:ind w:left="4566" w:hanging="360"/>
      </w:pPr>
      <w:rPr>
        <w:rFonts w:ascii="Wingdings" w:hAnsi="Wingdings" w:hint="default"/>
      </w:rPr>
    </w:lvl>
    <w:lvl w:ilvl="6" w:tplc="04090001">
      <w:start w:val="1"/>
      <w:numFmt w:val="bullet"/>
      <w:lvlText w:val=""/>
      <w:lvlJc w:val="left"/>
      <w:pPr>
        <w:ind w:left="5286" w:hanging="360"/>
      </w:pPr>
      <w:rPr>
        <w:rFonts w:ascii="Symbol" w:hAnsi="Symbol" w:hint="default"/>
      </w:rPr>
    </w:lvl>
    <w:lvl w:ilvl="7" w:tplc="04090003">
      <w:start w:val="1"/>
      <w:numFmt w:val="bullet"/>
      <w:lvlText w:val="o"/>
      <w:lvlJc w:val="left"/>
      <w:pPr>
        <w:ind w:left="6006" w:hanging="360"/>
      </w:pPr>
      <w:rPr>
        <w:rFonts w:ascii="Courier New" w:hAnsi="Courier New" w:cs="Courier New" w:hint="default"/>
      </w:rPr>
    </w:lvl>
    <w:lvl w:ilvl="8" w:tplc="04090005">
      <w:start w:val="1"/>
      <w:numFmt w:val="bullet"/>
      <w:lvlText w:val=""/>
      <w:lvlJc w:val="left"/>
      <w:pPr>
        <w:ind w:left="6726" w:hanging="360"/>
      </w:pPr>
      <w:rPr>
        <w:rFonts w:ascii="Wingdings" w:hAnsi="Wingdings" w:hint="default"/>
      </w:rPr>
    </w:lvl>
  </w:abstractNum>
  <w:abstractNum w:abstractNumId="24" w15:restartNumberingAfterBreak="0">
    <w:nsid w:val="3D2F7E19"/>
    <w:multiLevelType w:val="hybridMultilevel"/>
    <w:tmpl w:val="99DA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81E1A"/>
    <w:multiLevelType w:val="hybridMultilevel"/>
    <w:tmpl w:val="0D10A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400BAB"/>
    <w:multiLevelType w:val="hybridMultilevel"/>
    <w:tmpl w:val="88D8626E"/>
    <w:lvl w:ilvl="0" w:tplc="80884834">
      <w:numFmt w:val="bullet"/>
      <w:lvlText w:val=""/>
      <w:lvlJc w:val="left"/>
      <w:pPr>
        <w:ind w:left="720" w:hanging="360"/>
      </w:pPr>
      <w:rPr>
        <w:rFonts w:ascii="Symbol" w:eastAsiaTheme="minorHAnsi"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2A274C"/>
    <w:multiLevelType w:val="hybridMultilevel"/>
    <w:tmpl w:val="9E2C7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F075F0"/>
    <w:multiLevelType w:val="hybridMultilevel"/>
    <w:tmpl w:val="A4C4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24114F"/>
    <w:multiLevelType w:val="hybridMultilevel"/>
    <w:tmpl w:val="2FB825F6"/>
    <w:lvl w:ilvl="0" w:tplc="FE4A08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4493E"/>
    <w:multiLevelType w:val="multilevel"/>
    <w:tmpl w:val="30AA48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05C7A12"/>
    <w:multiLevelType w:val="hybridMultilevel"/>
    <w:tmpl w:val="CF4E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72479E"/>
    <w:multiLevelType w:val="hybridMultilevel"/>
    <w:tmpl w:val="75DA8B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6157BA"/>
    <w:multiLevelType w:val="hybridMultilevel"/>
    <w:tmpl w:val="94E8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A86466"/>
    <w:multiLevelType w:val="hybridMultilevel"/>
    <w:tmpl w:val="C18236F6"/>
    <w:lvl w:ilvl="0" w:tplc="FE4A08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0366A9"/>
    <w:multiLevelType w:val="hybridMultilevel"/>
    <w:tmpl w:val="5A8C3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6112FCA"/>
    <w:multiLevelType w:val="hybridMultilevel"/>
    <w:tmpl w:val="062C3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9"/>
  </w:num>
  <w:num w:numId="3">
    <w:abstractNumId w:val="1"/>
  </w:num>
  <w:num w:numId="4">
    <w:abstractNumId w:val="26"/>
  </w:num>
  <w:num w:numId="5">
    <w:abstractNumId w:val="31"/>
  </w:num>
  <w:num w:numId="6">
    <w:abstractNumId w:val="21"/>
  </w:num>
  <w:num w:numId="7">
    <w:abstractNumId w:val="29"/>
  </w:num>
  <w:num w:numId="8">
    <w:abstractNumId w:val="34"/>
  </w:num>
  <w:num w:numId="9">
    <w:abstractNumId w:val="5"/>
  </w:num>
  <w:num w:numId="10">
    <w:abstractNumId w:val="36"/>
  </w:num>
  <w:num w:numId="11">
    <w:abstractNumId w:val="24"/>
  </w:num>
  <w:num w:numId="12">
    <w:abstractNumId w:val="10"/>
  </w:num>
  <w:num w:numId="13">
    <w:abstractNumId w:val="4"/>
  </w:num>
  <w:num w:numId="14">
    <w:abstractNumId w:val="17"/>
  </w:num>
  <w:num w:numId="15">
    <w:abstractNumId w:val="33"/>
  </w:num>
  <w:num w:numId="16">
    <w:abstractNumId w:val="12"/>
  </w:num>
  <w:num w:numId="17">
    <w:abstractNumId w:val="35"/>
  </w:num>
  <w:num w:numId="18">
    <w:abstractNumId w:val="20"/>
  </w:num>
  <w:num w:numId="19">
    <w:abstractNumId w:val="8"/>
  </w:num>
  <w:num w:numId="20">
    <w:abstractNumId w:val="18"/>
  </w:num>
  <w:num w:numId="21">
    <w:abstractNumId w:val="3"/>
  </w:num>
  <w:num w:numId="22">
    <w:abstractNumId w:val="14"/>
  </w:num>
  <w:num w:numId="23">
    <w:abstractNumId w:val="28"/>
  </w:num>
  <w:num w:numId="24">
    <w:abstractNumId w:val="7"/>
  </w:num>
  <w:num w:numId="25">
    <w:abstractNumId w:val="23"/>
  </w:num>
  <w:num w:numId="26">
    <w:abstractNumId w:val="25"/>
  </w:num>
  <w:num w:numId="27">
    <w:abstractNumId w:val="32"/>
  </w:num>
  <w:num w:numId="28">
    <w:abstractNumId w:val="15"/>
  </w:num>
  <w:num w:numId="29">
    <w:abstractNumId w:val="19"/>
  </w:num>
  <w:num w:numId="30">
    <w:abstractNumId w:val="6"/>
  </w:num>
  <w:num w:numId="31">
    <w:abstractNumId w:val="13"/>
  </w:num>
  <w:num w:numId="32">
    <w:abstractNumId w:val="0"/>
  </w:num>
  <w:num w:numId="33">
    <w:abstractNumId w:val="22"/>
  </w:num>
  <w:num w:numId="34">
    <w:abstractNumId w:val="11"/>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wNDS3NDQzMbcwMzJW0lEKTi0uzszPAykwrAUAvrWS1iwAAAA="/>
  </w:docVars>
  <w:rsids>
    <w:rsidRoot w:val="005E4163"/>
    <w:rsid w:val="00003846"/>
    <w:rsid w:val="00021A4E"/>
    <w:rsid w:val="0002361A"/>
    <w:rsid w:val="00036AF9"/>
    <w:rsid w:val="00040109"/>
    <w:rsid w:val="000407FA"/>
    <w:rsid w:val="000532D4"/>
    <w:rsid w:val="0005540E"/>
    <w:rsid w:val="00061A46"/>
    <w:rsid w:val="00065F0E"/>
    <w:rsid w:val="000725E7"/>
    <w:rsid w:val="00081F43"/>
    <w:rsid w:val="000933E4"/>
    <w:rsid w:val="000B00E6"/>
    <w:rsid w:val="000B18C5"/>
    <w:rsid w:val="000B290D"/>
    <w:rsid w:val="000B3EDD"/>
    <w:rsid w:val="000B53C5"/>
    <w:rsid w:val="000D5762"/>
    <w:rsid w:val="000D6E49"/>
    <w:rsid w:val="000F0F81"/>
    <w:rsid w:val="000F0FC2"/>
    <w:rsid w:val="001050D6"/>
    <w:rsid w:val="001151F9"/>
    <w:rsid w:val="00117B4C"/>
    <w:rsid w:val="001269B4"/>
    <w:rsid w:val="001433D1"/>
    <w:rsid w:val="00151FA7"/>
    <w:rsid w:val="001751EA"/>
    <w:rsid w:val="0018366A"/>
    <w:rsid w:val="001902B5"/>
    <w:rsid w:val="00195B91"/>
    <w:rsid w:val="001A54AD"/>
    <w:rsid w:val="001A5A59"/>
    <w:rsid w:val="001A6E4E"/>
    <w:rsid w:val="001B0387"/>
    <w:rsid w:val="001B7B6D"/>
    <w:rsid w:val="001D03E9"/>
    <w:rsid w:val="001D1F92"/>
    <w:rsid w:val="001D7394"/>
    <w:rsid w:val="00205DE1"/>
    <w:rsid w:val="00206CF5"/>
    <w:rsid w:val="00225D9C"/>
    <w:rsid w:val="0024080D"/>
    <w:rsid w:val="002444C9"/>
    <w:rsid w:val="00256E73"/>
    <w:rsid w:val="002637AA"/>
    <w:rsid w:val="002720E3"/>
    <w:rsid w:val="002942ED"/>
    <w:rsid w:val="0029638C"/>
    <w:rsid w:val="002B285B"/>
    <w:rsid w:val="00300452"/>
    <w:rsid w:val="003255FC"/>
    <w:rsid w:val="00326BA5"/>
    <w:rsid w:val="0033062C"/>
    <w:rsid w:val="0034195B"/>
    <w:rsid w:val="00357525"/>
    <w:rsid w:val="003578BB"/>
    <w:rsid w:val="0036205F"/>
    <w:rsid w:val="003654AB"/>
    <w:rsid w:val="00371796"/>
    <w:rsid w:val="003723CD"/>
    <w:rsid w:val="00394EA1"/>
    <w:rsid w:val="00394F83"/>
    <w:rsid w:val="003A08A5"/>
    <w:rsid w:val="003A5853"/>
    <w:rsid w:val="003A5A05"/>
    <w:rsid w:val="003B6203"/>
    <w:rsid w:val="003B6C62"/>
    <w:rsid w:val="003C3B58"/>
    <w:rsid w:val="003C6728"/>
    <w:rsid w:val="003D2E12"/>
    <w:rsid w:val="003D59A4"/>
    <w:rsid w:val="003D739F"/>
    <w:rsid w:val="003F0226"/>
    <w:rsid w:val="003F309E"/>
    <w:rsid w:val="003F3F21"/>
    <w:rsid w:val="003F6734"/>
    <w:rsid w:val="00401660"/>
    <w:rsid w:val="00401AA0"/>
    <w:rsid w:val="00401C91"/>
    <w:rsid w:val="004100E5"/>
    <w:rsid w:val="00416738"/>
    <w:rsid w:val="00432C5C"/>
    <w:rsid w:val="00440C3B"/>
    <w:rsid w:val="00451EE8"/>
    <w:rsid w:val="00456DFE"/>
    <w:rsid w:val="00461A83"/>
    <w:rsid w:val="00463C5F"/>
    <w:rsid w:val="00471FA4"/>
    <w:rsid w:val="004762CC"/>
    <w:rsid w:val="004848CF"/>
    <w:rsid w:val="00485B45"/>
    <w:rsid w:val="004A4561"/>
    <w:rsid w:val="004A6827"/>
    <w:rsid w:val="004B6BA3"/>
    <w:rsid w:val="004B737B"/>
    <w:rsid w:val="004D290B"/>
    <w:rsid w:val="004E3FE7"/>
    <w:rsid w:val="0050129F"/>
    <w:rsid w:val="005026E8"/>
    <w:rsid w:val="00512E06"/>
    <w:rsid w:val="00515D4C"/>
    <w:rsid w:val="005338BF"/>
    <w:rsid w:val="00535A15"/>
    <w:rsid w:val="0054428C"/>
    <w:rsid w:val="005473C7"/>
    <w:rsid w:val="005512A1"/>
    <w:rsid w:val="00560247"/>
    <w:rsid w:val="00574B35"/>
    <w:rsid w:val="00574FB4"/>
    <w:rsid w:val="00576562"/>
    <w:rsid w:val="00592FAB"/>
    <w:rsid w:val="0059353A"/>
    <w:rsid w:val="00596033"/>
    <w:rsid w:val="00597E1C"/>
    <w:rsid w:val="005A390A"/>
    <w:rsid w:val="005B618F"/>
    <w:rsid w:val="005D0CCC"/>
    <w:rsid w:val="005D283B"/>
    <w:rsid w:val="005D5E5B"/>
    <w:rsid w:val="005E4163"/>
    <w:rsid w:val="005F775D"/>
    <w:rsid w:val="005F7D26"/>
    <w:rsid w:val="006038A6"/>
    <w:rsid w:val="00603BB8"/>
    <w:rsid w:val="006134A5"/>
    <w:rsid w:val="00620D8D"/>
    <w:rsid w:val="00635B0D"/>
    <w:rsid w:val="0064305B"/>
    <w:rsid w:val="006543A2"/>
    <w:rsid w:val="00656280"/>
    <w:rsid w:val="00667241"/>
    <w:rsid w:val="006712A0"/>
    <w:rsid w:val="006A3979"/>
    <w:rsid w:val="006B2DAD"/>
    <w:rsid w:val="006C2EB4"/>
    <w:rsid w:val="006E113D"/>
    <w:rsid w:val="006F44F5"/>
    <w:rsid w:val="00705EB9"/>
    <w:rsid w:val="00710E9D"/>
    <w:rsid w:val="00724100"/>
    <w:rsid w:val="00767AA2"/>
    <w:rsid w:val="00767C61"/>
    <w:rsid w:val="00785789"/>
    <w:rsid w:val="00791450"/>
    <w:rsid w:val="007A0994"/>
    <w:rsid w:val="007A158F"/>
    <w:rsid w:val="007A3BA8"/>
    <w:rsid w:val="007B367E"/>
    <w:rsid w:val="007B5420"/>
    <w:rsid w:val="007C1D68"/>
    <w:rsid w:val="007E1305"/>
    <w:rsid w:val="007F2158"/>
    <w:rsid w:val="007F242B"/>
    <w:rsid w:val="00805E8F"/>
    <w:rsid w:val="00811975"/>
    <w:rsid w:val="00841FBA"/>
    <w:rsid w:val="0085593C"/>
    <w:rsid w:val="0086780B"/>
    <w:rsid w:val="0087669E"/>
    <w:rsid w:val="00876F9A"/>
    <w:rsid w:val="0089578E"/>
    <w:rsid w:val="008A2060"/>
    <w:rsid w:val="008A27B9"/>
    <w:rsid w:val="008A4B56"/>
    <w:rsid w:val="008B37C5"/>
    <w:rsid w:val="008C42E9"/>
    <w:rsid w:val="008E0AA5"/>
    <w:rsid w:val="008F64B2"/>
    <w:rsid w:val="009011B5"/>
    <w:rsid w:val="00911EBF"/>
    <w:rsid w:val="00925F1E"/>
    <w:rsid w:val="0093549C"/>
    <w:rsid w:val="00936390"/>
    <w:rsid w:val="00936972"/>
    <w:rsid w:val="00943DBC"/>
    <w:rsid w:val="009570A1"/>
    <w:rsid w:val="00973497"/>
    <w:rsid w:val="009A1DDB"/>
    <w:rsid w:val="009B1002"/>
    <w:rsid w:val="009B45FF"/>
    <w:rsid w:val="009B7427"/>
    <w:rsid w:val="009C2050"/>
    <w:rsid w:val="009D2269"/>
    <w:rsid w:val="009E2B65"/>
    <w:rsid w:val="009E3A19"/>
    <w:rsid w:val="009E5A17"/>
    <w:rsid w:val="009E6D18"/>
    <w:rsid w:val="009F1012"/>
    <w:rsid w:val="00A124DE"/>
    <w:rsid w:val="00A139D9"/>
    <w:rsid w:val="00A15492"/>
    <w:rsid w:val="00A17CB2"/>
    <w:rsid w:val="00A363B7"/>
    <w:rsid w:val="00A3775E"/>
    <w:rsid w:val="00A54241"/>
    <w:rsid w:val="00A66A4B"/>
    <w:rsid w:val="00A90EA7"/>
    <w:rsid w:val="00AA2CF4"/>
    <w:rsid w:val="00AA72C3"/>
    <w:rsid w:val="00AB2673"/>
    <w:rsid w:val="00AB6FF3"/>
    <w:rsid w:val="00AC5CD1"/>
    <w:rsid w:val="00AD33AA"/>
    <w:rsid w:val="00AD6F7D"/>
    <w:rsid w:val="00AE1047"/>
    <w:rsid w:val="00AE1378"/>
    <w:rsid w:val="00AE68AF"/>
    <w:rsid w:val="00AF4B6D"/>
    <w:rsid w:val="00AF4DA1"/>
    <w:rsid w:val="00AF6843"/>
    <w:rsid w:val="00B01B34"/>
    <w:rsid w:val="00B0695F"/>
    <w:rsid w:val="00B21115"/>
    <w:rsid w:val="00B3712C"/>
    <w:rsid w:val="00B37928"/>
    <w:rsid w:val="00B41C27"/>
    <w:rsid w:val="00B4228F"/>
    <w:rsid w:val="00B4457E"/>
    <w:rsid w:val="00B635A6"/>
    <w:rsid w:val="00B642AC"/>
    <w:rsid w:val="00B6622A"/>
    <w:rsid w:val="00B7377D"/>
    <w:rsid w:val="00B77234"/>
    <w:rsid w:val="00B9654A"/>
    <w:rsid w:val="00BA29C7"/>
    <w:rsid w:val="00BA5FD4"/>
    <w:rsid w:val="00BB2DBD"/>
    <w:rsid w:val="00BC2AB5"/>
    <w:rsid w:val="00BC5257"/>
    <w:rsid w:val="00BC5442"/>
    <w:rsid w:val="00BC5DCC"/>
    <w:rsid w:val="00BE3E06"/>
    <w:rsid w:val="00BE7DAE"/>
    <w:rsid w:val="00C144CB"/>
    <w:rsid w:val="00C33FC6"/>
    <w:rsid w:val="00C34BC1"/>
    <w:rsid w:val="00C51935"/>
    <w:rsid w:val="00C60BE5"/>
    <w:rsid w:val="00C863E3"/>
    <w:rsid w:val="00CA3654"/>
    <w:rsid w:val="00CC694C"/>
    <w:rsid w:val="00CD33D3"/>
    <w:rsid w:val="00CD6C14"/>
    <w:rsid w:val="00D14203"/>
    <w:rsid w:val="00D3480F"/>
    <w:rsid w:val="00D42329"/>
    <w:rsid w:val="00D47687"/>
    <w:rsid w:val="00D60B22"/>
    <w:rsid w:val="00D67D34"/>
    <w:rsid w:val="00D702DF"/>
    <w:rsid w:val="00D808CC"/>
    <w:rsid w:val="00D82691"/>
    <w:rsid w:val="00D86A26"/>
    <w:rsid w:val="00D92859"/>
    <w:rsid w:val="00D9579B"/>
    <w:rsid w:val="00DA2FC3"/>
    <w:rsid w:val="00DC74CC"/>
    <w:rsid w:val="00DE5412"/>
    <w:rsid w:val="00DE7624"/>
    <w:rsid w:val="00E03FA9"/>
    <w:rsid w:val="00E40287"/>
    <w:rsid w:val="00E40B0A"/>
    <w:rsid w:val="00E51995"/>
    <w:rsid w:val="00E55918"/>
    <w:rsid w:val="00E64CA1"/>
    <w:rsid w:val="00EA2FFC"/>
    <w:rsid w:val="00EB5CD4"/>
    <w:rsid w:val="00EB5E49"/>
    <w:rsid w:val="00EC314A"/>
    <w:rsid w:val="00EC4FC1"/>
    <w:rsid w:val="00ED2360"/>
    <w:rsid w:val="00ED60AD"/>
    <w:rsid w:val="00EE2B38"/>
    <w:rsid w:val="00EF671E"/>
    <w:rsid w:val="00F05035"/>
    <w:rsid w:val="00F22E3D"/>
    <w:rsid w:val="00F3261D"/>
    <w:rsid w:val="00F3326E"/>
    <w:rsid w:val="00F56929"/>
    <w:rsid w:val="00F62365"/>
    <w:rsid w:val="00F74036"/>
    <w:rsid w:val="00F77896"/>
    <w:rsid w:val="00F77E93"/>
    <w:rsid w:val="00F8031B"/>
    <w:rsid w:val="00F84CD7"/>
    <w:rsid w:val="00F85430"/>
    <w:rsid w:val="00F9486B"/>
    <w:rsid w:val="00FA7B1B"/>
    <w:rsid w:val="00FB5EF2"/>
    <w:rsid w:val="00FC6EED"/>
    <w:rsid w:val="00FD48C1"/>
    <w:rsid w:val="00FE1C83"/>
    <w:rsid w:val="00FE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769B76"/>
  <w15:docId w15:val="{077FE58D-AD19-4584-8235-ECFAE903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3580" w:hanging="1"/>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71"/>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56DFE"/>
    <w:rPr>
      <w:color w:val="0000FF" w:themeColor="hyperlink"/>
      <w:u w:val="single"/>
    </w:rPr>
  </w:style>
  <w:style w:type="character" w:styleId="CommentReference">
    <w:name w:val="annotation reference"/>
    <w:basedOn w:val="DefaultParagraphFont"/>
    <w:uiPriority w:val="99"/>
    <w:semiHidden/>
    <w:unhideWhenUsed/>
    <w:rsid w:val="005B618F"/>
    <w:rPr>
      <w:sz w:val="16"/>
      <w:szCs w:val="16"/>
    </w:rPr>
  </w:style>
  <w:style w:type="paragraph" w:styleId="CommentText">
    <w:name w:val="annotation text"/>
    <w:basedOn w:val="Normal"/>
    <w:link w:val="CommentTextChar"/>
    <w:uiPriority w:val="99"/>
    <w:semiHidden/>
    <w:unhideWhenUsed/>
    <w:rsid w:val="005B618F"/>
    <w:rPr>
      <w:sz w:val="20"/>
      <w:szCs w:val="20"/>
    </w:rPr>
  </w:style>
  <w:style w:type="character" w:customStyle="1" w:styleId="CommentTextChar">
    <w:name w:val="Comment Text Char"/>
    <w:basedOn w:val="DefaultParagraphFont"/>
    <w:link w:val="CommentText"/>
    <w:uiPriority w:val="99"/>
    <w:semiHidden/>
    <w:rsid w:val="005B618F"/>
    <w:rPr>
      <w:sz w:val="20"/>
      <w:szCs w:val="20"/>
    </w:rPr>
  </w:style>
  <w:style w:type="paragraph" w:styleId="CommentSubject">
    <w:name w:val="annotation subject"/>
    <w:basedOn w:val="CommentText"/>
    <w:next w:val="CommentText"/>
    <w:link w:val="CommentSubjectChar"/>
    <w:uiPriority w:val="99"/>
    <w:semiHidden/>
    <w:unhideWhenUsed/>
    <w:rsid w:val="005B618F"/>
    <w:rPr>
      <w:b/>
      <w:bCs/>
    </w:rPr>
  </w:style>
  <w:style w:type="character" w:customStyle="1" w:styleId="CommentSubjectChar">
    <w:name w:val="Comment Subject Char"/>
    <w:basedOn w:val="CommentTextChar"/>
    <w:link w:val="CommentSubject"/>
    <w:uiPriority w:val="99"/>
    <w:semiHidden/>
    <w:rsid w:val="005B618F"/>
    <w:rPr>
      <w:b/>
      <w:bCs/>
      <w:sz w:val="20"/>
      <w:szCs w:val="20"/>
    </w:rPr>
  </w:style>
  <w:style w:type="paragraph" w:styleId="BalloonText">
    <w:name w:val="Balloon Text"/>
    <w:basedOn w:val="Normal"/>
    <w:link w:val="BalloonTextChar"/>
    <w:uiPriority w:val="99"/>
    <w:semiHidden/>
    <w:unhideWhenUsed/>
    <w:rsid w:val="005B61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18F"/>
    <w:rPr>
      <w:rFonts w:ascii="Segoe UI" w:hAnsi="Segoe UI" w:cs="Segoe UI"/>
      <w:sz w:val="18"/>
      <w:szCs w:val="18"/>
    </w:rPr>
  </w:style>
  <w:style w:type="paragraph" w:styleId="Header">
    <w:name w:val="header"/>
    <w:basedOn w:val="Normal"/>
    <w:link w:val="HeaderChar"/>
    <w:uiPriority w:val="99"/>
    <w:unhideWhenUsed/>
    <w:rsid w:val="00F3326E"/>
    <w:pPr>
      <w:tabs>
        <w:tab w:val="center" w:pos="4680"/>
        <w:tab w:val="right" w:pos="9360"/>
      </w:tabs>
    </w:pPr>
  </w:style>
  <w:style w:type="character" w:customStyle="1" w:styleId="HeaderChar">
    <w:name w:val="Header Char"/>
    <w:basedOn w:val="DefaultParagraphFont"/>
    <w:link w:val="Header"/>
    <w:uiPriority w:val="99"/>
    <w:rsid w:val="00F3326E"/>
  </w:style>
  <w:style w:type="paragraph" w:styleId="Footer">
    <w:name w:val="footer"/>
    <w:basedOn w:val="Normal"/>
    <w:link w:val="FooterChar"/>
    <w:uiPriority w:val="99"/>
    <w:unhideWhenUsed/>
    <w:rsid w:val="00F3326E"/>
    <w:pPr>
      <w:tabs>
        <w:tab w:val="center" w:pos="4680"/>
        <w:tab w:val="right" w:pos="9360"/>
      </w:tabs>
    </w:pPr>
  </w:style>
  <w:style w:type="character" w:customStyle="1" w:styleId="FooterChar">
    <w:name w:val="Footer Char"/>
    <w:basedOn w:val="DefaultParagraphFont"/>
    <w:link w:val="Footer"/>
    <w:uiPriority w:val="99"/>
    <w:rsid w:val="00F3326E"/>
  </w:style>
  <w:style w:type="character" w:styleId="FollowedHyperlink">
    <w:name w:val="FollowedHyperlink"/>
    <w:basedOn w:val="DefaultParagraphFont"/>
    <w:uiPriority w:val="99"/>
    <w:semiHidden/>
    <w:unhideWhenUsed/>
    <w:rsid w:val="00C33FC6"/>
    <w:rPr>
      <w:color w:val="800080" w:themeColor="followedHyperlink"/>
      <w:u w:val="single"/>
    </w:rPr>
  </w:style>
  <w:style w:type="paragraph" w:customStyle="1" w:styleId="Default">
    <w:name w:val="Default"/>
    <w:rsid w:val="004B6BA3"/>
    <w:pPr>
      <w:autoSpaceDE w:val="0"/>
      <w:autoSpaceDN w:val="0"/>
      <w:adjustRightInd w:val="0"/>
    </w:pPr>
    <w:rPr>
      <w:rFonts w:ascii="Georgia" w:eastAsia="Times New Roman" w:hAnsi="Georgia" w:cs="Georgia"/>
      <w:color w:val="000000"/>
      <w:sz w:val="24"/>
      <w:szCs w:val="24"/>
    </w:rPr>
  </w:style>
  <w:style w:type="paragraph" w:styleId="NoSpacing">
    <w:name w:val="No Spacing"/>
    <w:uiPriority w:val="1"/>
    <w:qFormat/>
    <w:rsid w:val="0002361A"/>
    <w:pPr>
      <w:widowControl/>
    </w:pPr>
    <w:rPr>
      <w:rFonts w:ascii="Calibri" w:eastAsia="Times New Roman" w:hAnsi="Calibri" w:cs="Times New Roman"/>
    </w:rPr>
  </w:style>
  <w:style w:type="paragraph" w:styleId="NormalWeb">
    <w:name w:val="Normal (Web)"/>
    <w:basedOn w:val="Normal"/>
    <w:uiPriority w:val="99"/>
    <w:unhideWhenUsed/>
    <w:rsid w:val="0002361A"/>
    <w:pPr>
      <w:widowControl/>
      <w:spacing w:before="100" w:beforeAutospacing="1" w:after="100" w:afterAutospacing="1"/>
    </w:pPr>
    <w:rPr>
      <w:rFonts w:ascii="Calibri" w:eastAsia="Calibri" w:hAnsi="Calibri" w:cs="Calibri"/>
    </w:rPr>
  </w:style>
  <w:style w:type="character" w:styleId="UnresolvedMention">
    <w:name w:val="Unresolved Mention"/>
    <w:basedOn w:val="DefaultParagraphFont"/>
    <w:uiPriority w:val="99"/>
    <w:semiHidden/>
    <w:unhideWhenUsed/>
    <w:rsid w:val="0033062C"/>
    <w:rPr>
      <w:color w:val="605E5C"/>
      <w:shd w:val="clear" w:color="auto" w:fill="E1DFDD"/>
    </w:rPr>
  </w:style>
  <w:style w:type="paragraph" w:styleId="Revision">
    <w:name w:val="Revision"/>
    <w:hidden/>
    <w:uiPriority w:val="99"/>
    <w:semiHidden/>
    <w:rsid w:val="00B4228F"/>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95418">
      <w:bodyDiv w:val="1"/>
      <w:marLeft w:val="0"/>
      <w:marRight w:val="0"/>
      <w:marTop w:val="0"/>
      <w:marBottom w:val="0"/>
      <w:divBdr>
        <w:top w:val="none" w:sz="0" w:space="0" w:color="auto"/>
        <w:left w:val="none" w:sz="0" w:space="0" w:color="auto"/>
        <w:bottom w:val="none" w:sz="0" w:space="0" w:color="auto"/>
        <w:right w:val="none" w:sz="0" w:space="0" w:color="auto"/>
      </w:divBdr>
    </w:div>
    <w:div w:id="580337218">
      <w:bodyDiv w:val="1"/>
      <w:marLeft w:val="0"/>
      <w:marRight w:val="0"/>
      <w:marTop w:val="0"/>
      <w:marBottom w:val="0"/>
      <w:divBdr>
        <w:top w:val="none" w:sz="0" w:space="0" w:color="auto"/>
        <w:left w:val="none" w:sz="0" w:space="0" w:color="auto"/>
        <w:bottom w:val="none" w:sz="0" w:space="0" w:color="auto"/>
        <w:right w:val="none" w:sz="0" w:space="0" w:color="auto"/>
      </w:divBdr>
    </w:div>
    <w:div w:id="651175041">
      <w:bodyDiv w:val="1"/>
      <w:marLeft w:val="0"/>
      <w:marRight w:val="0"/>
      <w:marTop w:val="0"/>
      <w:marBottom w:val="0"/>
      <w:divBdr>
        <w:top w:val="none" w:sz="0" w:space="0" w:color="auto"/>
        <w:left w:val="none" w:sz="0" w:space="0" w:color="auto"/>
        <w:bottom w:val="none" w:sz="0" w:space="0" w:color="auto"/>
        <w:right w:val="none" w:sz="0" w:space="0" w:color="auto"/>
      </w:divBdr>
    </w:div>
    <w:div w:id="691541186">
      <w:bodyDiv w:val="1"/>
      <w:marLeft w:val="0"/>
      <w:marRight w:val="0"/>
      <w:marTop w:val="0"/>
      <w:marBottom w:val="0"/>
      <w:divBdr>
        <w:top w:val="none" w:sz="0" w:space="0" w:color="auto"/>
        <w:left w:val="none" w:sz="0" w:space="0" w:color="auto"/>
        <w:bottom w:val="none" w:sz="0" w:space="0" w:color="auto"/>
        <w:right w:val="none" w:sz="0" w:space="0" w:color="auto"/>
      </w:divBdr>
    </w:div>
    <w:div w:id="966543808">
      <w:bodyDiv w:val="1"/>
      <w:marLeft w:val="0"/>
      <w:marRight w:val="0"/>
      <w:marTop w:val="0"/>
      <w:marBottom w:val="0"/>
      <w:divBdr>
        <w:top w:val="none" w:sz="0" w:space="0" w:color="auto"/>
        <w:left w:val="none" w:sz="0" w:space="0" w:color="auto"/>
        <w:bottom w:val="none" w:sz="0" w:space="0" w:color="auto"/>
        <w:right w:val="none" w:sz="0" w:space="0" w:color="auto"/>
      </w:divBdr>
    </w:div>
    <w:div w:id="1177034203">
      <w:bodyDiv w:val="1"/>
      <w:marLeft w:val="0"/>
      <w:marRight w:val="0"/>
      <w:marTop w:val="0"/>
      <w:marBottom w:val="0"/>
      <w:divBdr>
        <w:top w:val="none" w:sz="0" w:space="0" w:color="auto"/>
        <w:left w:val="none" w:sz="0" w:space="0" w:color="auto"/>
        <w:bottom w:val="none" w:sz="0" w:space="0" w:color="auto"/>
        <w:right w:val="none" w:sz="0" w:space="0" w:color="auto"/>
      </w:divBdr>
    </w:div>
    <w:div w:id="1384253294">
      <w:bodyDiv w:val="1"/>
      <w:marLeft w:val="0"/>
      <w:marRight w:val="0"/>
      <w:marTop w:val="0"/>
      <w:marBottom w:val="0"/>
      <w:divBdr>
        <w:top w:val="none" w:sz="0" w:space="0" w:color="auto"/>
        <w:left w:val="none" w:sz="0" w:space="0" w:color="auto"/>
        <w:bottom w:val="none" w:sz="0" w:space="0" w:color="auto"/>
        <w:right w:val="none" w:sz="0" w:space="0" w:color="auto"/>
      </w:divBdr>
    </w:div>
    <w:div w:id="1489981516">
      <w:bodyDiv w:val="1"/>
      <w:marLeft w:val="0"/>
      <w:marRight w:val="0"/>
      <w:marTop w:val="0"/>
      <w:marBottom w:val="0"/>
      <w:divBdr>
        <w:top w:val="none" w:sz="0" w:space="0" w:color="auto"/>
        <w:left w:val="none" w:sz="0" w:space="0" w:color="auto"/>
        <w:bottom w:val="none" w:sz="0" w:space="0" w:color="auto"/>
        <w:right w:val="none" w:sz="0" w:space="0" w:color="auto"/>
      </w:divBdr>
    </w:div>
    <w:div w:id="1857767957">
      <w:bodyDiv w:val="1"/>
      <w:marLeft w:val="0"/>
      <w:marRight w:val="0"/>
      <w:marTop w:val="0"/>
      <w:marBottom w:val="0"/>
      <w:divBdr>
        <w:top w:val="none" w:sz="0" w:space="0" w:color="auto"/>
        <w:left w:val="none" w:sz="0" w:space="0" w:color="auto"/>
        <w:bottom w:val="none" w:sz="0" w:space="0" w:color="auto"/>
        <w:right w:val="none" w:sz="0" w:space="0" w:color="auto"/>
      </w:divBdr>
    </w:div>
    <w:div w:id="1920795936">
      <w:bodyDiv w:val="1"/>
      <w:marLeft w:val="0"/>
      <w:marRight w:val="0"/>
      <w:marTop w:val="0"/>
      <w:marBottom w:val="0"/>
      <w:divBdr>
        <w:top w:val="none" w:sz="0" w:space="0" w:color="auto"/>
        <w:left w:val="none" w:sz="0" w:space="0" w:color="auto"/>
        <w:bottom w:val="none" w:sz="0" w:space="0" w:color="auto"/>
        <w:right w:val="none" w:sz="0" w:space="0" w:color="auto"/>
      </w:divBdr>
    </w:div>
    <w:div w:id="2023700392">
      <w:bodyDiv w:val="1"/>
      <w:marLeft w:val="0"/>
      <w:marRight w:val="0"/>
      <w:marTop w:val="0"/>
      <w:marBottom w:val="0"/>
      <w:divBdr>
        <w:top w:val="none" w:sz="0" w:space="0" w:color="auto"/>
        <w:left w:val="none" w:sz="0" w:space="0" w:color="auto"/>
        <w:bottom w:val="none" w:sz="0" w:space="0" w:color="auto"/>
        <w:right w:val="none" w:sz="0" w:space="0" w:color="auto"/>
      </w:divBdr>
    </w:div>
    <w:div w:id="2116053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D186878AC89A4C8B9BEBAB1975B1A7" ma:contentTypeVersion="14" ma:contentTypeDescription="Create a new document." ma:contentTypeScope="" ma:versionID="09c36094f52aa07a78f9a9df4f6cfc8f">
  <xsd:schema xmlns:xsd="http://www.w3.org/2001/XMLSchema" xmlns:xs="http://www.w3.org/2001/XMLSchema" xmlns:p="http://schemas.microsoft.com/office/2006/metadata/properties" xmlns:ns1="http://schemas.microsoft.com/sharepoint/v3" xmlns:ns3="fec19819-1dd3-4c29-8804-9b73bce1578a" xmlns:ns4="c68d0874-75bc-46e0-b913-5920c5d92980" targetNamespace="http://schemas.microsoft.com/office/2006/metadata/properties" ma:root="true" ma:fieldsID="76091d9e68afc2e23d93a135a5d468a6" ns1:_="" ns3:_="" ns4:_="">
    <xsd:import namespace="http://schemas.microsoft.com/sharepoint/v3"/>
    <xsd:import namespace="fec19819-1dd3-4c29-8804-9b73bce1578a"/>
    <xsd:import namespace="c68d0874-75bc-46e0-b913-5920c5d9298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c19819-1dd3-4c29-8804-9b73bce157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d0874-75bc-46e0-b913-5920c5d9298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B7E0D83-8467-41F0-9E17-F83E411F718A}">
  <ds:schemaRefs>
    <ds:schemaRef ds:uri="http://schemas.microsoft.com/sharepoint/v3/contenttype/forms"/>
  </ds:schemaRefs>
</ds:datastoreItem>
</file>

<file path=customXml/itemProps2.xml><?xml version="1.0" encoding="utf-8"?>
<ds:datastoreItem xmlns:ds="http://schemas.openxmlformats.org/officeDocument/2006/customXml" ds:itemID="{A74EDCE6-FB2F-1946-831B-B9AF1C78122B}">
  <ds:schemaRefs>
    <ds:schemaRef ds:uri="http://schemas.openxmlformats.org/officeDocument/2006/bibliography"/>
  </ds:schemaRefs>
</ds:datastoreItem>
</file>

<file path=customXml/itemProps3.xml><?xml version="1.0" encoding="utf-8"?>
<ds:datastoreItem xmlns:ds="http://schemas.openxmlformats.org/officeDocument/2006/customXml" ds:itemID="{52B6DF6D-0BA6-450E-9D00-8379D2B10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c19819-1dd3-4c29-8804-9b73bce1578a"/>
    <ds:schemaRef ds:uri="c68d0874-75bc-46e0-b913-5920c5d92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AE5828-16C0-46E4-87FD-8CC6C797761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Microsoft Word - REVISED BOL Agenda 01-12-2016</vt:lpstr>
    </vt:vector>
  </TitlesOfParts>
  <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REVISED BOL Agenda 01-12-2016</dc:title>
  <dc:creator>Tess.adone</dc:creator>
  <cp:lastModifiedBy>Muse, Joshua</cp:lastModifiedBy>
  <cp:revision>7</cp:revision>
  <cp:lastPrinted>2018-10-08T12:59:00Z</cp:lastPrinted>
  <dcterms:created xsi:type="dcterms:W3CDTF">2021-10-07T19:32:00Z</dcterms:created>
  <dcterms:modified xsi:type="dcterms:W3CDTF">2022-01-19T20:50:00Z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LastSaved">
    <vt:filetime>2016-04-06T00:00:00Z</vt:filetime>
  </property>
  <property fmtid="{D5CDD505-2E9C-101B-9397-08002B2CF9AE}" pid="4" name="ContentTypeId">
    <vt:lpwstr>0x010100EBD186878AC89A4C8B9BEBAB1975B1A7</vt:lpwstr>
  </property>
</Properties>
</file>