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F46" w:rsidRDefault="00E27F46" w:rsidP="007D3A07"/>
    <w:p w:rsidR="00307BD8" w:rsidRDefault="00307BD8" w:rsidP="007D3A07"/>
    <w:p w:rsidR="00F00C15" w:rsidRDefault="00F00C15" w:rsidP="00F00C15">
      <w:pPr>
        <w:pStyle w:val="NormalWeb"/>
        <w:spacing w:before="0" w:beforeAutospacing="0" w:after="0" w:afterAutospacing="0"/>
        <w:jc w:val="center"/>
      </w:pPr>
      <w:r>
        <w:rPr>
          <w:rFonts w:ascii="Georgia" w:hAnsi="Georgia"/>
          <w:b/>
          <w:bCs/>
          <w:color w:val="000000"/>
          <w:sz w:val="28"/>
          <w:szCs w:val="28"/>
        </w:rPr>
        <w:t>Green Mountain Book Award Master List 2017-2018</w:t>
      </w:r>
    </w:p>
    <w:p w:rsidR="00F00C15" w:rsidRDefault="00F00C15" w:rsidP="00F00C15"/>
    <w:p w:rsidR="00F00C15" w:rsidRDefault="00F00C15" w:rsidP="00F00C15">
      <w:pPr>
        <w:pStyle w:val="NormalWeb"/>
        <w:spacing w:before="0" w:beforeAutospacing="0" w:after="0" w:afterAutospacing="0"/>
      </w:pPr>
      <w:r>
        <w:rPr>
          <w:color w:val="000000"/>
        </w:rPr>
        <w:t>These books, to be read during the 2017-2018 school year, comprise the master list for the award to be given in 2018. Voting forms will be made available to all Vermont schools and public libraries in the spring so that young adults can vote for their favorite book. The master list titles have been selected to satisfy the reading interests of teens in grades 9-12, and include both adult and young adult books. All books on the list were first published in 2016.</w:t>
      </w:r>
    </w:p>
    <w:p w:rsidR="00F00C15" w:rsidRDefault="00F00C15" w:rsidP="00F00C15"/>
    <w:p w:rsidR="00F00C15" w:rsidRDefault="00F00C15" w:rsidP="00F00C15">
      <w:pPr>
        <w:pStyle w:val="Heading1"/>
        <w:spacing w:before="0" w:beforeAutospacing="0" w:after="0" w:afterAutospacing="0"/>
      </w:pPr>
      <w:r>
        <w:rPr>
          <w:b w:val="0"/>
          <w:bCs w:val="0"/>
          <w:color w:val="000000"/>
          <w:sz w:val="24"/>
          <w:szCs w:val="24"/>
        </w:rPr>
        <w:t xml:space="preserve">Andrews, Jesse. </w:t>
      </w:r>
      <w:r>
        <w:rPr>
          <w:i/>
          <w:iCs/>
          <w:color w:val="000000"/>
          <w:sz w:val="24"/>
          <w:szCs w:val="24"/>
        </w:rPr>
        <w:t>The Haters</w:t>
      </w:r>
      <w:r>
        <w:rPr>
          <w:b w:val="0"/>
          <w:bCs w:val="0"/>
          <w:color w:val="000000"/>
          <w:sz w:val="24"/>
          <w:szCs w:val="24"/>
        </w:rPr>
        <w:t>. Abrams, 2016. $18.95. ISBN 978-1419720789.</w:t>
      </w:r>
    </w:p>
    <w:p w:rsidR="00F00C15" w:rsidRDefault="00F00C15" w:rsidP="00F00C15">
      <w:pPr>
        <w:pStyle w:val="NormalWeb"/>
        <w:spacing w:before="0" w:beforeAutospacing="0" w:after="0" w:afterAutospacing="0"/>
        <w:ind w:left="720"/>
      </w:pPr>
      <w:r>
        <w:rPr>
          <w:color w:val="000000"/>
        </w:rPr>
        <w:t>Wes and best friend Corey decide to take their music to the next level at jazz camp. When they meet Ash, and find camp too lame for their sound, they take their new band on the road trip of a lifetime.</w:t>
      </w:r>
    </w:p>
    <w:p w:rsidR="00F00C15" w:rsidRDefault="00F00C15" w:rsidP="00F00C15"/>
    <w:p w:rsidR="00F00C15" w:rsidRDefault="00F00C15" w:rsidP="00F00C15">
      <w:pPr>
        <w:pStyle w:val="Heading1"/>
        <w:spacing w:before="0" w:beforeAutospacing="0" w:after="0" w:afterAutospacing="0"/>
        <w:rPr>
          <w:i/>
          <w:iCs/>
          <w:color w:val="000000"/>
          <w:sz w:val="24"/>
          <w:szCs w:val="24"/>
        </w:rPr>
      </w:pPr>
      <w:r>
        <w:rPr>
          <w:b w:val="0"/>
          <w:bCs w:val="0"/>
          <w:color w:val="000000"/>
          <w:sz w:val="24"/>
          <w:szCs w:val="24"/>
        </w:rPr>
        <w:t>Campbell, Jeff</w:t>
      </w:r>
      <w:r>
        <w:rPr>
          <w:b w:val="0"/>
          <w:bCs w:val="0"/>
          <w:i/>
          <w:iCs/>
          <w:color w:val="000000"/>
          <w:sz w:val="24"/>
          <w:szCs w:val="24"/>
        </w:rPr>
        <w:t xml:space="preserve">. </w:t>
      </w:r>
      <w:r>
        <w:rPr>
          <w:b w:val="0"/>
          <w:bCs w:val="0"/>
          <w:color w:val="000000"/>
          <w:sz w:val="24"/>
          <w:szCs w:val="24"/>
        </w:rPr>
        <w:t xml:space="preserve">Illus. Adam </w:t>
      </w:r>
      <w:proofErr w:type="spellStart"/>
      <w:r>
        <w:rPr>
          <w:b w:val="0"/>
          <w:bCs w:val="0"/>
          <w:color w:val="000000"/>
          <w:sz w:val="24"/>
          <w:szCs w:val="24"/>
        </w:rPr>
        <w:t>Grano</w:t>
      </w:r>
      <w:proofErr w:type="spellEnd"/>
      <w:r>
        <w:rPr>
          <w:b w:val="0"/>
          <w:bCs w:val="0"/>
          <w:i/>
          <w:iCs/>
          <w:color w:val="000000"/>
          <w:sz w:val="24"/>
          <w:szCs w:val="24"/>
        </w:rPr>
        <w:t>.</w:t>
      </w:r>
      <w:r>
        <w:rPr>
          <w:i/>
          <w:iCs/>
          <w:color w:val="000000"/>
          <w:sz w:val="24"/>
          <w:szCs w:val="24"/>
        </w:rPr>
        <w:t xml:space="preserve"> Last of the Giants: The Rise and Fall of Earth’s Most </w:t>
      </w:r>
    </w:p>
    <w:p w:rsidR="00F00C15" w:rsidRDefault="00F00C15" w:rsidP="00F00C15">
      <w:pPr>
        <w:pStyle w:val="Heading1"/>
        <w:spacing w:before="0" w:beforeAutospacing="0" w:after="0" w:afterAutospacing="0"/>
        <w:ind w:firstLine="720"/>
      </w:pPr>
      <w:r>
        <w:rPr>
          <w:i/>
          <w:iCs/>
          <w:color w:val="000000"/>
          <w:sz w:val="24"/>
          <w:szCs w:val="24"/>
        </w:rPr>
        <w:t>Dominant Species.</w:t>
      </w:r>
      <w:r>
        <w:rPr>
          <w:color w:val="000000"/>
          <w:sz w:val="24"/>
          <w:szCs w:val="24"/>
        </w:rPr>
        <w:t xml:space="preserve">   </w:t>
      </w:r>
      <w:r>
        <w:rPr>
          <w:b w:val="0"/>
          <w:bCs w:val="0"/>
          <w:color w:val="000000"/>
          <w:sz w:val="24"/>
          <w:szCs w:val="24"/>
        </w:rPr>
        <w:t>Zest Books, 2016. $13.99. ISBN 978-1942186045.</w:t>
      </w:r>
    </w:p>
    <w:p w:rsidR="00F00C15" w:rsidRDefault="00F00C15" w:rsidP="00F00C15">
      <w:pPr>
        <w:pStyle w:val="Heading1"/>
        <w:spacing w:before="0" w:beforeAutospacing="0" w:after="0" w:afterAutospacing="0"/>
        <w:ind w:left="720"/>
      </w:pPr>
      <w:r>
        <w:rPr>
          <w:b w:val="0"/>
          <w:bCs w:val="0"/>
          <w:color w:val="000000"/>
          <w:sz w:val="24"/>
          <w:szCs w:val="24"/>
        </w:rPr>
        <w:t xml:space="preserve">A fascinating study of giant species like the </w:t>
      </w:r>
      <w:proofErr w:type="spellStart"/>
      <w:r>
        <w:rPr>
          <w:b w:val="0"/>
          <w:bCs w:val="0"/>
          <w:color w:val="000000"/>
          <w:sz w:val="24"/>
          <w:szCs w:val="24"/>
        </w:rPr>
        <w:t>auroch</w:t>
      </w:r>
      <w:proofErr w:type="spellEnd"/>
      <w:r>
        <w:rPr>
          <w:b w:val="0"/>
          <w:bCs w:val="0"/>
          <w:color w:val="000000"/>
          <w:sz w:val="24"/>
          <w:szCs w:val="24"/>
        </w:rPr>
        <w:t>, the moa, the elephant bird, and their extinction during the last 500 years. Biology, history, geology, and zoology skillfully intermingled.</w:t>
      </w:r>
    </w:p>
    <w:p w:rsidR="00F00C15" w:rsidRDefault="00F00C15" w:rsidP="00F00C15"/>
    <w:p w:rsidR="00F00C15" w:rsidRDefault="00F00C15" w:rsidP="00F00C15">
      <w:pPr>
        <w:pStyle w:val="Heading1"/>
        <w:spacing w:before="0" w:beforeAutospacing="0" w:after="0" w:afterAutospacing="0"/>
      </w:pPr>
      <w:r>
        <w:rPr>
          <w:b w:val="0"/>
          <w:bCs w:val="0"/>
          <w:color w:val="000000"/>
          <w:sz w:val="24"/>
          <w:szCs w:val="24"/>
        </w:rPr>
        <w:t xml:space="preserve">Fiore, Kelly. </w:t>
      </w:r>
      <w:r>
        <w:rPr>
          <w:i/>
          <w:iCs/>
          <w:color w:val="000000"/>
          <w:sz w:val="24"/>
          <w:szCs w:val="24"/>
        </w:rPr>
        <w:t>Thicker Than Water</w:t>
      </w:r>
      <w:r>
        <w:rPr>
          <w:b w:val="0"/>
          <w:bCs w:val="0"/>
          <w:color w:val="000000"/>
          <w:sz w:val="24"/>
          <w:szCs w:val="24"/>
        </w:rPr>
        <w:t xml:space="preserve">. </w:t>
      </w:r>
      <w:proofErr w:type="spellStart"/>
      <w:r>
        <w:rPr>
          <w:b w:val="0"/>
          <w:bCs w:val="0"/>
          <w:color w:val="000000"/>
          <w:sz w:val="24"/>
          <w:szCs w:val="24"/>
        </w:rPr>
        <w:t>HarperTeen</w:t>
      </w:r>
      <w:proofErr w:type="spellEnd"/>
      <w:r>
        <w:rPr>
          <w:b w:val="0"/>
          <w:bCs w:val="0"/>
          <w:color w:val="000000"/>
          <w:sz w:val="24"/>
          <w:szCs w:val="24"/>
        </w:rPr>
        <w:t>, 2016. $17.99. ISBN 978-0062324733.</w:t>
      </w:r>
    </w:p>
    <w:p w:rsidR="00F00C15" w:rsidRDefault="00F00C15" w:rsidP="00F00C15">
      <w:pPr>
        <w:pStyle w:val="NormalWeb"/>
        <w:spacing w:before="0" w:beforeAutospacing="0" w:after="0" w:afterAutospacing="0"/>
        <w:ind w:left="720"/>
      </w:pPr>
      <w:r>
        <w:rPr>
          <w:color w:val="000000"/>
        </w:rPr>
        <w:t xml:space="preserve">Cecilia Price was planning to go to college and leave her poor, rural town. Plans changed when she killed her brother and addiction destroyed the fabric of her family. </w:t>
      </w:r>
    </w:p>
    <w:p w:rsidR="00F00C15" w:rsidRDefault="00F00C15" w:rsidP="00F00C15"/>
    <w:p w:rsidR="00F00C15" w:rsidRDefault="00F00C15" w:rsidP="00F00C15">
      <w:pPr>
        <w:pStyle w:val="Heading1"/>
        <w:spacing w:before="0" w:beforeAutospacing="0" w:after="0" w:afterAutospacing="0"/>
        <w:rPr>
          <w:b w:val="0"/>
          <w:bCs w:val="0"/>
          <w:color w:val="000000"/>
          <w:sz w:val="24"/>
          <w:szCs w:val="24"/>
        </w:rPr>
      </w:pPr>
      <w:r>
        <w:rPr>
          <w:b w:val="0"/>
          <w:bCs w:val="0"/>
          <w:color w:val="000000"/>
          <w:sz w:val="24"/>
          <w:szCs w:val="24"/>
        </w:rPr>
        <w:t xml:space="preserve">Glidden, Sarah. </w:t>
      </w:r>
      <w:r>
        <w:rPr>
          <w:i/>
          <w:iCs/>
          <w:color w:val="000000"/>
          <w:sz w:val="24"/>
          <w:szCs w:val="24"/>
        </w:rPr>
        <w:t>Rolling Blackouts: Dispatches from Turkey, Syria, and Iraq</w:t>
      </w:r>
      <w:r>
        <w:rPr>
          <w:b w:val="0"/>
          <w:bCs w:val="0"/>
          <w:color w:val="000000"/>
          <w:sz w:val="24"/>
          <w:szCs w:val="24"/>
        </w:rPr>
        <w:t xml:space="preserve">. Drawn </w:t>
      </w:r>
    </w:p>
    <w:p w:rsidR="00F00C15" w:rsidRDefault="00F00C15" w:rsidP="00F00C15">
      <w:pPr>
        <w:pStyle w:val="Heading1"/>
        <w:spacing w:before="0" w:beforeAutospacing="0" w:after="0" w:afterAutospacing="0"/>
        <w:ind w:firstLine="720"/>
      </w:pPr>
      <w:r>
        <w:rPr>
          <w:b w:val="0"/>
          <w:bCs w:val="0"/>
          <w:color w:val="000000"/>
          <w:sz w:val="24"/>
          <w:szCs w:val="24"/>
        </w:rPr>
        <w:t xml:space="preserve">and </w:t>
      </w:r>
      <w:r>
        <w:rPr>
          <w:b w:val="0"/>
          <w:bCs w:val="0"/>
          <w:color w:val="000000"/>
          <w:sz w:val="24"/>
          <w:szCs w:val="24"/>
        </w:rPr>
        <w:t>Quarterly, 2016. $24.95. ISBN 978-1770462557.</w:t>
      </w:r>
    </w:p>
    <w:p w:rsidR="00F00C15" w:rsidRDefault="00F00C15" w:rsidP="00F00C15">
      <w:pPr>
        <w:pStyle w:val="Heading1"/>
        <w:spacing w:before="0" w:beforeAutospacing="0" w:after="0" w:afterAutospacing="0"/>
        <w:ind w:left="720"/>
      </w:pPr>
      <w:r>
        <w:rPr>
          <w:b w:val="0"/>
          <w:bCs w:val="0"/>
          <w:color w:val="000000"/>
          <w:sz w:val="24"/>
          <w:szCs w:val="24"/>
        </w:rPr>
        <w:t>What is Journalism, and why is it important? These were the questions that Sarah wanted to answer when she joined her friends on a trip to the Middle East to research potential stories of refugees from the Iraq War. In this graphic memoir, Glidden shares her observations.</w:t>
      </w:r>
    </w:p>
    <w:p w:rsidR="00F00C15" w:rsidRDefault="00F00C15" w:rsidP="00F00C15"/>
    <w:p w:rsidR="00F00C15" w:rsidRDefault="00F00C15" w:rsidP="00F00C15">
      <w:pPr>
        <w:pStyle w:val="Heading1"/>
        <w:spacing w:before="0" w:beforeAutospacing="0" w:after="0" w:afterAutospacing="0"/>
      </w:pPr>
      <w:r>
        <w:rPr>
          <w:b w:val="0"/>
          <w:bCs w:val="0"/>
          <w:color w:val="000000"/>
          <w:sz w:val="24"/>
          <w:szCs w:val="24"/>
        </w:rPr>
        <w:t xml:space="preserve">Hartley, A.J. </w:t>
      </w:r>
      <w:r>
        <w:rPr>
          <w:i/>
          <w:iCs/>
          <w:color w:val="000000"/>
          <w:sz w:val="24"/>
          <w:szCs w:val="24"/>
        </w:rPr>
        <w:t>Steeplejack</w:t>
      </w:r>
      <w:r>
        <w:rPr>
          <w:b w:val="0"/>
          <w:bCs w:val="0"/>
          <w:color w:val="000000"/>
          <w:sz w:val="24"/>
          <w:szCs w:val="24"/>
        </w:rPr>
        <w:t>. Tor Teen, 2016. $17.99. ISBN 978-0765383426.</w:t>
      </w:r>
    </w:p>
    <w:p w:rsidR="00F00C15" w:rsidRDefault="00F00C15" w:rsidP="00F00C15">
      <w:pPr>
        <w:pStyle w:val="Heading1"/>
        <w:spacing w:before="0" w:beforeAutospacing="0" w:after="0" w:afterAutospacing="0"/>
        <w:ind w:left="720"/>
      </w:pPr>
      <w:r>
        <w:rPr>
          <w:b w:val="0"/>
          <w:bCs w:val="0"/>
          <w:color w:val="000000"/>
          <w:sz w:val="24"/>
          <w:szCs w:val="24"/>
        </w:rPr>
        <w:t>Ang works as a steeplejack in a 19th century South African city, cleaning and fixing chimneys and towers. Through this work, she learns of many dark secrets of Bar-Salem. When thievery and a murder coincide, Ang can't help but get swept up in solving the mystery.</w:t>
      </w:r>
    </w:p>
    <w:p w:rsidR="00F00C15" w:rsidRDefault="00F00C15" w:rsidP="00F00C15"/>
    <w:p w:rsidR="00F00C15" w:rsidRDefault="00F00C15" w:rsidP="00F00C15">
      <w:pPr>
        <w:pStyle w:val="Heading1"/>
        <w:spacing w:before="0" w:beforeAutospacing="0" w:after="0" w:afterAutospacing="0"/>
      </w:pPr>
      <w:proofErr w:type="spellStart"/>
      <w:r>
        <w:rPr>
          <w:b w:val="0"/>
          <w:bCs w:val="0"/>
          <w:color w:val="000000"/>
          <w:sz w:val="24"/>
          <w:szCs w:val="24"/>
        </w:rPr>
        <w:t>Kokie</w:t>
      </w:r>
      <w:proofErr w:type="spellEnd"/>
      <w:r>
        <w:rPr>
          <w:b w:val="0"/>
          <w:bCs w:val="0"/>
          <w:color w:val="000000"/>
          <w:sz w:val="24"/>
          <w:szCs w:val="24"/>
        </w:rPr>
        <w:t xml:space="preserve">, E.M. </w:t>
      </w:r>
      <w:r>
        <w:rPr>
          <w:i/>
          <w:iCs/>
          <w:color w:val="000000"/>
          <w:sz w:val="24"/>
          <w:szCs w:val="24"/>
        </w:rPr>
        <w:t>Radical</w:t>
      </w:r>
      <w:r>
        <w:rPr>
          <w:b w:val="0"/>
          <w:bCs w:val="0"/>
          <w:color w:val="000000"/>
          <w:sz w:val="24"/>
          <w:szCs w:val="24"/>
        </w:rPr>
        <w:t>. Candlewick, 2016. $17.99. ISBN 978-0763669621.</w:t>
      </w:r>
    </w:p>
    <w:p w:rsidR="00F00C15" w:rsidRDefault="00F00C15" w:rsidP="00F00C15">
      <w:pPr>
        <w:pStyle w:val="Heading1"/>
        <w:spacing w:before="0" w:beforeAutospacing="0" w:after="0" w:afterAutospacing="0"/>
        <w:ind w:left="720"/>
      </w:pPr>
      <w:r>
        <w:rPr>
          <w:b w:val="0"/>
          <w:bCs w:val="0"/>
          <w:color w:val="000000"/>
          <w:sz w:val="24"/>
          <w:szCs w:val="24"/>
        </w:rPr>
        <w:t>Bex is a doomsday prepper. She is ready for the end of the world. Until she meets Lucy, who makes Bex re-evaluate what she wants out of her life.</w:t>
      </w:r>
    </w:p>
    <w:p w:rsidR="00F00C15" w:rsidRDefault="00F00C15" w:rsidP="00F00C15"/>
    <w:p w:rsidR="00F00C15" w:rsidRDefault="00F00C15" w:rsidP="00F00C15">
      <w:pPr>
        <w:pStyle w:val="Heading1"/>
        <w:spacing w:before="0" w:beforeAutospacing="0" w:after="0" w:afterAutospacing="0"/>
      </w:pPr>
      <w:proofErr w:type="spellStart"/>
      <w:r>
        <w:rPr>
          <w:b w:val="0"/>
          <w:bCs w:val="0"/>
          <w:color w:val="000000"/>
          <w:sz w:val="24"/>
          <w:szCs w:val="24"/>
        </w:rPr>
        <w:t>Larbalestier</w:t>
      </w:r>
      <w:proofErr w:type="spellEnd"/>
      <w:r>
        <w:rPr>
          <w:b w:val="0"/>
          <w:bCs w:val="0"/>
          <w:color w:val="000000"/>
          <w:sz w:val="24"/>
          <w:szCs w:val="24"/>
        </w:rPr>
        <w:t xml:space="preserve">, Justine. </w:t>
      </w:r>
      <w:r>
        <w:rPr>
          <w:i/>
          <w:iCs/>
          <w:color w:val="000000"/>
          <w:sz w:val="24"/>
          <w:szCs w:val="24"/>
        </w:rPr>
        <w:t>My Sister Rosa</w:t>
      </w:r>
      <w:r>
        <w:rPr>
          <w:b w:val="0"/>
          <w:bCs w:val="0"/>
          <w:color w:val="000000"/>
          <w:sz w:val="24"/>
          <w:szCs w:val="24"/>
        </w:rPr>
        <w:t>. Soho Teen, 2016. $18.99. ISBN 978-1616956745.</w:t>
      </w:r>
    </w:p>
    <w:p w:rsidR="00F00C15" w:rsidRDefault="00F00C15" w:rsidP="00F00C15">
      <w:pPr>
        <w:pStyle w:val="Heading1"/>
        <w:spacing w:before="0" w:beforeAutospacing="0" w:after="0" w:afterAutospacing="0"/>
        <w:ind w:left="720"/>
      </w:pPr>
      <w:r>
        <w:rPr>
          <w:b w:val="0"/>
          <w:bCs w:val="0"/>
          <w:color w:val="000000"/>
          <w:sz w:val="24"/>
          <w:szCs w:val="24"/>
        </w:rPr>
        <w:lastRenderedPageBreak/>
        <w:t xml:space="preserve">Che's main role in life is to keep his ten-year-old sister under control.  Rosa is smart, cute, talented, </w:t>
      </w:r>
      <w:proofErr w:type="gramStart"/>
      <w:r>
        <w:rPr>
          <w:b w:val="0"/>
          <w:bCs w:val="0"/>
          <w:color w:val="000000"/>
          <w:sz w:val="24"/>
          <w:szCs w:val="24"/>
        </w:rPr>
        <w:t>and also</w:t>
      </w:r>
      <w:proofErr w:type="gramEnd"/>
      <w:r>
        <w:rPr>
          <w:b w:val="0"/>
          <w:bCs w:val="0"/>
          <w:color w:val="000000"/>
          <w:sz w:val="24"/>
          <w:szCs w:val="24"/>
        </w:rPr>
        <w:t xml:space="preserve"> appears to be a psychopath.</w:t>
      </w:r>
    </w:p>
    <w:p w:rsidR="00F00C15" w:rsidRDefault="00F00C15" w:rsidP="00F00C15"/>
    <w:p w:rsidR="00F00C15" w:rsidRDefault="00F00C15" w:rsidP="00F00C15">
      <w:pPr>
        <w:pStyle w:val="Heading1"/>
        <w:spacing w:before="0" w:beforeAutospacing="0" w:after="0" w:afterAutospacing="0"/>
      </w:pPr>
      <w:proofErr w:type="spellStart"/>
      <w:r>
        <w:rPr>
          <w:b w:val="0"/>
          <w:bCs w:val="0"/>
          <w:color w:val="000000"/>
          <w:sz w:val="24"/>
          <w:szCs w:val="24"/>
        </w:rPr>
        <w:t>Padian</w:t>
      </w:r>
      <w:proofErr w:type="spellEnd"/>
      <w:r>
        <w:rPr>
          <w:b w:val="0"/>
          <w:bCs w:val="0"/>
          <w:color w:val="000000"/>
          <w:sz w:val="24"/>
          <w:szCs w:val="24"/>
        </w:rPr>
        <w:t xml:space="preserve">, Maria. </w:t>
      </w:r>
      <w:r>
        <w:rPr>
          <w:i/>
          <w:iCs/>
          <w:color w:val="000000"/>
          <w:sz w:val="24"/>
          <w:szCs w:val="24"/>
        </w:rPr>
        <w:t>Wrecked</w:t>
      </w:r>
      <w:r>
        <w:rPr>
          <w:b w:val="0"/>
          <w:bCs w:val="0"/>
          <w:color w:val="000000"/>
          <w:sz w:val="24"/>
          <w:szCs w:val="24"/>
        </w:rPr>
        <w:t>. Algonquin, 2016. $17.95. ISBN 978-1616206246.</w:t>
      </w:r>
    </w:p>
    <w:p w:rsidR="00F00C15" w:rsidRDefault="00F00C15" w:rsidP="00F00C15">
      <w:pPr>
        <w:pStyle w:val="NormalWeb"/>
        <w:spacing w:before="0" w:beforeAutospacing="0" w:after="0" w:afterAutospacing="0"/>
        <w:ind w:left="720"/>
      </w:pPr>
      <w:r>
        <w:rPr>
          <w:color w:val="000000"/>
        </w:rPr>
        <w:t xml:space="preserve">Haley is a college freshman whose soccer career has just ended. Richard is sophomore math major. Jenny is Haley’s friend who is raped at a party in Richard’s house. Told in alternate chapters from Richard and Haley, </w:t>
      </w:r>
      <w:proofErr w:type="gramStart"/>
      <w:r>
        <w:rPr>
          <w:i/>
          <w:iCs/>
          <w:color w:val="000000"/>
        </w:rPr>
        <w:t>Wrecked</w:t>
      </w:r>
      <w:proofErr w:type="gramEnd"/>
      <w:r>
        <w:rPr>
          <w:color w:val="000000"/>
        </w:rPr>
        <w:t xml:space="preserve"> tells a realistic story of the aftermath of an on-campus rape.</w:t>
      </w:r>
    </w:p>
    <w:p w:rsidR="00F00C15" w:rsidRDefault="00F00C15" w:rsidP="00F00C15"/>
    <w:p w:rsidR="00F00C15" w:rsidRDefault="00F00C15" w:rsidP="00F00C15">
      <w:pPr>
        <w:pStyle w:val="Heading1"/>
        <w:spacing w:before="0" w:beforeAutospacing="0" w:after="0" w:afterAutospacing="0"/>
      </w:pPr>
      <w:proofErr w:type="spellStart"/>
      <w:r>
        <w:rPr>
          <w:b w:val="0"/>
          <w:bCs w:val="0"/>
          <w:color w:val="000000"/>
          <w:sz w:val="24"/>
          <w:szCs w:val="24"/>
        </w:rPr>
        <w:t>Romesha</w:t>
      </w:r>
      <w:proofErr w:type="spellEnd"/>
      <w:r>
        <w:rPr>
          <w:b w:val="0"/>
          <w:bCs w:val="0"/>
          <w:color w:val="000000"/>
          <w:sz w:val="24"/>
          <w:szCs w:val="24"/>
        </w:rPr>
        <w:t xml:space="preserve">, Clinton. </w:t>
      </w:r>
      <w:r>
        <w:rPr>
          <w:i/>
          <w:iCs/>
          <w:color w:val="000000"/>
          <w:sz w:val="24"/>
          <w:szCs w:val="24"/>
        </w:rPr>
        <w:t>Red Platoon: A True Story of American Valor.</w:t>
      </w:r>
      <w:r>
        <w:rPr>
          <w:b w:val="0"/>
          <w:bCs w:val="0"/>
          <w:color w:val="000000"/>
          <w:sz w:val="24"/>
          <w:szCs w:val="24"/>
        </w:rPr>
        <w:t xml:space="preserve"> Dutton, 2016. $28.00.  ISBN: 978-0525955054.</w:t>
      </w:r>
    </w:p>
    <w:p w:rsidR="00F00C15" w:rsidRDefault="00F00C15" w:rsidP="00F00C15">
      <w:pPr>
        <w:pStyle w:val="Heading1"/>
        <w:spacing w:before="0" w:beforeAutospacing="0" w:after="0" w:afterAutospacing="0"/>
        <w:ind w:left="720"/>
      </w:pPr>
      <w:r>
        <w:rPr>
          <w:b w:val="0"/>
          <w:bCs w:val="0"/>
          <w:color w:val="000000"/>
          <w:sz w:val="24"/>
          <w:szCs w:val="24"/>
        </w:rPr>
        <w:t xml:space="preserve">In 2009, Clinton </w:t>
      </w:r>
      <w:proofErr w:type="spellStart"/>
      <w:r>
        <w:rPr>
          <w:b w:val="0"/>
          <w:bCs w:val="0"/>
          <w:color w:val="000000"/>
          <w:sz w:val="24"/>
          <w:szCs w:val="24"/>
        </w:rPr>
        <w:t>Romesha</w:t>
      </w:r>
      <w:proofErr w:type="spellEnd"/>
      <w:r>
        <w:rPr>
          <w:b w:val="0"/>
          <w:bCs w:val="0"/>
          <w:color w:val="000000"/>
          <w:sz w:val="24"/>
          <w:szCs w:val="24"/>
        </w:rPr>
        <w:t xml:space="preserve"> was a member of Red Platoon and posted to Command Outpost (COP) Keating in Afghanistan. </w:t>
      </w:r>
      <w:r>
        <w:rPr>
          <w:b w:val="0"/>
          <w:bCs w:val="0"/>
          <w:i/>
          <w:iCs/>
          <w:color w:val="000000"/>
          <w:sz w:val="24"/>
          <w:szCs w:val="24"/>
        </w:rPr>
        <w:t>Red Platoon</w:t>
      </w:r>
      <w:r>
        <w:rPr>
          <w:b w:val="0"/>
          <w:bCs w:val="0"/>
          <w:color w:val="000000"/>
          <w:sz w:val="24"/>
          <w:szCs w:val="24"/>
        </w:rPr>
        <w:t xml:space="preserve"> is the story of the 14-hour battle over COP Keating and the men who fought in it.  </w:t>
      </w:r>
    </w:p>
    <w:p w:rsidR="00F00C15" w:rsidRDefault="00F00C15" w:rsidP="00F00C15"/>
    <w:p w:rsidR="00F00C15" w:rsidRDefault="00F00C15" w:rsidP="00F00C15">
      <w:pPr>
        <w:pStyle w:val="Heading1"/>
        <w:spacing w:before="0" w:beforeAutospacing="0" w:after="0" w:afterAutospacing="0"/>
      </w:pPr>
      <w:r>
        <w:rPr>
          <w:b w:val="0"/>
          <w:bCs w:val="0"/>
          <w:color w:val="000000"/>
          <w:sz w:val="24"/>
          <w:szCs w:val="24"/>
        </w:rPr>
        <w:t xml:space="preserve">Russo, Meredith. </w:t>
      </w:r>
      <w:r>
        <w:rPr>
          <w:i/>
          <w:iCs/>
          <w:color w:val="000000"/>
          <w:sz w:val="24"/>
          <w:szCs w:val="24"/>
        </w:rPr>
        <w:t>If I Was Your Girl.</w:t>
      </w:r>
      <w:r>
        <w:rPr>
          <w:b w:val="0"/>
          <w:bCs w:val="0"/>
          <w:color w:val="000000"/>
          <w:sz w:val="24"/>
          <w:szCs w:val="24"/>
        </w:rPr>
        <w:t xml:space="preserve"> Flatiron Books, 2016. $17.99. ISBN 978-1250078407.</w:t>
      </w:r>
    </w:p>
    <w:p w:rsidR="00F00C15" w:rsidRDefault="00F00C15" w:rsidP="00F00C15">
      <w:pPr>
        <w:pStyle w:val="Heading1"/>
        <w:spacing w:before="0" w:beforeAutospacing="0" w:after="0" w:afterAutospacing="0"/>
        <w:ind w:left="720"/>
      </w:pPr>
      <w:r>
        <w:rPr>
          <w:b w:val="0"/>
          <w:bCs w:val="0"/>
          <w:color w:val="000000"/>
          <w:sz w:val="24"/>
          <w:szCs w:val="24"/>
        </w:rPr>
        <w:t>Before Amanda moved to small-town Tennessee, she was Andrew, the boy who wants to be a girl.  Now she is her true self, grappling with the truth about her past.</w:t>
      </w:r>
    </w:p>
    <w:p w:rsidR="00F00C15" w:rsidRDefault="00F00C15" w:rsidP="00F00C15"/>
    <w:p w:rsidR="00F00C15" w:rsidRDefault="00F00C15" w:rsidP="00F00C15">
      <w:pPr>
        <w:pStyle w:val="Heading1"/>
        <w:spacing w:before="0" w:beforeAutospacing="0" w:after="0" w:afterAutospacing="0"/>
      </w:pPr>
      <w:proofErr w:type="spellStart"/>
      <w:r>
        <w:rPr>
          <w:b w:val="0"/>
          <w:bCs w:val="0"/>
          <w:color w:val="000000"/>
          <w:sz w:val="24"/>
          <w:szCs w:val="24"/>
        </w:rPr>
        <w:t>Sepetys</w:t>
      </w:r>
      <w:proofErr w:type="spellEnd"/>
      <w:r>
        <w:rPr>
          <w:b w:val="0"/>
          <w:bCs w:val="0"/>
          <w:color w:val="000000"/>
          <w:sz w:val="24"/>
          <w:szCs w:val="24"/>
        </w:rPr>
        <w:t xml:space="preserve">, </w:t>
      </w:r>
      <w:proofErr w:type="spellStart"/>
      <w:r>
        <w:rPr>
          <w:b w:val="0"/>
          <w:bCs w:val="0"/>
          <w:color w:val="000000"/>
          <w:sz w:val="24"/>
          <w:szCs w:val="24"/>
        </w:rPr>
        <w:t>Ruta</w:t>
      </w:r>
      <w:proofErr w:type="spellEnd"/>
      <w:r>
        <w:rPr>
          <w:b w:val="0"/>
          <w:bCs w:val="0"/>
          <w:color w:val="000000"/>
          <w:sz w:val="24"/>
          <w:szCs w:val="24"/>
        </w:rPr>
        <w:t xml:space="preserve">. </w:t>
      </w:r>
      <w:r>
        <w:rPr>
          <w:i/>
          <w:iCs/>
          <w:color w:val="000000"/>
          <w:sz w:val="24"/>
          <w:szCs w:val="24"/>
        </w:rPr>
        <w:t>Salt to the Sea.</w:t>
      </w:r>
      <w:r>
        <w:rPr>
          <w:b w:val="0"/>
          <w:bCs w:val="0"/>
          <w:color w:val="000000"/>
          <w:sz w:val="24"/>
          <w:szCs w:val="24"/>
        </w:rPr>
        <w:t xml:space="preserve"> Philomel, 2016. $18.99. ISBN 978-0399160301. </w:t>
      </w:r>
    </w:p>
    <w:p w:rsidR="00F00C15" w:rsidRDefault="00F00C15" w:rsidP="00F00C15">
      <w:pPr>
        <w:pStyle w:val="Heading1"/>
        <w:spacing w:before="0" w:beforeAutospacing="0" w:after="0" w:afterAutospacing="0"/>
        <w:ind w:left="720"/>
      </w:pPr>
      <w:r>
        <w:rPr>
          <w:b w:val="0"/>
          <w:bCs w:val="0"/>
          <w:color w:val="000000"/>
          <w:sz w:val="24"/>
          <w:szCs w:val="24"/>
        </w:rPr>
        <w:t>Four teens, Emilia, Florian, Alfred, and Joana, must face the terrifying odds of survival in this historical novel set in East Prussia at the end of World War II.</w:t>
      </w:r>
    </w:p>
    <w:p w:rsidR="00F00C15" w:rsidRDefault="00F00C15" w:rsidP="00F00C15"/>
    <w:p w:rsidR="00F00C15" w:rsidRDefault="00F00C15" w:rsidP="00F00C15">
      <w:pPr>
        <w:pStyle w:val="Heading1"/>
        <w:spacing w:before="0" w:beforeAutospacing="0" w:after="0" w:afterAutospacing="0"/>
      </w:pPr>
      <w:proofErr w:type="spellStart"/>
      <w:r>
        <w:rPr>
          <w:b w:val="0"/>
          <w:bCs w:val="0"/>
          <w:color w:val="000000"/>
          <w:sz w:val="24"/>
          <w:szCs w:val="24"/>
        </w:rPr>
        <w:t>Shusterman</w:t>
      </w:r>
      <w:proofErr w:type="spellEnd"/>
      <w:r>
        <w:rPr>
          <w:b w:val="0"/>
          <w:bCs w:val="0"/>
          <w:color w:val="000000"/>
          <w:sz w:val="24"/>
          <w:szCs w:val="24"/>
        </w:rPr>
        <w:t xml:space="preserve">, Neal. </w:t>
      </w:r>
      <w:r>
        <w:rPr>
          <w:i/>
          <w:iCs/>
          <w:color w:val="000000"/>
          <w:sz w:val="24"/>
          <w:szCs w:val="24"/>
        </w:rPr>
        <w:t>Scythe.</w:t>
      </w:r>
      <w:r>
        <w:rPr>
          <w:b w:val="0"/>
          <w:bCs w:val="0"/>
          <w:color w:val="000000"/>
          <w:sz w:val="24"/>
          <w:szCs w:val="24"/>
        </w:rPr>
        <w:t xml:space="preserve"> Simon &amp; Schuster, 2016. $18.99. ISBN 978-1442472426.</w:t>
      </w:r>
    </w:p>
    <w:p w:rsidR="00F00C15" w:rsidRDefault="00F00C15" w:rsidP="00F00C15">
      <w:pPr>
        <w:pStyle w:val="NormalWeb"/>
        <w:spacing w:before="0" w:beforeAutospacing="0" w:after="0" w:afterAutospacing="0"/>
        <w:ind w:left="720"/>
      </w:pPr>
      <w:r>
        <w:rPr>
          <w:color w:val="000000"/>
        </w:rPr>
        <w:t xml:space="preserve">Humanity has conquered disease and death. Now, the population can only be controlled through Scythes, actors who have the authority and the ability to kill when your number is up. Two teens, Citra and Rowan, are chosen to apprentice a Scythe, but only one will become a master of death. </w:t>
      </w:r>
    </w:p>
    <w:p w:rsidR="00F00C15" w:rsidRDefault="00F00C15" w:rsidP="00F00C15"/>
    <w:p w:rsidR="00F00C15" w:rsidRDefault="00F00C15" w:rsidP="00F00C15">
      <w:pPr>
        <w:pStyle w:val="Heading1"/>
        <w:spacing w:before="0" w:beforeAutospacing="0" w:after="0" w:afterAutospacing="0"/>
      </w:pPr>
      <w:proofErr w:type="spellStart"/>
      <w:r>
        <w:rPr>
          <w:b w:val="0"/>
          <w:bCs w:val="0"/>
          <w:color w:val="000000"/>
          <w:sz w:val="24"/>
          <w:szCs w:val="24"/>
        </w:rPr>
        <w:t>Vande</w:t>
      </w:r>
      <w:proofErr w:type="spellEnd"/>
      <w:r>
        <w:rPr>
          <w:b w:val="0"/>
          <w:bCs w:val="0"/>
          <w:color w:val="000000"/>
          <w:sz w:val="24"/>
          <w:szCs w:val="24"/>
        </w:rPr>
        <w:t xml:space="preserve"> Velde, Vivian. </w:t>
      </w:r>
      <w:r>
        <w:rPr>
          <w:i/>
          <w:iCs/>
          <w:color w:val="000000"/>
          <w:sz w:val="24"/>
          <w:szCs w:val="24"/>
        </w:rPr>
        <w:t>23 Minutes.</w:t>
      </w:r>
      <w:r>
        <w:rPr>
          <w:b w:val="0"/>
          <w:bCs w:val="0"/>
          <w:color w:val="000000"/>
          <w:sz w:val="24"/>
          <w:szCs w:val="24"/>
        </w:rPr>
        <w:t xml:space="preserve"> </w:t>
      </w:r>
      <w:proofErr w:type="spellStart"/>
      <w:r>
        <w:rPr>
          <w:b w:val="0"/>
          <w:bCs w:val="0"/>
          <w:color w:val="000000"/>
          <w:sz w:val="24"/>
          <w:szCs w:val="24"/>
        </w:rPr>
        <w:t>Boyds</w:t>
      </w:r>
      <w:proofErr w:type="spellEnd"/>
      <w:r>
        <w:rPr>
          <w:b w:val="0"/>
          <w:bCs w:val="0"/>
          <w:color w:val="000000"/>
          <w:sz w:val="24"/>
          <w:szCs w:val="24"/>
        </w:rPr>
        <w:t xml:space="preserve"> Mills Press, 2016. $16.95. ISBN 978-1629794419.</w:t>
      </w:r>
    </w:p>
    <w:p w:rsidR="00F00C15" w:rsidRDefault="00F00C15" w:rsidP="00F00C15">
      <w:pPr>
        <w:pStyle w:val="Heading1"/>
        <w:spacing w:before="0" w:beforeAutospacing="0" w:after="0" w:afterAutospacing="0"/>
        <w:ind w:left="720"/>
      </w:pPr>
      <w:r>
        <w:rPr>
          <w:b w:val="0"/>
          <w:bCs w:val="0"/>
          <w:color w:val="000000"/>
          <w:sz w:val="24"/>
          <w:szCs w:val="24"/>
        </w:rPr>
        <w:t>If Zoe says "replay!" the events of the last 23 minutes do just that. It's a great gift to have when a friendly man is killed during a bank robbery – but she has no control over the way the events replay, and only ten tries to save him.</w:t>
      </w:r>
    </w:p>
    <w:p w:rsidR="00F00C15" w:rsidRDefault="00F00C15" w:rsidP="00F00C15"/>
    <w:p w:rsidR="00F00C15" w:rsidRDefault="00F00C15" w:rsidP="00F00C15">
      <w:pPr>
        <w:pStyle w:val="Heading1"/>
        <w:spacing w:before="0" w:beforeAutospacing="0" w:after="0" w:afterAutospacing="0"/>
      </w:pPr>
      <w:r>
        <w:rPr>
          <w:b w:val="0"/>
          <w:bCs w:val="0"/>
          <w:color w:val="000000"/>
          <w:sz w:val="24"/>
          <w:szCs w:val="24"/>
        </w:rPr>
        <w:t xml:space="preserve">Yoon, Nicola. </w:t>
      </w:r>
      <w:r>
        <w:rPr>
          <w:i/>
          <w:iCs/>
          <w:color w:val="000000"/>
          <w:sz w:val="24"/>
          <w:szCs w:val="24"/>
        </w:rPr>
        <w:t>The Sun Is Also a Star.</w:t>
      </w:r>
      <w:r>
        <w:rPr>
          <w:b w:val="0"/>
          <w:bCs w:val="0"/>
          <w:color w:val="000000"/>
          <w:sz w:val="24"/>
          <w:szCs w:val="24"/>
        </w:rPr>
        <w:t xml:space="preserve"> </w:t>
      </w:r>
      <w:proofErr w:type="spellStart"/>
      <w:r>
        <w:rPr>
          <w:b w:val="0"/>
          <w:bCs w:val="0"/>
          <w:color w:val="000000"/>
          <w:sz w:val="24"/>
          <w:szCs w:val="24"/>
        </w:rPr>
        <w:t>Delacorte</w:t>
      </w:r>
      <w:proofErr w:type="spellEnd"/>
      <w:r>
        <w:rPr>
          <w:b w:val="0"/>
          <w:bCs w:val="0"/>
          <w:color w:val="000000"/>
          <w:sz w:val="24"/>
          <w:szCs w:val="24"/>
        </w:rPr>
        <w:t xml:space="preserve">, 2016. $18.99. ISBN 978-0553496680. </w:t>
      </w:r>
    </w:p>
    <w:p w:rsidR="00F00C15" w:rsidRDefault="00F00C15" w:rsidP="00F00C15">
      <w:pPr>
        <w:pStyle w:val="Heading1"/>
        <w:spacing w:before="0" w:beforeAutospacing="0" w:after="0" w:afterAutospacing="0"/>
        <w:ind w:left="720"/>
      </w:pPr>
      <w:r>
        <w:rPr>
          <w:b w:val="0"/>
          <w:bCs w:val="0"/>
          <w:color w:val="000000"/>
          <w:sz w:val="24"/>
          <w:szCs w:val="24"/>
        </w:rPr>
        <w:t>Natasha believes in the science and the power of reason to make the world a better place. On her last day and last ditch efforts not to get deported, she meets Daniel, a dreamer and a poet whose optimism and belief in fate just might change her life.</w:t>
      </w:r>
    </w:p>
    <w:p w:rsidR="00F00C15" w:rsidRDefault="00F00C15" w:rsidP="00F00C15"/>
    <w:p w:rsidR="00F00C15" w:rsidRDefault="00F00C15" w:rsidP="00F00C15">
      <w:pPr>
        <w:pStyle w:val="Heading1"/>
        <w:spacing w:before="0" w:beforeAutospacing="0" w:after="0" w:afterAutospacing="0"/>
      </w:pPr>
      <w:bookmarkStart w:id="0" w:name="_GoBack"/>
      <w:bookmarkEnd w:id="0"/>
      <w:proofErr w:type="spellStart"/>
      <w:r>
        <w:rPr>
          <w:b w:val="0"/>
          <w:bCs w:val="0"/>
          <w:color w:val="000000"/>
          <w:sz w:val="24"/>
          <w:szCs w:val="24"/>
        </w:rPr>
        <w:t>Zentner</w:t>
      </w:r>
      <w:proofErr w:type="spellEnd"/>
      <w:r>
        <w:rPr>
          <w:b w:val="0"/>
          <w:bCs w:val="0"/>
          <w:color w:val="000000"/>
          <w:sz w:val="24"/>
          <w:szCs w:val="24"/>
        </w:rPr>
        <w:t xml:space="preserve">, Jeff. </w:t>
      </w:r>
      <w:r>
        <w:rPr>
          <w:i/>
          <w:iCs/>
          <w:color w:val="000000"/>
          <w:sz w:val="24"/>
          <w:szCs w:val="24"/>
        </w:rPr>
        <w:t>The Serpent King.</w:t>
      </w:r>
      <w:r>
        <w:rPr>
          <w:b w:val="0"/>
          <w:bCs w:val="0"/>
          <w:color w:val="000000"/>
          <w:sz w:val="24"/>
          <w:szCs w:val="24"/>
        </w:rPr>
        <w:t xml:space="preserve"> Crown, 2016. $17.99. ISBN 978-0553524024.</w:t>
      </w:r>
    </w:p>
    <w:p w:rsidR="00F00C15" w:rsidRDefault="00F00C15" w:rsidP="00F00C15">
      <w:pPr>
        <w:pStyle w:val="Heading1"/>
        <w:spacing w:before="0" w:beforeAutospacing="0" w:after="0" w:afterAutospacing="0"/>
        <w:ind w:left="720"/>
      </w:pPr>
      <w:r>
        <w:rPr>
          <w:b w:val="0"/>
          <w:bCs w:val="0"/>
          <w:color w:val="000000"/>
          <w:sz w:val="24"/>
          <w:szCs w:val="24"/>
        </w:rPr>
        <w:t>Dill, the son of a snake-handling preacher, and his two outcast friends, Travis &amp; Lydia, try to survive their senior year in a rural Tennessee town. Each has a dream for the future they hope to see realized, but can they keep it together long enough to reach the world outside of their hometown?</w:t>
      </w:r>
    </w:p>
    <w:p w:rsidR="00F00C15" w:rsidRDefault="00F00C15" w:rsidP="00F00C15"/>
    <w:tbl>
      <w:tblPr>
        <w:tblW w:w="0" w:type="auto"/>
        <w:tblCellMar>
          <w:top w:w="15" w:type="dxa"/>
          <w:left w:w="15" w:type="dxa"/>
          <w:bottom w:w="15" w:type="dxa"/>
          <w:right w:w="15" w:type="dxa"/>
        </w:tblCellMar>
        <w:tblLook w:val="04A0" w:firstRow="1" w:lastRow="0" w:firstColumn="1" w:lastColumn="0" w:noHBand="0" w:noVBand="1"/>
      </w:tblPr>
      <w:tblGrid>
        <w:gridCol w:w="4546"/>
        <w:gridCol w:w="4423"/>
      </w:tblGrid>
      <w:tr w:rsidR="00F00C15" w:rsidTr="00F00C15">
        <w:tc>
          <w:tcPr>
            <w:tcW w:w="0" w:type="auto"/>
            <w:tcBorders>
              <w:top w:val="single" w:sz="4" w:space="0" w:color="000000"/>
              <w:left w:val="single" w:sz="4" w:space="0" w:color="000000"/>
              <w:bottom w:val="single" w:sz="4" w:space="0" w:color="000000"/>
              <w:right w:val="single" w:sz="6" w:space="0" w:color="000000"/>
            </w:tcBorders>
            <w:hideMark/>
          </w:tcPr>
          <w:p w:rsidR="00F00C15" w:rsidRDefault="00F00C15">
            <w:pPr>
              <w:pStyle w:val="NormalWeb"/>
              <w:spacing w:beforeAutospacing="0" w:after="240" w:afterAutospacing="0"/>
              <w:jc w:val="center"/>
            </w:pPr>
            <w:r>
              <w:rPr>
                <w:b/>
                <w:bCs/>
                <w:color w:val="000000"/>
                <w:sz w:val="22"/>
                <w:szCs w:val="22"/>
              </w:rPr>
              <w:lastRenderedPageBreak/>
              <w:t>Green Mountain Book Award Committee Chair</w:t>
            </w:r>
            <w:r>
              <w:rPr>
                <w:color w:val="000000"/>
              </w:rPr>
              <w:t xml:space="preserve"> </w:t>
            </w:r>
          </w:p>
          <w:p w:rsidR="00F00C15" w:rsidRDefault="00F00C15">
            <w:pPr>
              <w:pStyle w:val="NormalWeb"/>
              <w:spacing w:before="0" w:beforeAutospacing="0" w:after="0" w:afterAutospacing="0"/>
              <w:jc w:val="center"/>
            </w:pPr>
            <w:r>
              <w:rPr>
                <w:color w:val="000000"/>
                <w:sz w:val="22"/>
                <w:szCs w:val="22"/>
              </w:rPr>
              <w:t>Kara Rosenberg</w:t>
            </w:r>
          </w:p>
          <w:p w:rsidR="00F00C15" w:rsidRDefault="00F00C15">
            <w:pPr>
              <w:pStyle w:val="NormalWeb"/>
              <w:spacing w:before="0" w:beforeAutospacing="0" w:after="0" w:afterAutospacing="0"/>
              <w:jc w:val="center"/>
            </w:pPr>
            <w:r>
              <w:rPr>
                <w:color w:val="000000"/>
                <w:sz w:val="22"/>
                <w:szCs w:val="22"/>
              </w:rPr>
              <w:t>U-32 Junior/Senior High School</w:t>
            </w:r>
          </w:p>
          <w:p w:rsidR="00F00C15" w:rsidRDefault="00F00C15">
            <w:pPr>
              <w:pStyle w:val="NormalWeb"/>
              <w:spacing w:before="0" w:beforeAutospacing="0" w:after="0" w:afterAutospacing="0"/>
              <w:jc w:val="center"/>
            </w:pPr>
            <w:r>
              <w:rPr>
                <w:color w:val="000000"/>
                <w:sz w:val="22"/>
                <w:szCs w:val="22"/>
              </w:rPr>
              <w:t xml:space="preserve">930 </w:t>
            </w:r>
            <w:proofErr w:type="spellStart"/>
            <w:r>
              <w:rPr>
                <w:color w:val="000000"/>
                <w:sz w:val="22"/>
                <w:szCs w:val="22"/>
              </w:rPr>
              <w:t>Gallison</w:t>
            </w:r>
            <w:proofErr w:type="spellEnd"/>
            <w:r>
              <w:rPr>
                <w:color w:val="000000"/>
                <w:sz w:val="22"/>
                <w:szCs w:val="22"/>
              </w:rPr>
              <w:t xml:space="preserve"> Hill Road</w:t>
            </w:r>
          </w:p>
          <w:p w:rsidR="00F00C15" w:rsidRDefault="00F00C15">
            <w:pPr>
              <w:pStyle w:val="NormalWeb"/>
              <w:spacing w:before="0" w:beforeAutospacing="0" w:after="0" w:afterAutospacing="0"/>
              <w:jc w:val="center"/>
            </w:pPr>
            <w:r>
              <w:rPr>
                <w:color w:val="000000"/>
                <w:sz w:val="22"/>
                <w:szCs w:val="22"/>
              </w:rPr>
              <w:t>Montpelier, VT 05602</w:t>
            </w:r>
          </w:p>
          <w:p w:rsidR="00F00C15" w:rsidRDefault="00F00C15">
            <w:pPr>
              <w:spacing w:after="240"/>
            </w:pPr>
          </w:p>
          <w:p w:rsidR="00F00C15" w:rsidRDefault="00F00C15">
            <w:pPr>
              <w:pStyle w:val="NormalWeb"/>
              <w:spacing w:before="0" w:beforeAutospacing="0" w:after="0" w:afterAutospacing="0"/>
              <w:jc w:val="center"/>
            </w:pPr>
            <w:r>
              <w:rPr>
                <w:color w:val="000000"/>
              </w:rPr>
              <w:t>kara.s.rosenberg@gmail.com</w:t>
            </w:r>
          </w:p>
        </w:tc>
        <w:tc>
          <w:tcPr>
            <w:tcW w:w="0" w:type="auto"/>
            <w:tcBorders>
              <w:top w:val="single" w:sz="4" w:space="0" w:color="000000"/>
              <w:left w:val="single" w:sz="6" w:space="0" w:color="000000"/>
              <w:bottom w:val="single" w:sz="4" w:space="0" w:color="000000"/>
              <w:right w:val="single" w:sz="4" w:space="0" w:color="000000"/>
            </w:tcBorders>
            <w:hideMark/>
          </w:tcPr>
          <w:p w:rsidR="00F00C15" w:rsidRDefault="00F00C15">
            <w:pPr>
              <w:pStyle w:val="NormalWeb"/>
              <w:spacing w:beforeAutospacing="0" w:after="0" w:afterAutospacing="0"/>
              <w:jc w:val="center"/>
            </w:pPr>
            <w:r>
              <w:rPr>
                <w:b/>
                <w:bCs/>
                <w:color w:val="000000"/>
                <w:sz w:val="22"/>
                <w:szCs w:val="22"/>
              </w:rPr>
              <w:t>Department of Libraries Contact</w:t>
            </w:r>
          </w:p>
          <w:p w:rsidR="00F00C15" w:rsidRDefault="00F00C15">
            <w:pPr>
              <w:pStyle w:val="NormalWeb"/>
              <w:spacing w:before="0" w:beforeAutospacing="0" w:after="0" w:afterAutospacing="0"/>
              <w:jc w:val="center"/>
            </w:pPr>
            <w:r>
              <w:rPr>
                <w:b/>
                <w:bCs/>
                <w:color w:val="000000"/>
                <w:sz w:val="22"/>
                <w:szCs w:val="22"/>
              </w:rPr>
              <w:br/>
            </w:r>
            <w:r>
              <w:rPr>
                <w:color w:val="000000"/>
                <w:sz w:val="22"/>
                <w:szCs w:val="22"/>
              </w:rPr>
              <w:t>Jennifer Johnson, Library Advancement Assistant</w:t>
            </w:r>
            <w:r>
              <w:rPr>
                <w:color w:val="000000"/>
                <w:sz w:val="22"/>
                <w:szCs w:val="22"/>
              </w:rPr>
              <w:br/>
              <w:t>Vermont Department of Libraries</w:t>
            </w:r>
            <w:r>
              <w:rPr>
                <w:color w:val="000000"/>
                <w:sz w:val="22"/>
                <w:szCs w:val="22"/>
              </w:rPr>
              <w:br/>
              <w:t>109 State St.</w:t>
            </w:r>
            <w:r>
              <w:rPr>
                <w:color w:val="000000"/>
                <w:sz w:val="22"/>
                <w:szCs w:val="22"/>
              </w:rPr>
              <w:br/>
              <w:t>Montpelier, VT 05609</w:t>
            </w:r>
          </w:p>
          <w:p w:rsidR="00F00C15" w:rsidRDefault="00F00C15">
            <w:pPr>
              <w:pStyle w:val="NormalWeb"/>
              <w:spacing w:before="0" w:beforeAutospacing="0" w:after="0" w:afterAutospacing="0"/>
              <w:jc w:val="center"/>
            </w:pPr>
            <w:r>
              <w:rPr>
                <w:color w:val="000000"/>
                <w:sz w:val="22"/>
                <w:szCs w:val="22"/>
              </w:rPr>
              <w:t>(802) 828-2721</w:t>
            </w:r>
          </w:p>
          <w:p w:rsidR="00F00C15" w:rsidRDefault="00F00C15"/>
          <w:p w:rsidR="00F00C15" w:rsidRDefault="00F00C15">
            <w:pPr>
              <w:pStyle w:val="NormalWeb"/>
              <w:spacing w:before="0" w:beforeAutospacing="0" w:afterAutospacing="0"/>
              <w:jc w:val="center"/>
            </w:pPr>
            <w:r>
              <w:rPr>
                <w:color w:val="000000"/>
                <w:sz w:val="22"/>
                <w:szCs w:val="22"/>
              </w:rPr>
              <w:t>jennifer.johnson@vermont.gov</w:t>
            </w:r>
          </w:p>
        </w:tc>
      </w:tr>
    </w:tbl>
    <w:p w:rsidR="00F00C15" w:rsidRDefault="00F00C15" w:rsidP="00F00C15"/>
    <w:p w:rsidR="005C7F5B" w:rsidRPr="00867803" w:rsidRDefault="005C7F5B" w:rsidP="002502F9">
      <w:pPr>
        <w:rPr>
          <w:color w:val="000000"/>
        </w:rPr>
      </w:pPr>
    </w:p>
    <w:tbl>
      <w:tblPr>
        <w:tblpPr w:leftFromText="180" w:rightFromText="180" w:vertAnchor="text" w:horzAnchor="margin" w:tblpXSpec="center" w:tblpY="421"/>
        <w:tblW w:w="0" w:type="auto"/>
        <w:tblBorders>
          <w:insideH w:val="single" w:sz="4" w:space="0" w:color="auto"/>
        </w:tblBorders>
        <w:tblLook w:val="01E0" w:firstRow="1" w:lastRow="1" w:firstColumn="1" w:lastColumn="1" w:noHBand="0" w:noVBand="0"/>
      </w:tblPr>
      <w:tblGrid>
        <w:gridCol w:w="3607"/>
        <w:gridCol w:w="5708"/>
      </w:tblGrid>
      <w:tr w:rsidR="005C7F5B" w:rsidTr="00867803">
        <w:trPr>
          <w:trHeight w:val="836"/>
        </w:trPr>
        <w:tc>
          <w:tcPr>
            <w:tcW w:w="3607" w:type="dxa"/>
          </w:tcPr>
          <w:p w:rsidR="005C7F5B" w:rsidRDefault="006F755A" w:rsidP="00867803">
            <w:pPr>
              <w:jc w:val="center"/>
            </w:pPr>
            <w:r>
              <w:rPr>
                <w:noProof/>
              </w:rPr>
              <w:drawing>
                <wp:inline distT="0" distB="0" distL="0" distR="0" wp14:anchorId="0F6C013D" wp14:editId="3D7838C2">
                  <wp:extent cx="1485900" cy="676275"/>
                  <wp:effectExtent l="19050" t="0" r="0" b="0"/>
                  <wp:docPr id="1" name="Picture 1" descr="IMLS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LS_Logo_Black"/>
                          <pic:cNvPicPr>
                            <a:picLocks noChangeAspect="1" noChangeArrowheads="1"/>
                          </pic:cNvPicPr>
                        </pic:nvPicPr>
                        <pic:blipFill>
                          <a:blip r:embed="rId8" cstate="print"/>
                          <a:srcRect/>
                          <a:stretch>
                            <a:fillRect/>
                          </a:stretch>
                        </pic:blipFill>
                        <pic:spPr bwMode="auto">
                          <a:xfrm>
                            <a:off x="0" y="0"/>
                            <a:ext cx="1485900" cy="676275"/>
                          </a:xfrm>
                          <a:prstGeom prst="rect">
                            <a:avLst/>
                          </a:prstGeom>
                          <a:noFill/>
                          <a:ln w="9525">
                            <a:noFill/>
                            <a:miter lim="800000"/>
                            <a:headEnd/>
                            <a:tailEnd/>
                          </a:ln>
                        </pic:spPr>
                      </pic:pic>
                    </a:graphicData>
                  </a:graphic>
                </wp:inline>
              </w:drawing>
            </w:r>
          </w:p>
        </w:tc>
        <w:tc>
          <w:tcPr>
            <w:tcW w:w="5708" w:type="dxa"/>
            <w:vAlign w:val="center"/>
          </w:tcPr>
          <w:p w:rsidR="005C7F5B" w:rsidRDefault="005C7F5B" w:rsidP="00867803">
            <w:pPr>
              <w:jc w:val="center"/>
            </w:pPr>
            <w:r w:rsidRPr="005C7F5B">
              <w:rPr>
                <w:rFonts w:ascii="Arial" w:hAnsi="Arial" w:cs="Arial"/>
                <w:sz w:val="16"/>
                <w:szCs w:val="16"/>
              </w:rPr>
              <w:t>This publication is supported by the Institute of Museum and Library Services, a federal agency, through the Library Services and Technology Act.</w:t>
            </w:r>
          </w:p>
        </w:tc>
      </w:tr>
    </w:tbl>
    <w:p w:rsidR="002502F9" w:rsidRPr="007D3A07" w:rsidRDefault="002502F9" w:rsidP="007D3A07"/>
    <w:sectPr w:rsidR="002502F9" w:rsidRPr="007D3A07" w:rsidSect="00043A1E">
      <w:footerReference w:type="default" r:id="rId9"/>
      <w:headerReference w:type="first" r:id="rId10"/>
      <w:footerReference w:type="first" r:id="rId11"/>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4C4" w:rsidRDefault="007A64C4">
      <w:r>
        <w:separator/>
      </w:r>
    </w:p>
  </w:endnote>
  <w:endnote w:type="continuationSeparator" w:id="0">
    <w:p w:rsidR="007A64C4" w:rsidRDefault="007A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ECC" w:rsidRDefault="008C763C">
    <w:pPr>
      <w:pStyle w:val="Footer"/>
      <w:jc w:val="center"/>
    </w:pPr>
    <w:r>
      <w:fldChar w:fldCharType="begin"/>
    </w:r>
    <w:r>
      <w:instrText xml:space="preserve"> PAGE   \* MERGEFORMAT </w:instrText>
    </w:r>
    <w:r>
      <w:fldChar w:fldCharType="separate"/>
    </w:r>
    <w:r w:rsidR="00F00C15">
      <w:rPr>
        <w:noProof/>
      </w:rPr>
      <w:t>3</w:t>
    </w:r>
    <w:r>
      <w:rPr>
        <w:noProof/>
      </w:rPr>
      <w:fldChar w:fldCharType="end"/>
    </w:r>
  </w:p>
  <w:p w:rsidR="00674ECC" w:rsidRDefault="00674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ECC" w:rsidRDefault="008C763C">
    <w:pPr>
      <w:pStyle w:val="Footer"/>
      <w:jc w:val="center"/>
    </w:pPr>
    <w:r>
      <w:fldChar w:fldCharType="begin"/>
    </w:r>
    <w:r>
      <w:instrText xml:space="preserve"> PAGE   \* MERGEFORMAT </w:instrText>
    </w:r>
    <w:r>
      <w:fldChar w:fldCharType="separate"/>
    </w:r>
    <w:r w:rsidR="00F00C15">
      <w:rPr>
        <w:noProof/>
      </w:rPr>
      <w:t>1</w:t>
    </w:r>
    <w:r>
      <w:rPr>
        <w:noProof/>
      </w:rPr>
      <w:fldChar w:fldCharType="end"/>
    </w:r>
  </w:p>
  <w:p w:rsidR="00674ECC" w:rsidRDefault="00674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4C4" w:rsidRDefault="007A64C4">
      <w:r>
        <w:separator/>
      </w:r>
    </w:p>
  </w:footnote>
  <w:footnote w:type="continuationSeparator" w:id="0">
    <w:p w:rsidR="007A64C4" w:rsidRDefault="007A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ECC" w:rsidRDefault="00BC5358" w:rsidP="00407A0E">
    <w:pPr>
      <w:pStyle w:val="Default"/>
      <w:spacing w:after="120"/>
    </w:pPr>
    <w:r>
      <w:rPr>
        <w:noProof/>
      </w:rPr>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407670</wp:posOffset>
              </wp:positionV>
              <wp:extent cx="6297930" cy="990600"/>
              <wp:effectExtent l="0" t="0" r="0" b="190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7930" cy="990600"/>
                        <a:chOff x="1440" y="1362"/>
                        <a:chExt cx="9918" cy="1560"/>
                      </a:xfrm>
                    </wpg:grpSpPr>
                    <wps:wsp>
                      <wps:cNvPr id="3" name="Text Box 2"/>
                      <wps:cNvSpPr txBox="1">
                        <a:spLocks noChangeArrowheads="1"/>
                      </wps:cNvSpPr>
                      <wps:spPr bwMode="auto">
                        <a:xfrm>
                          <a:off x="8850" y="1362"/>
                          <a:ext cx="2508" cy="6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ECC" w:rsidRPr="00AD604D" w:rsidRDefault="00674ECC" w:rsidP="00407A0E">
                            <w:pPr>
                              <w:rPr>
                                <w:rFonts w:ascii="Georgia" w:hAnsi="Georgia"/>
                              </w:rPr>
                            </w:pPr>
                            <w:r w:rsidRPr="00AD604D">
                              <w:rPr>
                                <w:rFonts w:ascii="Georgia" w:hAnsi="Georgia"/>
                                <w:i/>
                                <w:iCs/>
                                <w:sz w:val="18"/>
                                <w:szCs w:val="18"/>
                              </w:rPr>
                              <w:t>Agency of Administration</w:t>
                            </w:r>
                          </w:p>
                        </w:txbxContent>
                      </wps:txbx>
                      <wps:bodyPr rot="0" vert="horz" wrap="square" lIns="91440" tIns="45720" rIns="91440" bIns="45720" anchor="t" anchorCtr="0" upright="1">
                        <a:noAutofit/>
                      </wps:bodyPr>
                    </wps:wsp>
                    <wps:wsp>
                      <wps:cNvPr id="5" name="Text Box 3"/>
                      <wps:cNvSpPr txBox="1">
                        <a:spLocks noChangeArrowheads="1"/>
                      </wps:cNvSpPr>
                      <wps:spPr bwMode="auto">
                        <a:xfrm>
                          <a:off x="1440" y="1401"/>
                          <a:ext cx="2907" cy="1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ECC" w:rsidRDefault="00674ECC" w:rsidP="00407A0E">
                            <w:pPr>
                              <w:pStyle w:val="Default"/>
                              <w:rPr>
                                <w:b/>
                                <w:bCs/>
                                <w:sz w:val="18"/>
                                <w:szCs w:val="18"/>
                              </w:rPr>
                            </w:pPr>
                            <w:r>
                              <w:rPr>
                                <w:b/>
                                <w:bCs/>
                                <w:sz w:val="18"/>
                                <w:szCs w:val="18"/>
                              </w:rPr>
                              <w:t xml:space="preserve">State of Vermont </w:t>
                            </w:r>
                          </w:p>
                          <w:p w:rsidR="00674ECC" w:rsidRDefault="00674ECC" w:rsidP="00407A0E">
                            <w:pPr>
                              <w:pStyle w:val="Default"/>
                              <w:rPr>
                                <w:b/>
                                <w:bCs/>
                                <w:sz w:val="18"/>
                                <w:szCs w:val="18"/>
                              </w:rPr>
                            </w:pPr>
                            <w:r>
                              <w:rPr>
                                <w:b/>
                                <w:bCs/>
                                <w:sz w:val="18"/>
                                <w:szCs w:val="18"/>
                              </w:rPr>
                              <w:t xml:space="preserve">Department of Libraries </w:t>
                            </w:r>
                          </w:p>
                          <w:p w:rsidR="00674ECC" w:rsidRDefault="00674ECC" w:rsidP="00407A0E">
                            <w:pPr>
                              <w:pStyle w:val="Default"/>
                              <w:rPr>
                                <w:sz w:val="18"/>
                                <w:szCs w:val="18"/>
                              </w:rPr>
                            </w:pPr>
                            <w:r>
                              <w:rPr>
                                <w:sz w:val="18"/>
                                <w:szCs w:val="18"/>
                              </w:rPr>
                              <w:t>109 State Street</w:t>
                            </w:r>
                          </w:p>
                          <w:p w:rsidR="00674ECC" w:rsidRDefault="00674ECC" w:rsidP="00407A0E">
                            <w:pPr>
                              <w:pStyle w:val="Default"/>
                              <w:rPr>
                                <w:sz w:val="18"/>
                                <w:szCs w:val="18"/>
                              </w:rPr>
                            </w:pPr>
                            <w:r>
                              <w:rPr>
                                <w:sz w:val="18"/>
                                <w:szCs w:val="18"/>
                              </w:rPr>
                              <w:t>Montpelier, VT  05609--0601</w:t>
                            </w:r>
                          </w:p>
                        </w:txbxContent>
                      </wps:txbx>
                      <wps:bodyPr rot="0" vert="horz" wrap="square" lIns="91440" tIns="45720" rIns="91440" bIns="45720" anchor="t" anchorCtr="0" upright="1">
                        <a:noAutofit/>
                      </wps:bodyPr>
                    </wps:wsp>
                    <wps:wsp>
                      <wps:cNvPr id="6" name="Text Box 4"/>
                      <wps:cNvSpPr txBox="1">
                        <a:spLocks noChangeArrowheads="1"/>
                      </wps:cNvSpPr>
                      <wps:spPr bwMode="auto">
                        <a:xfrm>
                          <a:off x="4290" y="1362"/>
                          <a:ext cx="2508" cy="1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ECC" w:rsidRDefault="00674ECC" w:rsidP="00407A0E">
                            <w:pPr>
                              <w:pStyle w:val="Header"/>
                              <w:rPr>
                                <w:rFonts w:ascii="Georgia" w:hAnsi="Georgia"/>
                                <w:noProof/>
                                <w:sz w:val="18"/>
                                <w:szCs w:val="18"/>
                              </w:rPr>
                            </w:pPr>
                          </w:p>
                          <w:p w:rsidR="00674ECC" w:rsidRPr="00153FFA" w:rsidRDefault="00674ECC" w:rsidP="00407A0E">
                            <w:pPr>
                              <w:pStyle w:val="Header"/>
                              <w:rPr>
                                <w:rFonts w:ascii="Georgia" w:hAnsi="Georgia"/>
                                <w:noProof/>
                                <w:sz w:val="18"/>
                                <w:szCs w:val="18"/>
                              </w:rPr>
                            </w:pPr>
                            <w:r w:rsidRPr="00153FFA">
                              <w:rPr>
                                <w:rFonts w:ascii="Georgia" w:hAnsi="Georgia"/>
                                <w:noProof/>
                                <w:sz w:val="18"/>
                                <w:szCs w:val="18"/>
                              </w:rPr>
                              <w:t xml:space="preserve">Tel: </w:t>
                            </w:r>
                            <w:r>
                              <w:rPr>
                                <w:rFonts w:ascii="Georgia" w:hAnsi="Georgia"/>
                                <w:noProof/>
                                <w:sz w:val="18"/>
                                <w:szCs w:val="18"/>
                              </w:rPr>
                              <w:t xml:space="preserve">      802-828-</w:t>
                            </w:r>
                            <w:r w:rsidR="0038775D">
                              <w:rPr>
                                <w:rFonts w:ascii="Georgia" w:hAnsi="Georgia"/>
                                <w:noProof/>
                                <w:sz w:val="18"/>
                                <w:szCs w:val="18"/>
                              </w:rPr>
                              <w:t>3261</w:t>
                            </w:r>
                          </w:p>
                          <w:p w:rsidR="00674ECC" w:rsidRPr="00153FFA" w:rsidRDefault="00674ECC" w:rsidP="00407A0E">
                            <w:pPr>
                              <w:pStyle w:val="Header"/>
                              <w:rPr>
                                <w:rFonts w:ascii="Georgia" w:hAnsi="Georgia"/>
                                <w:noProof/>
                                <w:sz w:val="18"/>
                                <w:szCs w:val="18"/>
                              </w:rPr>
                            </w:pPr>
                            <w:r w:rsidRPr="00153FFA">
                              <w:rPr>
                                <w:rFonts w:ascii="Georgia" w:hAnsi="Georgia"/>
                                <w:noProof/>
                                <w:sz w:val="18"/>
                                <w:szCs w:val="18"/>
                              </w:rPr>
                              <w:t xml:space="preserve">Fax: </w:t>
                            </w:r>
                            <w:r>
                              <w:rPr>
                                <w:rFonts w:ascii="Georgia" w:hAnsi="Georgia"/>
                                <w:noProof/>
                                <w:sz w:val="18"/>
                                <w:szCs w:val="18"/>
                              </w:rPr>
                              <w:t xml:space="preserve">     </w:t>
                            </w:r>
                            <w:r w:rsidRPr="00153FFA">
                              <w:rPr>
                                <w:rFonts w:ascii="Georgia" w:hAnsi="Georgia"/>
                                <w:noProof/>
                                <w:sz w:val="18"/>
                                <w:szCs w:val="18"/>
                              </w:rPr>
                              <w:t>802</w:t>
                            </w:r>
                            <w:r>
                              <w:rPr>
                                <w:rFonts w:ascii="Georgia" w:hAnsi="Georgia"/>
                                <w:noProof/>
                                <w:sz w:val="18"/>
                                <w:szCs w:val="18"/>
                              </w:rPr>
                              <w:t>-828-</w:t>
                            </w:r>
                            <w:r w:rsidRPr="00153FFA">
                              <w:rPr>
                                <w:rFonts w:ascii="Georgia" w:hAnsi="Georgia"/>
                                <w:noProof/>
                                <w:sz w:val="18"/>
                                <w:szCs w:val="18"/>
                              </w:rPr>
                              <w:t>2199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32.1pt;width:495.9pt;height:78pt;z-index:-251657216" coordorigin="1440,1362" coordsize="9918,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">
              <v:shapetype id="_x0000_t202" coordsize="21600,21600" o:spt="202" path="m,l,21600r21600,l21600,xe">
                <v:stroke joinstyle="miter"/>
                <v:path gradientshapeok="t" o:connecttype="rect"/>
              </v:shapetype>
              <v:shape id="Text Box 2" o:spid="_x0000_s1027" type="#_x0000_t202" style="position:absolute;left:8850;top:1362;width:2508;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674ECC" w:rsidRPr="00AD604D" w:rsidRDefault="00674ECC" w:rsidP="00407A0E">
                      <w:pPr>
                        <w:rPr>
                          <w:rFonts w:ascii="Georgia" w:hAnsi="Georgia"/>
                        </w:rPr>
                      </w:pPr>
                      <w:r w:rsidRPr="00AD604D">
                        <w:rPr>
                          <w:rFonts w:ascii="Georgia" w:hAnsi="Georgia"/>
                          <w:i/>
                          <w:iCs/>
                          <w:sz w:val="18"/>
                          <w:szCs w:val="18"/>
                        </w:rPr>
                        <w:t>Agency of Administration</w:t>
                      </w:r>
                    </w:p>
                  </w:txbxContent>
                </v:textbox>
              </v:shape>
              <v:shape id="Text Box 3" o:spid="_x0000_s1028" type="#_x0000_t202" style="position:absolute;left:1440;top:1401;width:2907;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674ECC" w:rsidRDefault="00674ECC" w:rsidP="00407A0E">
                      <w:pPr>
                        <w:pStyle w:val="Default"/>
                        <w:rPr>
                          <w:b/>
                          <w:bCs/>
                          <w:sz w:val="18"/>
                          <w:szCs w:val="18"/>
                        </w:rPr>
                      </w:pPr>
                      <w:r>
                        <w:rPr>
                          <w:b/>
                          <w:bCs/>
                          <w:sz w:val="18"/>
                          <w:szCs w:val="18"/>
                        </w:rPr>
                        <w:t xml:space="preserve">State of Vermont </w:t>
                      </w:r>
                    </w:p>
                    <w:p w:rsidR="00674ECC" w:rsidRDefault="00674ECC" w:rsidP="00407A0E">
                      <w:pPr>
                        <w:pStyle w:val="Default"/>
                        <w:rPr>
                          <w:b/>
                          <w:bCs/>
                          <w:sz w:val="18"/>
                          <w:szCs w:val="18"/>
                        </w:rPr>
                      </w:pPr>
                      <w:r>
                        <w:rPr>
                          <w:b/>
                          <w:bCs/>
                          <w:sz w:val="18"/>
                          <w:szCs w:val="18"/>
                        </w:rPr>
                        <w:t xml:space="preserve">Department of Libraries </w:t>
                      </w:r>
                    </w:p>
                    <w:p w:rsidR="00674ECC" w:rsidRDefault="00674ECC" w:rsidP="00407A0E">
                      <w:pPr>
                        <w:pStyle w:val="Default"/>
                        <w:rPr>
                          <w:sz w:val="18"/>
                          <w:szCs w:val="18"/>
                        </w:rPr>
                      </w:pPr>
                      <w:r>
                        <w:rPr>
                          <w:sz w:val="18"/>
                          <w:szCs w:val="18"/>
                        </w:rPr>
                        <w:t>109 State Street</w:t>
                      </w:r>
                    </w:p>
                    <w:p w:rsidR="00674ECC" w:rsidRDefault="00674ECC" w:rsidP="00407A0E">
                      <w:pPr>
                        <w:pStyle w:val="Default"/>
                        <w:rPr>
                          <w:sz w:val="18"/>
                          <w:szCs w:val="18"/>
                        </w:rPr>
                      </w:pPr>
                      <w:r>
                        <w:rPr>
                          <w:sz w:val="18"/>
                          <w:szCs w:val="18"/>
                        </w:rPr>
                        <w:t>Montpelier, VT  05609--0601</w:t>
                      </w:r>
                    </w:p>
                  </w:txbxContent>
                </v:textbox>
              </v:shape>
              <v:shape id="Text Box 4" o:spid="_x0000_s1029" type="#_x0000_t202" style="position:absolute;left:4290;top:1362;width:2508;height:1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674ECC" w:rsidRDefault="00674ECC" w:rsidP="00407A0E">
                      <w:pPr>
                        <w:pStyle w:val="Header"/>
                        <w:rPr>
                          <w:rFonts w:ascii="Georgia" w:hAnsi="Georgia"/>
                          <w:noProof/>
                          <w:sz w:val="18"/>
                          <w:szCs w:val="18"/>
                        </w:rPr>
                      </w:pPr>
                    </w:p>
                    <w:p w:rsidR="00674ECC" w:rsidRPr="00153FFA" w:rsidRDefault="00674ECC" w:rsidP="00407A0E">
                      <w:pPr>
                        <w:pStyle w:val="Header"/>
                        <w:rPr>
                          <w:rFonts w:ascii="Georgia" w:hAnsi="Georgia"/>
                          <w:noProof/>
                          <w:sz w:val="18"/>
                          <w:szCs w:val="18"/>
                        </w:rPr>
                      </w:pPr>
                      <w:r w:rsidRPr="00153FFA">
                        <w:rPr>
                          <w:rFonts w:ascii="Georgia" w:hAnsi="Georgia"/>
                          <w:noProof/>
                          <w:sz w:val="18"/>
                          <w:szCs w:val="18"/>
                        </w:rPr>
                        <w:t xml:space="preserve">Tel: </w:t>
                      </w:r>
                      <w:r>
                        <w:rPr>
                          <w:rFonts w:ascii="Georgia" w:hAnsi="Georgia"/>
                          <w:noProof/>
                          <w:sz w:val="18"/>
                          <w:szCs w:val="18"/>
                        </w:rPr>
                        <w:t xml:space="preserve">      802-828-</w:t>
                      </w:r>
                      <w:r w:rsidR="0038775D">
                        <w:rPr>
                          <w:rFonts w:ascii="Georgia" w:hAnsi="Georgia"/>
                          <w:noProof/>
                          <w:sz w:val="18"/>
                          <w:szCs w:val="18"/>
                        </w:rPr>
                        <w:t>3261</w:t>
                      </w:r>
                    </w:p>
                    <w:p w:rsidR="00674ECC" w:rsidRPr="00153FFA" w:rsidRDefault="00674ECC" w:rsidP="00407A0E">
                      <w:pPr>
                        <w:pStyle w:val="Header"/>
                        <w:rPr>
                          <w:rFonts w:ascii="Georgia" w:hAnsi="Georgia"/>
                          <w:noProof/>
                          <w:sz w:val="18"/>
                          <w:szCs w:val="18"/>
                        </w:rPr>
                      </w:pPr>
                      <w:r w:rsidRPr="00153FFA">
                        <w:rPr>
                          <w:rFonts w:ascii="Georgia" w:hAnsi="Georgia"/>
                          <w:noProof/>
                          <w:sz w:val="18"/>
                          <w:szCs w:val="18"/>
                        </w:rPr>
                        <w:t xml:space="preserve">Fax: </w:t>
                      </w:r>
                      <w:r>
                        <w:rPr>
                          <w:rFonts w:ascii="Georgia" w:hAnsi="Georgia"/>
                          <w:noProof/>
                          <w:sz w:val="18"/>
                          <w:szCs w:val="18"/>
                        </w:rPr>
                        <w:t xml:space="preserve">     </w:t>
                      </w:r>
                      <w:r w:rsidRPr="00153FFA">
                        <w:rPr>
                          <w:rFonts w:ascii="Georgia" w:hAnsi="Georgia"/>
                          <w:noProof/>
                          <w:sz w:val="18"/>
                          <w:szCs w:val="18"/>
                        </w:rPr>
                        <w:t>802</w:t>
                      </w:r>
                      <w:r>
                        <w:rPr>
                          <w:rFonts w:ascii="Georgia" w:hAnsi="Georgia"/>
                          <w:noProof/>
                          <w:sz w:val="18"/>
                          <w:szCs w:val="18"/>
                        </w:rPr>
                        <w:t>-828-</w:t>
                      </w:r>
                      <w:r w:rsidRPr="00153FFA">
                        <w:rPr>
                          <w:rFonts w:ascii="Georgia" w:hAnsi="Georgia"/>
                          <w:noProof/>
                          <w:sz w:val="18"/>
                          <w:szCs w:val="18"/>
                        </w:rPr>
                        <w:t>2199</w:t>
                      </w:r>
                    </w:p>
                  </w:txbxContent>
                </v:textbox>
              </v:shape>
            </v:group>
          </w:pict>
        </mc:Fallback>
      </mc:AlternateContent>
    </w:r>
    <w:r w:rsidR="00674ECC">
      <w:rPr>
        <w:noProof/>
      </w:rPr>
      <w:drawing>
        <wp:inline distT="0" distB="0" distL="0" distR="0" wp14:anchorId="2FB0F60E" wp14:editId="32DC4E01">
          <wp:extent cx="2247900" cy="2952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247900" cy="295275"/>
                  </a:xfrm>
                  <a:prstGeom prst="rect">
                    <a:avLst/>
                  </a:prstGeom>
                  <a:noFill/>
                  <a:ln w="9525">
                    <a:noFill/>
                    <a:miter lim="800000"/>
                    <a:headEnd/>
                    <a:tailEnd/>
                  </a:ln>
                </pic:spPr>
              </pic:pic>
            </a:graphicData>
          </a:graphic>
        </wp:inline>
      </w:drawing>
    </w:r>
    <w:r w:rsidR="00F00C15">
      <w:pict>
        <v:rect id="_x0000_i1025" style="width:0;height:1.5pt" o:hralign="center" o:hrstd="t" o:hr="t" fillcolor="#aca899" stroked="f"/>
      </w:pict>
    </w:r>
  </w:p>
  <w:p w:rsidR="00674ECC" w:rsidRDefault="00674ECC" w:rsidP="00407A0E">
    <w:pPr>
      <w:pStyle w:val="Header"/>
    </w:pPr>
  </w:p>
  <w:p w:rsidR="00674ECC" w:rsidRDefault="00674ECC" w:rsidP="00407A0E">
    <w:pPr>
      <w:pStyle w:val="Header"/>
    </w:pPr>
  </w:p>
  <w:p w:rsidR="00674ECC" w:rsidRDefault="00674E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14E0E"/>
    <w:multiLevelType w:val="hybridMultilevel"/>
    <w:tmpl w:val="E5F4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3F7E5A"/>
    <w:multiLevelType w:val="hybridMultilevel"/>
    <w:tmpl w:val="09BCA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21CD0"/>
    <w:multiLevelType w:val="hybridMultilevel"/>
    <w:tmpl w:val="77300B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576897"/>
    <w:multiLevelType w:val="hybridMultilevel"/>
    <w:tmpl w:val="6F5EF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9"/>
  <w:displayHorizontalDrawingGridEvery w:val="0"/>
  <w:displayVerticalDrawingGridEvery w:val="2"/>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AEB"/>
    <w:rsid w:val="00024D17"/>
    <w:rsid w:val="00026170"/>
    <w:rsid w:val="00032D9C"/>
    <w:rsid w:val="00036100"/>
    <w:rsid w:val="00043A1E"/>
    <w:rsid w:val="0004643D"/>
    <w:rsid w:val="00051741"/>
    <w:rsid w:val="00095F69"/>
    <w:rsid w:val="000A1CB4"/>
    <w:rsid w:val="000B685A"/>
    <w:rsid w:val="000C606D"/>
    <w:rsid w:val="000C66D8"/>
    <w:rsid w:val="000E2217"/>
    <w:rsid w:val="00112AAB"/>
    <w:rsid w:val="00117F63"/>
    <w:rsid w:val="00135DF4"/>
    <w:rsid w:val="00153400"/>
    <w:rsid w:val="00153FFA"/>
    <w:rsid w:val="0017352E"/>
    <w:rsid w:val="00184CEC"/>
    <w:rsid w:val="00187566"/>
    <w:rsid w:val="001A0408"/>
    <w:rsid w:val="001A7CAE"/>
    <w:rsid w:val="001C7951"/>
    <w:rsid w:val="001D23E8"/>
    <w:rsid w:val="001E2A82"/>
    <w:rsid w:val="001E3AEB"/>
    <w:rsid w:val="002040F1"/>
    <w:rsid w:val="00214DED"/>
    <w:rsid w:val="002178A9"/>
    <w:rsid w:val="00220489"/>
    <w:rsid w:val="00237175"/>
    <w:rsid w:val="002502F9"/>
    <w:rsid w:val="00267AD1"/>
    <w:rsid w:val="0027732D"/>
    <w:rsid w:val="002A0134"/>
    <w:rsid w:val="002C78F5"/>
    <w:rsid w:val="002E3F4D"/>
    <w:rsid w:val="00307BD8"/>
    <w:rsid w:val="00312D20"/>
    <w:rsid w:val="00317C18"/>
    <w:rsid w:val="003559C6"/>
    <w:rsid w:val="003637D5"/>
    <w:rsid w:val="00366894"/>
    <w:rsid w:val="00373212"/>
    <w:rsid w:val="00386F89"/>
    <w:rsid w:val="0038775D"/>
    <w:rsid w:val="003914AF"/>
    <w:rsid w:val="00393EBB"/>
    <w:rsid w:val="003A7694"/>
    <w:rsid w:val="003A76C2"/>
    <w:rsid w:val="003B0B4F"/>
    <w:rsid w:val="003B3560"/>
    <w:rsid w:val="003D2BA1"/>
    <w:rsid w:val="003E1289"/>
    <w:rsid w:val="003E50A8"/>
    <w:rsid w:val="003E6CD1"/>
    <w:rsid w:val="00407A0E"/>
    <w:rsid w:val="00425FC9"/>
    <w:rsid w:val="00455793"/>
    <w:rsid w:val="0048056D"/>
    <w:rsid w:val="00483A33"/>
    <w:rsid w:val="004979A8"/>
    <w:rsid w:val="004B7C67"/>
    <w:rsid w:val="00500C8B"/>
    <w:rsid w:val="0050134B"/>
    <w:rsid w:val="00515844"/>
    <w:rsid w:val="00533CC3"/>
    <w:rsid w:val="00537DA1"/>
    <w:rsid w:val="00543618"/>
    <w:rsid w:val="00545F14"/>
    <w:rsid w:val="0055224F"/>
    <w:rsid w:val="00567584"/>
    <w:rsid w:val="00583BD6"/>
    <w:rsid w:val="005B63F0"/>
    <w:rsid w:val="005C3CCD"/>
    <w:rsid w:val="005C7F5B"/>
    <w:rsid w:val="005E2CAB"/>
    <w:rsid w:val="005F0C2A"/>
    <w:rsid w:val="00602012"/>
    <w:rsid w:val="0063432B"/>
    <w:rsid w:val="00646BA0"/>
    <w:rsid w:val="00653800"/>
    <w:rsid w:val="00660929"/>
    <w:rsid w:val="006736EB"/>
    <w:rsid w:val="00674ECC"/>
    <w:rsid w:val="00685882"/>
    <w:rsid w:val="006D219D"/>
    <w:rsid w:val="006E1F0F"/>
    <w:rsid w:val="006E34C5"/>
    <w:rsid w:val="006F2F6D"/>
    <w:rsid w:val="006F755A"/>
    <w:rsid w:val="00714E1A"/>
    <w:rsid w:val="00726A31"/>
    <w:rsid w:val="00732DDD"/>
    <w:rsid w:val="00752E3A"/>
    <w:rsid w:val="007774BE"/>
    <w:rsid w:val="007803C1"/>
    <w:rsid w:val="00782239"/>
    <w:rsid w:val="0078617F"/>
    <w:rsid w:val="007A64C4"/>
    <w:rsid w:val="007D3A07"/>
    <w:rsid w:val="00820122"/>
    <w:rsid w:val="0082323A"/>
    <w:rsid w:val="00867803"/>
    <w:rsid w:val="008728BC"/>
    <w:rsid w:val="0087545B"/>
    <w:rsid w:val="00876ADF"/>
    <w:rsid w:val="00882534"/>
    <w:rsid w:val="00885290"/>
    <w:rsid w:val="00885292"/>
    <w:rsid w:val="008C763C"/>
    <w:rsid w:val="008D1917"/>
    <w:rsid w:val="008E56E9"/>
    <w:rsid w:val="008E58FA"/>
    <w:rsid w:val="00910DEA"/>
    <w:rsid w:val="00934A94"/>
    <w:rsid w:val="009646B9"/>
    <w:rsid w:val="00971BEF"/>
    <w:rsid w:val="00986A84"/>
    <w:rsid w:val="009A1359"/>
    <w:rsid w:val="009A3457"/>
    <w:rsid w:val="009C7C82"/>
    <w:rsid w:val="009C7C8A"/>
    <w:rsid w:val="009D3F37"/>
    <w:rsid w:val="009D6194"/>
    <w:rsid w:val="009F3CF7"/>
    <w:rsid w:val="009F7E7A"/>
    <w:rsid w:val="00A11CF8"/>
    <w:rsid w:val="00A24858"/>
    <w:rsid w:val="00A7414B"/>
    <w:rsid w:val="00A80A8E"/>
    <w:rsid w:val="00A83283"/>
    <w:rsid w:val="00A87863"/>
    <w:rsid w:val="00A907F3"/>
    <w:rsid w:val="00AB2BCB"/>
    <w:rsid w:val="00AD604D"/>
    <w:rsid w:val="00AE2D08"/>
    <w:rsid w:val="00AE722A"/>
    <w:rsid w:val="00AF6F9E"/>
    <w:rsid w:val="00B126C8"/>
    <w:rsid w:val="00B13EC5"/>
    <w:rsid w:val="00B17F09"/>
    <w:rsid w:val="00B20727"/>
    <w:rsid w:val="00B84713"/>
    <w:rsid w:val="00B86305"/>
    <w:rsid w:val="00B94A4B"/>
    <w:rsid w:val="00BB34E8"/>
    <w:rsid w:val="00BB64D0"/>
    <w:rsid w:val="00BC5358"/>
    <w:rsid w:val="00BD5944"/>
    <w:rsid w:val="00BE2B5D"/>
    <w:rsid w:val="00BE2E8D"/>
    <w:rsid w:val="00BF2524"/>
    <w:rsid w:val="00C0182A"/>
    <w:rsid w:val="00C0753F"/>
    <w:rsid w:val="00C1395F"/>
    <w:rsid w:val="00C16538"/>
    <w:rsid w:val="00C40833"/>
    <w:rsid w:val="00C529A3"/>
    <w:rsid w:val="00C52F9F"/>
    <w:rsid w:val="00C71686"/>
    <w:rsid w:val="00C76205"/>
    <w:rsid w:val="00C77730"/>
    <w:rsid w:val="00C9257B"/>
    <w:rsid w:val="00C96207"/>
    <w:rsid w:val="00CA7F15"/>
    <w:rsid w:val="00CD32E0"/>
    <w:rsid w:val="00CE59D9"/>
    <w:rsid w:val="00CF1D8A"/>
    <w:rsid w:val="00CF3D43"/>
    <w:rsid w:val="00CF5C02"/>
    <w:rsid w:val="00D06713"/>
    <w:rsid w:val="00D07C4D"/>
    <w:rsid w:val="00D31549"/>
    <w:rsid w:val="00D422BD"/>
    <w:rsid w:val="00D75789"/>
    <w:rsid w:val="00D76B99"/>
    <w:rsid w:val="00D82BEA"/>
    <w:rsid w:val="00D905FB"/>
    <w:rsid w:val="00D97261"/>
    <w:rsid w:val="00DA1CA2"/>
    <w:rsid w:val="00E27F46"/>
    <w:rsid w:val="00E80EFD"/>
    <w:rsid w:val="00E862DA"/>
    <w:rsid w:val="00E90623"/>
    <w:rsid w:val="00E93A63"/>
    <w:rsid w:val="00E9658F"/>
    <w:rsid w:val="00EB4FF6"/>
    <w:rsid w:val="00EC1527"/>
    <w:rsid w:val="00EC47A8"/>
    <w:rsid w:val="00EE24CA"/>
    <w:rsid w:val="00EE4383"/>
    <w:rsid w:val="00EF0A9D"/>
    <w:rsid w:val="00EF49EE"/>
    <w:rsid w:val="00F00190"/>
    <w:rsid w:val="00F00C15"/>
    <w:rsid w:val="00F0151A"/>
    <w:rsid w:val="00F10084"/>
    <w:rsid w:val="00F112DC"/>
    <w:rsid w:val="00F2315D"/>
    <w:rsid w:val="00F42834"/>
    <w:rsid w:val="00F82B62"/>
    <w:rsid w:val="00F84134"/>
    <w:rsid w:val="00F86EB3"/>
    <w:rsid w:val="00F9608A"/>
    <w:rsid w:val="00F96B68"/>
    <w:rsid w:val="00F9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6BE61B2A"/>
  <w15:docId w15:val="{2E9F33FC-128B-4175-9FBA-2D9E4CD8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84713"/>
    <w:rPr>
      <w:sz w:val="24"/>
      <w:szCs w:val="24"/>
    </w:rPr>
  </w:style>
  <w:style w:type="paragraph" w:styleId="Heading1">
    <w:name w:val="heading 1"/>
    <w:basedOn w:val="Normal"/>
    <w:link w:val="Heading1Char"/>
    <w:uiPriority w:val="9"/>
    <w:qFormat/>
    <w:rsid w:val="0078617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1CF8"/>
    <w:pPr>
      <w:tabs>
        <w:tab w:val="center" w:pos="4320"/>
        <w:tab w:val="right" w:pos="8640"/>
      </w:tabs>
    </w:pPr>
  </w:style>
  <w:style w:type="paragraph" w:styleId="Footer">
    <w:name w:val="footer"/>
    <w:basedOn w:val="Normal"/>
    <w:link w:val="FooterChar"/>
    <w:uiPriority w:val="99"/>
    <w:rsid w:val="00A11CF8"/>
    <w:pPr>
      <w:tabs>
        <w:tab w:val="center" w:pos="4320"/>
        <w:tab w:val="right" w:pos="8640"/>
      </w:tabs>
    </w:pPr>
  </w:style>
  <w:style w:type="paragraph" w:customStyle="1" w:styleId="Default">
    <w:name w:val="Default"/>
    <w:rsid w:val="00A11CF8"/>
    <w:pPr>
      <w:widowControl w:val="0"/>
      <w:autoSpaceDE w:val="0"/>
      <w:autoSpaceDN w:val="0"/>
      <w:adjustRightInd w:val="0"/>
    </w:pPr>
    <w:rPr>
      <w:rFonts w:ascii="Georgia" w:hAnsi="Georgia" w:cs="Georgia"/>
      <w:color w:val="000000"/>
      <w:sz w:val="24"/>
      <w:szCs w:val="24"/>
    </w:rPr>
  </w:style>
  <w:style w:type="table" w:styleId="TableGrid">
    <w:name w:val="Table Grid"/>
    <w:basedOn w:val="TableNormal"/>
    <w:rsid w:val="00B8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84713"/>
    <w:rPr>
      <w:color w:val="0000FF"/>
      <w:u w:val="single"/>
    </w:rPr>
  </w:style>
  <w:style w:type="paragraph" w:styleId="NormalWeb">
    <w:name w:val="Normal (Web)"/>
    <w:basedOn w:val="Normal"/>
    <w:uiPriority w:val="99"/>
    <w:rsid w:val="008728BC"/>
    <w:pPr>
      <w:spacing w:before="100" w:beforeAutospacing="1" w:after="100" w:afterAutospacing="1"/>
    </w:pPr>
  </w:style>
  <w:style w:type="character" w:customStyle="1" w:styleId="FooterChar">
    <w:name w:val="Footer Char"/>
    <w:basedOn w:val="DefaultParagraphFont"/>
    <w:link w:val="Footer"/>
    <w:uiPriority w:val="99"/>
    <w:rsid w:val="001A0408"/>
    <w:rPr>
      <w:sz w:val="24"/>
      <w:szCs w:val="24"/>
    </w:rPr>
  </w:style>
  <w:style w:type="paragraph" w:styleId="BalloonText">
    <w:name w:val="Balloon Text"/>
    <w:basedOn w:val="Normal"/>
    <w:link w:val="BalloonTextChar"/>
    <w:rsid w:val="00C0182A"/>
    <w:rPr>
      <w:rFonts w:ascii="Tahoma" w:hAnsi="Tahoma" w:cs="Tahoma"/>
      <w:sz w:val="16"/>
      <w:szCs w:val="16"/>
    </w:rPr>
  </w:style>
  <w:style w:type="character" w:customStyle="1" w:styleId="BalloonTextChar">
    <w:name w:val="Balloon Text Char"/>
    <w:basedOn w:val="DefaultParagraphFont"/>
    <w:link w:val="BalloonText"/>
    <w:rsid w:val="00C0182A"/>
    <w:rPr>
      <w:rFonts w:ascii="Tahoma" w:hAnsi="Tahoma" w:cs="Tahoma"/>
      <w:sz w:val="16"/>
      <w:szCs w:val="16"/>
    </w:rPr>
  </w:style>
  <w:style w:type="paragraph" w:styleId="Revision">
    <w:name w:val="Revision"/>
    <w:hidden/>
    <w:uiPriority w:val="99"/>
    <w:semiHidden/>
    <w:rsid w:val="00C0182A"/>
    <w:rPr>
      <w:sz w:val="24"/>
      <w:szCs w:val="24"/>
    </w:rPr>
  </w:style>
  <w:style w:type="character" w:customStyle="1" w:styleId="subfielddata">
    <w:name w:val="subfielddata"/>
    <w:basedOn w:val="DefaultParagraphFont"/>
    <w:rsid w:val="00E862DA"/>
  </w:style>
  <w:style w:type="character" w:customStyle="1" w:styleId="highlight">
    <w:name w:val="highlight"/>
    <w:basedOn w:val="DefaultParagraphFont"/>
    <w:rsid w:val="002178A9"/>
  </w:style>
  <w:style w:type="character" w:customStyle="1" w:styleId="showmorelesscontentelement">
    <w:name w:val="showmorelesscontentelement"/>
    <w:basedOn w:val="DefaultParagraphFont"/>
    <w:rsid w:val="00BD5944"/>
  </w:style>
  <w:style w:type="character" w:customStyle="1" w:styleId="Heading1Char">
    <w:name w:val="Heading 1 Char"/>
    <w:basedOn w:val="DefaultParagraphFont"/>
    <w:link w:val="Heading1"/>
    <w:uiPriority w:val="9"/>
    <w:rsid w:val="0078617F"/>
    <w:rPr>
      <w:b/>
      <w:bCs/>
      <w:kern w:val="36"/>
      <w:sz w:val="48"/>
      <w:szCs w:val="48"/>
    </w:rPr>
  </w:style>
  <w:style w:type="character" w:customStyle="1" w:styleId="a-size-large">
    <w:name w:val="a-size-large"/>
    <w:basedOn w:val="DefaultParagraphFont"/>
    <w:rsid w:val="00786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94323">
      <w:bodyDiv w:val="1"/>
      <w:marLeft w:val="0"/>
      <w:marRight w:val="0"/>
      <w:marTop w:val="0"/>
      <w:marBottom w:val="0"/>
      <w:divBdr>
        <w:top w:val="none" w:sz="0" w:space="0" w:color="auto"/>
        <w:left w:val="none" w:sz="0" w:space="0" w:color="auto"/>
        <w:bottom w:val="none" w:sz="0" w:space="0" w:color="auto"/>
        <w:right w:val="none" w:sz="0" w:space="0" w:color="auto"/>
      </w:divBdr>
    </w:div>
    <w:div w:id="275866177">
      <w:bodyDiv w:val="1"/>
      <w:marLeft w:val="0"/>
      <w:marRight w:val="0"/>
      <w:marTop w:val="0"/>
      <w:marBottom w:val="0"/>
      <w:divBdr>
        <w:top w:val="none" w:sz="0" w:space="0" w:color="auto"/>
        <w:left w:val="none" w:sz="0" w:space="0" w:color="auto"/>
        <w:bottom w:val="none" w:sz="0" w:space="0" w:color="auto"/>
        <w:right w:val="none" w:sz="0" w:space="0" w:color="auto"/>
      </w:divBdr>
    </w:div>
    <w:div w:id="304089991">
      <w:bodyDiv w:val="1"/>
      <w:marLeft w:val="0"/>
      <w:marRight w:val="0"/>
      <w:marTop w:val="0"/>
      <w:marBottom w:val="0"/>
      <w:divBdr>
        <w:top w:val="none" w:sz="0" w:space="0" w:color="auto"/>
        <w:left w:val="none" w:sz="0" w:space="0" w:color="auto"/>
        <w:bottom w:val="none" w:sz="0" w:space="0" w:color="auto"/>
        <w:right w:val="none" w:sz="0" w:space="0" w:color="auto"/>
      </w:divBdr>
    </w:div>
    <w:div w:id="415517047">
      <w:bodyDiv w:val="1"/>
      <w:marLeft w:val="0"/>
      <w:marRight w:val="0"/>
      <w:marTop w:val="0"/>
      <w:marBottom w:val="0"/>
      <w:divBdr>
        <w:top w:val="none" w:sz="0" w:space="0" w:color="auto"/>
        <w:left w:val="none" w:sz="0" w:space="0" w:color="auto"/>
        <w:bottom w:val="none" w:sz="0" w:space="0" w:color="auto"/>
        <w:right w:val="none" w:sz="0" w:space="0" w:color="auto"/>
      </w:divBdr>
      <w:divsChild>
        <w:div w:id="1448695421">
          <w:marLeft w:val="0"/>
          <w:marRight w:val="0"/>
          <w:marTop w:val="0"/>
          <w:marBottom w:val="0"/>
          <w:divBdr>
            <w:top w:val="none" w:sz="0" w:space="0" w:color="auto"/>
            <w:left w:val="none" w:sz="0" w:space="0" w:color="auto"/>
            <w:bottom w:val="none" w:sz="0" w:space="0" w:color="auto"/>
            <w:right w:val="none" w:sz="0" w:space="0" w:color="auto"/>
          </w:divBdr>
        </w:div>
      </w:divsChild>
    </w:div>
    <w:div w:id="618293642">
      <w:bodyDiv w:val="1"/>
      <w:marLeft w:val="0"/>
      <w:marRight w:val="0"/>
      <w:marTop w:val="0"/>
      <w:marBottom w:val="0"/>
      <w:divBdr>
        <w:top w:val="none" w:sz="0" w:space="0" w:color="auto"/>
        <w:left w:val="none" w:sz="0" w:space="0" w:color="auto"/>
        <w:bottom w:val="none" w:sz="0" w:space="0" w:color="auto"/>
        <w:right w:val="none" w:sz="0" w:space="0" w:color="auto"/>
      </w:divBdr>
    </w:div>
    <w:div w:id="781649411">
      <w:bodyDiv w:val="1"/>
      <w:marLeft w:val="0"/>
      <w:marRight w:val="0"/>
      <w:marTop w:val="0"/>
      <w:marBottom w:val="0"/>
      <w:divBdr>
        <w:top w:val="none" w:sz="0" w:space="0" w:color="auto"/>
        <w:left w:val="none" w:sz="0" w:space="0" w:color="auto"/>
        <w:bottom w:val="none" w:sz="0" w:space="0" w:color="auto"/>
        <w:right w:val="none" w:sz="0" w:space="0" w:color="auto"/>
      </w:divBdr>
      <w:divsChild>
        <w:div w:id="1593662338">
          <w:marLeft w:val="0"/>
          <w:marRight w:val="0"/>
          <w:marTop w:val="0"/>
          <w:marBottom w:val="0"/>
          <w:divBdr>
            <w:top w:val="none" w:sz="0" w:space="0" w:color="auto"/>
            <w:left w:val="none" w:sz="0" w:space="0" w:color="auto"/>
            <w:bottom w:val="none" w:sz="0" w:space="0" w:color="auto"/>
            <w:right w:val="none" w:sz="0" w:space="0" w:color="auto"/>
          </w:divBdr>
        </w:div>
      </w:divsChild>
    </w:div>
    <w:div w:id="863248295">
      <w:bodyDiv w:val="1"/>
      <w:marLeft w:val="0"/>
      <w:marRight w:val="0"/>
      <w:marTop w:val="0"/>
      <w:marBottom w:val="0"/>
      <w:divBdr>
        <w:top w:val="none" w:sz="0" w:space="0" w:color="auto"/>
        <w:left w:val="none" w:sz="0" w:space="0" w:color="auto"/>
        <w:bottom w:val="none" w:sz="0" w:space="0" w:color="auto"/>
        <w:right w:val="none" w:sz="0" w:space="0" w:color="auto"/>
      </w:divBdr>
      <w:divsChild>
        <w:div w:id="74402877">
          <w:marLeft w:val="0"/>
          <w:marRight w:val="0"/>
          <w:marTop w:val="0"/>
          <w:marBottom w:val="0"/>
          <w:divBdr>
            <w:top w:val="none" w:sz="0" w:space="0" w:color="auto"/>
            <w:left w:val="none" w:sz="0" w:space="0" w:color="auto"/>
            <w:bottom w:val="none" w:sz="0" w:space="0" w:color="auto"/>
            <w:right w:val="none" w:sz="0" w:space="0" w:color="auto"/>
          </w:divBdr>
        </w:div>
        <w:div w:id="1299606226">
          <w:marLeft w:val="-115"/>
          <w:marRight w:val="0"/>
          <w:marTop w:val="0"/>
          <w:marBottom w:val="0"/>
          <w:divBdr>
            <w:top w:val="none" w:sz="0" w:space="0" w:color="auto"/>
            <w:left w:val="none" w:sz="0" w:space="0" w:color="auto"/>
            <w:bottom w:val="none" w:sz="0" w:space="0" w:color="auto"/>
            <w:right w:val="none" w:sz="0" w:space="0" w:color="auto"/>
          </w:divBdr>
        </w:div>
      </w:divsChild>
    </w:div>
    <w:div w:id="900365810">
      <w:bodyDiv w:val="1"/>
      <w:marLeft w:val="0"/>
      <w:marRight w:val="0"/>
      <w:marTop w:val="0"/>
      <w:marBottom w:val="0"/>
      <w:divBdr>
        <w:top w:val="none" w:sz="0" w:space="0" w:color="auto"/>
        <w:left w:val="none" w:sz="0" w:space="0" w:color="auto"/>
        <w:bottom w:val="none" w:sz="0" w:space="0" w:color="auto"/>
        <w:right w:val="none" w:sz="0" w:space="0" w:color="auto"/>
      </w:divBdr>
    </w:div>
    <w:div w:id="1170363987">
      <w:bodyDiv w:val="1"/>
      <w:marLeft w:val="0"/>
      <w:marRight w:val="0"/>
      <w:marTop w:val="0"/>
      <w:marBottom w:val="0"/>
      <w:divBdr>
        <w:top w:val="none" w:sz="0" w:space="0" w:color="auto"/>
        <w:left w:val="none" w:sz="0" w:space="0" w:color="auto"/>
        <w:bottom w:val="none" w:sz="0" w:space="0" w:color="auto"/>
        <w:right w:val="none" w:sz="0" w:space="0" w:color="auto"/>
      </w:divBdr>
    </w:div>
    <w:div w:id="1172331438">
      <w:bodyDiv w:val="1"/>
      <w:marLeft w:val="0"/>
      <w:marRight w:val="0"/>
      <w:marTop w:val="0"/>
      <w:marBottom w:val="0"/>
      <w:divBdr>
        <w:top w:val="none" w:sz="0" w:space="0" w:color="auto"/>
        <w:left w:val="none" w:sz="0" w:space="0" w:color="auto"/>
        <w:bottom w:val="none" w:sz="0" w:space="0" w:color="auto"/>
        <w:right w:val="none" w:sz="0" w:space="0" w:color="auto"/>
      </w:divBdr>
    </w:div>
    <w:div w:id="1216626283">
      <w:bodyDiv w:val="1"/>
      <w:marLeft w:val="0"/>
      <w:marRight w:val="0"/>
      <w:marTop w:val="0"/>
      <w:marBottom w:val="0"/>
      <w:divBdr>
        <w:top w:val="none" w:sz="0" w:space="0" w:color="auto"/>
        <w:left w:val="none" w:sz="0" w:space="0" w:color="auto"/>
        <w:bottom w:val="none" w:sz="0" w:space="0" w:color="auto"/>
        <w:right w:val="none" w:sz="0" w:space="0" w:color="auto"/>
      </w:divBdr>
    </w:div>
    <w:div w:id="1223558443">
      <w:bodyDiv w:val="1"/>
      <w:marLeft w:val="0"/>
      <w:marRight w:val="0"/>
      <w:marTop w:val="0"/>
      <w:marBottom w:val="0"/>
      <w:divBdr>
        <w:top w:val="none" w:sz="0" w:space="0" w:color="auto"/>
        <w:left w:val="none" w:sz="0" w:space="0" w:color="auto"/>
        <w:bottom w:val="none" w:sz="0" w:space="0" w:color="auto"/>
        <w:right w:val="none" w:sz="0" w:space="0" w:color="auto"/>
      </w:divBdr>
    </w:div>
    <w:div w:id="1236667762">
      <w:bodyDiv w:val="1"/>
      <w:marLeft w:val="0"/>
      <w:marRight w:val="0"/>
      <w:marTop w:val="0"/>
      <w:marBottom w:val="0"/>
      <w:divBdr>
        <w:top w:val="none" w:sz="0" w:space="0" w:color="auto"/>
        <w:left w:val="none" w:sz="0" w:space="0" w:color="auto"/>
        <w:bottom w:val="none" w:sz="0" w:space="0" w:color="auto"/>
        <w:right w:val="none" w:sz="0" w:space="0" w:color="auto"/>
      </w:divBdr>
    </w:div>
    <w:div w:id="1273197920">
      <w:bodyDiv w:val="1"/>
      <w:marLeft w:val="0"/>
      <w:marRight w:val="0"/>
      <w:marTop w:val="0"/>
      <w:marBottom w:val="0"/>
      <w:divBdr>
        <w:top w:val="none" w:sz="0" w:space="0" w:color="auto"/>
        <w:left w:val="none" w:sz="0" w:space="0" w:color="auto"/>
        <w:bottom w:val="none" w:sz="0" w:space="0" w:color="auto"/>
        <w:right w:val="none" w:sz="0" w:space="0" w:color="auto"/>
      </w:divBdr>
    </w:div>
    <w:div w:id="1285619997">
      <w:bodyDiv w:val="1"/>
      <w:marLeft w:val="0"/>
      <w:marRight w:val="0"/>
      <w:marTop w:val="0"/>
      <w:marBottom w:val="0"/>
      <w:divBdr>
        <w:top w:val="none" w:sz="0" w:space="0" w:color="auto"/>
        <w:left w:val="none" w:sz="0" w:space="0" w:color="auto"/>
        <w:bottom w:val="none" w:sz="0" w:space="0" w:color="auto"/>
        <w:right w:val="none" w:sz="0" w:space="0" w:color="auto"/>
      </w:divBdr>
    </w:div>
    <w:div w:id="1302806016">
      <w:bodyDiv w:val="1"/>
      <w:marLeft w:val="0"/>
      <w:marRight w:val="0"/>
      <w:marTop w:val="0"/>
      <w:marBottom w:val="0"/>
      <w:divBdr>
        <w:top w:val="none" w:sz="0" w:space="0" w:color="auto"/>
        <w:left w:val="none" w:sz="0" w:space="0" w:color="auto"/>
        <w:bottom w:val="none" w:sz="0" w:space="0" w:color="auto"/>
        <w:right w:val="none" w:sz="0" w:space="0" w:color="auto"/>
      </w:divBdr>
    </w:div>
    <w:div w:id="1310671334">
      <w:bodyDiv w:val="1"/>
      <w:marLeft w:val="0"/>
      <w:marRight w:val="0"/>
      <w:marTop w:val="0"/>
      <w:marBottom w:val="0"/>
      <w:divBdr>
        <w:top w:val="none" w:sz="0" w:space="0" w:color="auto"/>
        <w:left w:val="none" w:sz="0" w:space="0" w:color="auto"/>
        <w:bottom w:val="none" w:sz="0" w:space="0" w:color="auto"/>
        <w:right w:val="none" w:sz="0" w:space="0" w:color="auto"/>
      </w:divBdr>
    </w:div>
    <w:div w:id="1554198798">
      <w:bodyDiv w:val="1"/>
      <w:marLeft w:val="0"/>
      <w:marRight w:val="0"/>
      <w:marTop w:val="0"/>
      <w:marBottom w:val="0"/>
      <w:divBdr>
        <w:top w:val="none" w:sz="0" w:space="0" w:color="auto"/>
        <w:left w:val="none" w:sz="0" w:space="0" w:color="auto"/>
        <w:bottom w:val="none" w:sz="0" w:space="0" w:color="auto"/>
        <w:right w:val="none" w:sz="0" w:space="0" w:color="auto"/>
      </w:divBdr>
    </w:div>
    <w:div w:id="1717125174">
      <w:bodyDiv w:val="1"/>
      <w:marLeft w:val="0"/>
      <w:marRight w:val="0"/>
      <w:marTop w:val="0"/>
      <w:marBottom w:val="0"/>
      <w:divBdr>
        <w:top w:val="none" w:sz="0" w:space="0" w:color="auto"/>
        <w:left w:val="none" w:sz="0" w:space="0" w:color="auto"/>
        <w:bottom w:val="none" w:sz="0" w:space="0" w:color="auto"/>
        <w:right w:val="none" w:sz="0" w:space="0" w:color="auto"/>
      </w:divBdr>
    </w:div>
    <w:div w:id="1984457049">
      <w:bodyDiv w:val="1"/>
      <w:marLeft w:val="0"/>
      <w:marRight w:val="0"/>
      <w:marTop w:val="0"/>
      <w:marBottom w:val="0"/>
      <w:divBdr>
        <w:top w:val="none" w:sz="0" w:space="0" w:color="auto"/>
        <w:left w:val="none" w:sz="0" w:space="0" w:color="auto"/>
        <w:bottom w:val="none" w:sz="0" w:space="0" w:color="auto"/>
        <w:right w:val="none" w:sz="0" w:space="0" w:color="auto"/>
      </w:divBdr>
    </w:div>
    <w:div w:id="199899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eid\Local%20Settings\Temporary%20Internet%20Files\OLK5D\DOL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67118-DA4C-41A5-BAC7-AD1088775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DOLletterhead</Template>
  <TotalTime>132</TotalTime>
  <Pages>3</Pages>
  <Words>926</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VT Dept. of Libraries</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mreid</dc:creator>
  <cp:lastModifiedBy>Johnson, Jennifer</cp:lastModifiedBy>
  <cp:revision>9</cp:revision>
  <cp:lastPrinted>2013-03-26T18:23:00Z</cp:lastPrinted>
  <dcterms:created xsi:type="dcterms:W3CDTF">2017-04-18T15:22:00Z</dcterms:created>
  <dcterms:modified xsi:type="dcterms:W3CDTF">2017-05-10T18:28:00Z</dcterms:modified>
</cp:coreProperties>
</file>