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DA2445" w:rsidRDefault="00B52E6E" w:rsidP="00233A92">
      <w:pPr>
        <w:spacing w:line="204" w:lineRule="auto"/>
        <w:jc w:val="center"/>
        <w:rPr>
          <w:b/>
          <w:bCs/>
          <w:sz w:val="28"/>
          <w:szCs w:val="28"/>
        </w:rPr>
      </w:pPr>
      <w:r>
        <w:rPr>
          <w:b/>
          <w:sz w:val="28"/>
        </w:rPr>
        <w:t>Bibliothèques publiques au Vermont</w:t>
      </w:r>
    </w:p>
    <w:p w14:paraId="3254E3B1" w14:textId="77777777" w:rsidR="00F25BDD" w:rsidRDefault="00F25BDD" w:rsidP="00233A92">
      <w:pPr>
        <w:spacing w:line="204" w:lineRule="auto"/>
        <w:rPr>
          <w:b/>
          <w:bCs/>
          <w:sz w:val="24"/>
          <w:szCs w:val="24"/>
        </w:rPr>
      </w:pPr>
    </w:p>
    <w:p w14:paraId="58F7F392" w14:textId="6CCA9221" w:rsidR="00B52E6E" w:rsidRPr="00DA2445" w:rsidRDefault="00B52E6E" w:rsidP="00233A92">
      <w:pPr>
        <w:spacing w:before="120" w:line="204" w:lineRule="auto"/>
        <w:rPr>
          <w:b/>
          <w:bCs/>
          <w:sz w:val="24"/>
          <w:szCs w:val="24"/>
        </w:rPr>
      </w:pPr>
      <w:r>
        <w:rPr>
          <w:b/>
          <w:sz w:val="24"/>
        </w:rPr>
        <w:t>Qu'est-ce qu'une bibliothèque publique ?</w:t>
      </w:r>
    </w:p>
    <w:p w14:paraId="47EA04E4" w14:textId="7DACDBA7" w:rsidR="00B52E6E" w:rsidRDefault="00B52E6E" w:rsidP="00233A92">
      <w:pPr>
        <w:spacing w:before="120" w:line="204" w:lineRule="auto"/>
      </w:pPr>
      <w:r>
        <w:t>Les bibliothèques publiques sont des lieux d'éducation, de divertissement et de développement personnel et offrent aux personnes de tous âges et de tous horizons la possibilité d'apprendre et de s'améliorer. Les bibliothèques proposent généralement des documents que les visiteurs peuvent emprunter, ainsi que l'utilisation du bâtiment et des équipements. Le personnel de la bibliothèque est généralement disponible pour répondre aux questions et aider les visiteurs à utiliser la bibliothèque.</w:t>
      </w:r>
    </w:p>
    <w:p w14:paraId="4312066D" w14:textId="77777777" w:rsidR="00FB1D4E" w:rsidRDefault="00FB1D4E" w:rsidP="00233A92">
      <w:pPr>
        <w:spacing w:line="204" w:lineRule="auto"/>
        <w:rPr>
          <w:b/>
          <w:bCs/>
          <w:sz w:val="24"/>
          <w:szCs w:val="24"/>
        </w:rPr>
      </w:pPr>
    </w:p>
    <w:p w14:paraId="53A9EB92" w14:textId="05DFCB42" w:rsidR="00F04827" w:rsidRDefault="00F04827" w:rsidP="00233A92">
      <w:pPr>
        <w:spacing w:before="120" w:line="204" w:lineRule="auto"/>
        <w:rPr>
          <w:b/>
          <w:bCs/>
          <w:sz w:val="24"/>
          <w:szCs w:val="24"/>
        </w:rPr>
      </w:pPr>
      <w:r>
        <w:rPr>
          <w:b/>
          <w:sz w:val="24"/>
        </w:rPr>
        <w:t>Que proposent les bibliothèques publiques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14:paraId="7343AC64" w14:textId="77777777" w:rsidTr="007A2AFD">
        <w:tc>
          <w:tcPr>
            <w:tcW w:w="9351" w:type="dxa"/>
            <w:gridSpan w:val="3"/>
          </w:tcPr>
          <w:p w14:paraId="1B1E44D7" w14:textId="4AB413BD" w:rsidR="007A2F98" w:rsidRPr="007A2F98" w:rsidRDefault="006F18AA" w:rsidP="00233A92">
            <w:pPr>
              <w:spacing w:before="120" w:after="160" w:line="204" w:lineRule="auto"/>
            </w:pPr>
            <w:r>
              <w:t>La plupart des documents d'une bibliothèque peuvent être empruntés par les usagers pour une période donnée, puis retournés à la bibliothèque sans frais pour l'usager. Les matériaux peuvent inclure :</w:t>
            </w:r>
          </w:p>
        </w:tc>
      </w:tr>
      <w:tr w:rsidR="006F18AA" w14:paraId="0094D056" w14:textId="77777777" w:rsidTr="007A2AFD">
        <w:tc>
          <w:tcPr>
            <w:tcW w:w="4219" w:type="dxa"/>
          </w:tcPr>
          <w:p w14:paraId="063972B1" w14:textId="2CAA2559" w:rsidR="006F18AA" w:rsidRPr="007A2F98" w:rsidRDefault="006F18AA" w:rsidP="00233A92">
            <w:pPr>
              <w:pStyle w:val="ListParagraph"/>
              <w:numPr>
                <w:ilvl w:val="0"/>
                <w:numId w:val="5"/>
              </w:numPr>
              <w:spacing w:before="120" w:line="204" w:lineRule="auto"/>
            </w:pPr>
            <w:r>
              <w:t>Livres adultes et enfants</w:t>
            </w:r>
          </w:p>
        </w:tc>
        <w:tc>
          <w:tcPr>
            <w:tcW w:w="907" w:type="dxa"/>
          </w:tcPr>
          <w:p w14:paraId="64F1953D" w14:textId="77777777" w:rsidR="006F18AA" w:rsidRPr="007A2F98" w:rsidRDefault="006F18AA" w:rsidP="00233A92">
            <w:pPr>
              <w:spacing w:before="120" w:line="204" w:lineRule="auto"/>
            </w:pPr>
          </w:p>
        </w:tc>
        <w:tc>
          <w:tcPr>
            <w:tcW w:w="4225" w:type="dxa"/>
          </w:tcPr>
          <w:p w14:paraId="22F7340E" w14:textId="635A7EB8" w:rsidR="006F18AA" w:rsidRPr="007A2F98" w:rsidRDefault="006F18AA" w:rsidP="00233A92">
            <w:pPr>
              <w:pStyle w:val="ListParagraph"/>
              <w:numPr>
                <w:ilvl w:val="0"/>
                <w:numId w:val="6"/>
              </w:numPr>
              <w:spacing w:before="120" w:line="204" w:lineRule="auto"/>
            </w:pPr>
            <w:r>
              <w:t>Livres audio et musique</w:t>
            </w:r>
          </w:p>
        </w:tc>
      </w:tr>
      <w:tr w:rsidR="006F18AA" w14:paraId="42DEE4EE" w14:textId="77777777" w:rsidTr="007A2AFD">
        <w:tc>
          <w:tcPr>
            <w:tcW w:w="4219" w:type="dxa"/>
          </w:tcPr>
          <w:p w14:paraId="68091F26" w14:textId="16678680" w:rsidR="006F18AA" w:rsidRPr="007A2F98" w:rsidRDefault="006F18AA" w:rsidP="00233A92">
            <w:pPr>
              <w:pStyle w:val="ListParagraph"/>
              <w:numPr>
                <w:ilvl w:val="0"/>
                <w:numId w:val="5"/>
              </w:numPr>
              <w:spacing w:before="120" w:line="204" w:lineRule="auto"/>
            </w:pPr>
            <w:r>
              <w:t>Journaux</w:t>
            </w:r>
          </w:p>
        </w:tc>
        <w:tc>
          <w:tcPr>
            <w:tcW w:w="907" w:type="dxa"/>
          </w:tcPr>
          <w:p w14:paraId="40FCDF94" w14:textId="77777777" w:rsidR="006F18AA" w:rsidRPr="007A2F98" w:rsidRDefault="006F18AA" w:rsidP="00233A92">
            <w:pPr>
              <w:spacing w:before="120" w:line="204" w:lineRule="auto"/>
            </w:pPr>
          </w:p>
        </w:tc>
        <w:tc>
          <w:tcPr>
            <w:tcW w:w="4225" w:type="dxa"/>
          </w:tcPr>
          <w:p w14:paraId="401A0FDA" w14:textId="21BC499D" w:rsidR="006F18AA" w:rsidRPr="007A2F98" w:rsidRDefault="006F18AA" w:rsidP="00233A92">
            <w:pPr>
              <w:pStyle w:val="ListParagraph"/>
              <w:numPr>
                <w:ilvl w:val="0"/>
                <w:numId w:val="6"/>
              </w:numPr>
              <w:spacing w:before="120" w:line="204" w:lineRule="auto"/>
            </w:pPr>
            <w:r>
              <w:t>Magazines</w:t>
            </w:r>
          </w:p>
        </w:tc>
      </w:tr>
      <w:tr w:rsidR="006F18AA" w14:paraId="3197A5B2" w14:textId="77777777" w:rsidTr="007A2AFD">
        <w:tc>
          <w:tcPr>
            <w:tcW w:w="4219" w:type="dxa"/>
          </w:tcPr>
          <w:p w14:paraId="7C0143EB" w14:textId="1C9F94B3" w:rsidR="006F18AA" w:rsidRPr="007A2F98" w:rsidRDefault="006F18AA" w:rsidP="00233A92">
            <w:pPr>
              <w:pStyle w:val="ListParagraph"/>
              <w:numPr>
                <w:ilvl w:val="0"/>
                <w:numId w:val="5"/>
              </w:numPr>
              <w:spacing w:before="120" w:after="160" w:line="204" w:lineRule="auto"/>
            </w:pPr>
            <w:r>
              <w:t>Outils</w:t>
            </w:r>
          </w:p>
        </w:tc>
        <w:tc>
          <w:tcPr>
            <w:tcW w:w="907" w:type="dxa"/>
          </w:tcPr>
          <w:p w14:paraId="579776D2" w14:textId="77777777" w:rsidR="006F18AA" w:rsidRPr="007A2F98" w:rsidRDefault="006F18AA" w:rsidP="00233A92">
            <w:pPr>
              <w:spacing w:before="120" w:after="160" w:line="204" w:lineRule="auto"/>
            </w:pPr>
          </w:p>
        </w:tc>
        <w:tc>
          <w:tcPr>
            <w:tcW w:w="4225" w:type="dxa"/>
          </w:tcPr>
          <w:p w14:paraId="68B63838" w14:textId="4F60CDAC" w:rsidR="006F18AA" w:rsidRPr="007A2F98" w:rsidRDefault="006F18AA" w:rsidP="00233A92">
            <w:pPr>
              <w:pStyle w:val="ListParagraph"/>
              <w:numPr>
                <w:ilvl w:val="0"/>
                <w:numId w:val="6"/>
              </w:numPr>
              <w:spacing w:before="120" w:after="160" w:line="204" w:lineRule="auto"/>
            </w:pPr>
            <w:r>
              <w:t>Films</w:t>
            </w:r>
          </w:p>
        </w:tc>
      </w:tr>
      <w:tr w:rsidR="007A2F98" w14:paraId="3BF0F974" w14:textId="77777777" w:rsidTr="007A2AFD">
        <w:tc>
          <w:tcPr>
            <w:tcW w:w="9351" w:type="dxa"/>
            <w:gridSpan w:val="3"/>
          </w:tcPr>
          <w:p w14:paraId="62E9BC7D" w14:textId="4D666A2E" w:rsidR="007A2F98" w:rsidRPr="007A2F98" w:rsidRDefault="006F18AA" w:rsidP="00233A92">
            <w:pPr>
              <w:spacing w:before="120" w:after="160" w:line="204" w:lineRule="auto"/>
            </w:pPr>
            <w:r>
              <w:t>De nombreuses bibliothèques proposent des événements gratuits aux visiteurs. Les bibliothèques proposent de nombreux types d'événements :</w:t>
            </w:r>
          </w:p>
        </w:tc>
      </w:tr>
      <w:tr w:rsidR="006F18AA" w14:paraId="1F8CB023" w14:textId="77777777" w:rsidTr="007A2AFD">
        <w:tc>
          <w:tcPr>
            <w:tcW w:w="4219" w:type="dxa"/>
          </w:tcPr>
          <w:p w14:paraId="269E9C27" w14:textId="4B77DB98" w:rsidR="006F18AA" w:rsidRPr="007A2F98" w:rsidRDefault="006F18AA" w:rsidP="00233A92">
            <w:pPr>
              <w:pStyle w:val="ListParagraph"/>
              <w:numPr>
                <w:ilvl w:val="0"/>
                <w:numId w:val="6"/>
              </w:numPr>
              <w:spacing w:before="120" w:line="204" w:lineRule="auto"/>
            </w:pPr>
            <w:r>
              <w:t>Événements éducatifs pour les adultes et les enfants</w:t>
            </w:r>
          </w:p>
        </w:tc>
        <w:tc>
          <w:tcPr>
            <w:tcW w:w="907" w:type="dxa"/>
          </w:tcPr>
          <w:p w14:paraId="2DD942CF" w14:textId="77777777" w:rsidR="006F18AA" w:rsidRPr="007A2F98" w:rsidRDefault="006F18AA" w:rsidP="00233A92">
            <w:pPr>
              <w:spacing w:before="120" w:line="204" w:lineRule="auto"/>
            </w:pPr>
          </w:p>
        </w:tc>
        <w:tc>
          <w:tcPr>
            <w:tcW w:w="4225" w:type="dxa"/>
          </w:tcPr>
          <w:p w14:paraId="02E4D359" w14:textId="20292F8A" w:rsidR="006F18AA" w:rsidRPr="007A2F98" w:rsidRDefault="006F18AA" w:rsidP="00233A92">
            <w:pPr>
              <w:pStyle w:val="ListParagraph"/>
              <w:numPr>
                <w:ilvl w:val="0"/>
                <w:numId w:val="6"/>
              </w:numPr>
              <w:spacing w:before="120" w:line="204" w:lineRule="auto"/>
            </w:pPr>
            <w:r>
              <w:t>Heure du conte et autres activités pour enfants</w:t>
            </w:r>
          </w:p>
        </w:tc>
      </w:tr>
      <w:tr w:rsidR="006F18AA" w14:paraId="69803AAD" w14:textId="77777777" w:rsidTr="007A2AFD">
        <w:tc>
          <w:tcPr>
            <w:tcW w:w="4219" w:type="dxa"/>
          </w:tcPr>
          <w:p w14:paraId="734DE809" w14:textId="50303826" w:rsidR="006F18AA" w:rsidRPr="007A2F98" w:rsidRDefault="006F18AA" w:rsidP="00233A92">
            <w:pPr>
              <w:pStyle w:val="ListParagraph"/>
              <w:numPr>
                <w:ilvl w:val="0"/>
                <w:numId w:val="6"/>
              </w:numPr>
              <w:spacing w:before="120" w:after="160" w:line="204" w:lineRule="auto"/>
            </w:pPr>
            <w:r>
              <w:t>Événements artistiques</w:t>
            </w:r>
          </w:p>
        </w:tc>
        <w:tc>
          <w:tcPr>
            <w:tcW w:w="907" w:type="dxa"/>
          </w:tcPr>
          <w:p w14:paraId="0ECB9064" w14:textId="77777777" w:rsidR="006F18AA" w:rsidRPr="007A2F98" w:rsidRDefault="006F18AA" w:rsidP="00233A92">
            <w:pPr>
              <w:spacing w:before="120" w:after="160" w:line="204" w:lineRule="auto"/>
            </w:pPr>
          </w:p>
        </w:tc>
        <w:tc>
          <w:tcPr>
            <w:tcW w:w="4225" w:type="dxa"/>
          </w:tcPr>
          <w:p w14:paraId="326F0E31" w14:textId="671181B8" w:rsidR="006F18AA" w:rsidRPr="007A2F98" w:rsidRDefault="006F18AA" w:rsidP="00233A92">
            <w:pPr>
              <w:pStyle w:val="ListParagraph"/>
              <w:numPr>
                <w:ilvl w:val="0"/>
                <w:numId w:val="6"/>
              </w:numPr>
              <w:spacing w:before="120" w:after="160" w:line="204" w:lineRule="auto"/>
            </w:pPr>
            <w:r>
              <w:t>Événements musicaux</w:t>
            </w:r>
          </w:p>
        </w:tc>
      </w:tr>
      <w:tr w:rsidR="007A2F98" w14:paraId="0AB03CC2" w14:textId="77777777" w:rsidTr="007A2AFD">
        <w:tc>
          <w:tcPr>
            <w:tcW w:w="9351" w:type="dxa"/>
            <w:gridSpan w:val="3"/>
          </w:tcPr>
          <w:p w14:paraId="1F408EBA" w14:textId="12B8414B" w:rsidR="007A2F98" w:rsidRPr="007A2F98" w:rsidRDefault="006F18AA" w:rsidP="00233A92">
            <w:pPr>
              <w:spacing w:before="120" w:after="160" w:line="204" w:lineRule="auto"/>
            </w:pPr>
            <w:r>
              <w:t>De nombreuses bibliothèques proposent également des technologies à leurs visiteurs. Les types de technologie peuvent inclure :</w:t>
            </w:r>
          </w:p>
        </w:tc>
      </w:tr>
      <w:tr w:rsidR="006F18AA" w14:paraId="46A3F5FD" w14:textId="77777777" w:rsidTr="007A2AFD">
        <w:tc>
          <w:tcPr>
            <w:tcW w:w="4219" w:type="dxa"/>
          </w:tcPr>
          <w:p w14:paraId="45EB15F1" w14:textId="03C7D58F" w:rsidR="006F18AA" w:rsidRPr="007A2F98" w:rsidRDefault="006F18AA" w:rsidP="00233A92">
            <w:pPr>
              <w:pStyle w:val="ListParagraph"/>
              <w:numPr>
                <w:ilvl w:val="0"/>
                <w:numId w:val="7"/>
              </w:numPr>
              <w:spacing w:before="120" w:line="204" w:lineRule="auto"/>
            </w:pPr>
            <w:r>
              <w:t>Ordinateurs avec accès à l'internet</w:t>
            </w:r>
          </w:p>
        </w:tc>
        <w:tc>
          <w:tcPr>
            <w:tcW w:w="907" w:type="dxa"/>
          </w:tcPr>
          <w:p w14:paraId="66B58787" w14:textId="77777777" w:rsidR="006F18AA" w:rsidRPr="007A2F98" w:rsidRDefault="006F18AA" w:rsidP="00233A92">
            <w:pPr>
              <w:spacing w:before="120" w:line="204" w:lineRule="auto"/>
            </w:pPr>
          </w:p>
        </w:tc>
        <w:tc>
          <w:tcPr>
            <w:tcW w:w="4225" w:type="dxa"/>
          </w:tcPr>
          <w:p w14:paraId="5D1D4319" w14:textId="22013FD6" w:rsidR="006F18AA" w:rsidRPr="007A2F98" w:rsidRDefault="006F18AA" w:rsidP="00233A92">
            <w:pPr>
              <w:pStyle w:val="ListParagraph"/>
              <w:numPr>
                <w:ilvl w:val="0"/>
                <w:numId w:val="8"/>
              </w:numPr>
              <w:spacing w:before="120" w:line="204" w:lineRule="auto"/>
            </w:pPr>
            <w:r>
              <w:t>Imprimantes et scanners</w:t>
            </w:r>
          </w:p>
        </w:tc>
      </w:tr>
      <w:tr w:rsidR="006F18AA" w14:paraId="6E174741" w14:textId="77777777" w:rsidTr="007A2AFD">
        <w:tc>
          <w:tcPr>
            <w:tcW w:w="4219" w:type="dxa"/>
          </w:tcPr>
          <w:p w14:paraId="1B20D7EF" w14:textId="24587145" w:rsidR="006F18AA" w:rsidRPr="007A2F98" w:rsidRDefault="006F18AA" w:rsidP="00233A92">
            <w:pPr>
              <w:pStyle w:val="ListParagraph"/>
              <w:numPr>
                <w:ilvl w:val="0"/>
                <w:numId w:val="7"/>
              </w:numPr>
              <w:spacing w:before="120" w:line="204" w:lineRule="auto"/>
            </w:pPr>
            <w:r>
              <w:t>Connexion Wi-Fi gratuite</w:t>
            </w:r>
          </w:p>
        </w:tc>
        <w:tc>
          <w:tcPr>
            <w:tcW w:w="907" w:type="dxa"/>
          </w:tcPr>
          <w:p w14:paraId="5608AA50" w14:textId="77777777" w:rsidR="006F18AA" w:rsidRPr="007A2F98" w:rsidRDefault="006F18AA" w:rsidP="00233A92">
            <w:pPr>
              <w:spacing w:before="120" w:line="204" w:lineRule="auto"/>
            </w:pPr>
          </w:p>
        </w:tc>
        <w:tc>
          <w:tcPr>
            <w:tcW w:w="4225" w:type="dxa"/>
          </w:tcPr>
          <w:p w14:paraId="257AABA3" w14:textId="24FAB854" w:rsidR="006F18AA" w:rsidRPr="007A2F98" w:rsidRDefault="006F18AA" w:rsidP="00233A92">
            <w:pPr>
              <w:pStyle w:val="ListParagraph"/>
              <w:numPr>
                <w:ilvl w:val="0"/>
                <w:numId w:val="8"/>
              </w:numPr>
              <w:spacing w:before="120" w:line="204" w:lineRule="auto"/>
            </w:pPr>
            <w:r>
              <w:t>Ressources et cours en ligne</w:t>
            </w:r>
          </w:p>
        </w:tc>
      </w:tr>
      <w:tr w:rsidR="006F18AA" w14:paraId="4E4AE783" w14:textId="77777777" w:rsidTr="007A2AFD">
        <w:tc>
          <w:tcPr>
            <w:tcW w:w="4219" w:type="dxa"/>
          </w:tcPr>
          <w:p w14:paraId="0E158DEA" w14:textId="6FFE1EE2" w:rsidR="006F18AA" w:rsidRPr="007A2F98" w:rsidRDefault="006F18AA" w:rsidP="00233A92">
            <w:pPr>
              <w:pStyle w:val="ListParagraph"/>
              <w:numPr>
                <w:ilvl w:val="0"/>
                <w:numId w:val="7"/>
              </w:numPr>
              <w:spacing w:before="120" w:after="160" w:line="204" w:lineRule="auto"/>
            </w:pPr>
            <w:r>
              <w:t>Livres en format électronique</w:t>
            </w:r>
          </w:p>
        </w:tc>
        <w:tc>
          <w:tcPr>
            <w:tcW w:w="907" w:type="dxa"/>
          </w:tcPr>
          <w:p w14:paraId="6BF202E0" w14:textId="77777777" w:rsidR="006F18AA" w:rsidRPr="007A2F98" w:rsidRDefault="006F18AA" w:rsidP="00233A92">
            <w:pPr>
              <w:spacing w:before="120" w:after="160" w:line="204" w:lineRule="auto"/>
            </w:pPr>
          </w:p>
        </w:tc>
        <w:tc>
          <w:tcPr>
            <w:tcW w:w="4225" w:type="dxa"/>
          </w:tcPr>
          <w:p w14:paraId="3E654668" w14:textId="77777777" w:rsidR="006F18AA" w:rsidRPr="007A2F98" w:rsidRDefault="006F18AA" w:rsidP="00233A92">
            <w:pPr>
              <w:spacing w:before="120" w:after="160" w:line="204" w:lineRule="auto"/>
            </w:pPr>
          </w:p>
        </w:tc>
      </w:tr>
      <w:tr w:rsidR="007A2F98" w14:paraId="00ED4338" w14:textId="77777777" w:rsidTr="007A2AFD">
        <w:tc>
          <w:tcPr>
            <w:tcW w:w="9351" w:type="dxa"/>
            <w:gridSpan w:val="3"/>
          </w:tcPr>
          <w:p w14:paraId="2C2E2279" w14:textId="48479139" w:rsidR="007A2F98" w:rsidRPr="007A2F98" w:rsidRDefault="006F18AA" w:rsidP="00233A92">
            <w:pPr>
              <w:spacing w:before="120" w:after="160" w:line="204" w:lineRule="auto"/>
            </w:pPr>
            <w:r>
              <w:t>Les bibliothèques disposent généralement d'équipements de base pour les visiteurs :</w:t>
            </w:r>
          </w:p>
        </w:tc>
      </w:tr>
      <w:tr w:rsidR="006F18AA" w14:paraId="350506EC" w14:textId="77777777" w:rsidTr="007A2AFD">
        <w:tc>
          <w:tcPr>
            <w:tcW w:w="4219" w:type="dxa"/>
          </w:tcPr>
          <w:p w14:paraId="293864DB" w14:textId="79F8C50F" w:rsidR="006F18AA" w:rsidRPr="007A2F98" w:rsidRDefault="006F18AA" w:rsidP="00233A92">
            <w:pPr>
              <w:pStyle w:val="ListParagraph"/>
              <w:numPr>
                <w:ilvl w:val="0"/>
                <w:numId w:val="7"/>
              </w:numPr>
              <w:spacing w:before="120" w:line="204" w:lineRule="auto"/>
            </w:pPr>
            <w:r>
              <w:t>Sièges</w:t>
            </w:r>
          </w:p>
        </w:tc>
        <w:tc>
          <w:tcPr>
            <w:tcW w:w="907" w:type="dxa"/>
          </w:tcPr>
          <w:p w14:paraId="7381F129" w14:textId="77777777" w:rsidR="006F18AA" w:rsidRPr="007A2F98" w:rsidRDefault="006F18AA" w:rsidP="00233A92">
            <w:pPr>
              <w:spacing w:before="120" w:line="204" w:lineRule="auto"/>
            </w:pPr>
          </w:p>
        </w:tc>
        <w:tc>
          <w:tcPr>
            <w:tcW w:w="4225" w:type="dxa"/>
          </w:tcPr>
          <w:p w14:paraId="5B0DA1CC" w14:textId="74FB197B" w:rsidR="006F18AA" w:rsidRPr="007A2F98" w:rsidRDefault="006F18AA" w:rsidP="00233A92">
            <w:pPr>
              <w:pStyle w:val="ListParagraph"/>
              <w:numPr>
                <w:ilvl w:val="0"/>
                <w:numId w:val="7"/>
              </w:numPr>
              <w:spacing w:before="120" w:line="204" w:lineRule="auto"/>
            </w:pPr>
            <w:r>
              <w:t xml:space="preserve">Tables pour </w:t>
            </w:r>
            <w:proofErr w:type="gramStart"/>
            <w:r>
              <w:t>faire</w:t>
            </w:r>
            <w:proofErr w:type="gramEnd"/>
            <w:r>
              <w:t xml:space="preserve"> le travail et les devoirs</w:t>
            </w:r>
          </w:p>
        </w:tc>
      </w:tr>
      <w:tr w:rsidR="006F18AA" w14:paraId="1E40C5AF" w14:textId="77777777" w:rsidTr="007A2AFD">
        <w:tc>
          <w:tcPr>
            <w:tcW w:w="4219" w:type="dxa"/>
          </w:tcPr>
          <w:p w14:paraId="1CE75039" w14:textId="57ACCC3B" w:rsidR="006F18AA" w:rsidRPr="007A2F98" w:rsidRDefault="006F18AA" w:rsidP="00233A92">
            <w:pPr>
              <w:pStyle w:val="ListParagraph"/>
              <w:numPr>
                <w:ilvl w:val="0"/>
                <w:numId w:val="7"/>
              </w:numPr>
              <w:spacing w:before="120" w:line="204" w:lineRule="auto"/>
            </w:pPr>
            <w:r>
              <w:t>Toilettes et eau potable</w:t>
            </w:r>
          </w:p>
        </w:tc>
        <w:tc>
          <w:tcPr>
            <w:tcW w:w="907" w:type="dxa"/>
          </w:tcPr>
          <w:p w14:paraId="70FD4EEE" w14:textId="77777777" w:rsidR="006F18AA" w:rsidRPr="007A2F98" w:rsidRDefault="006F18AA" w:rsidP="00233A92">
            <w:pPr>
              <w:spacing w:before="120" w:line="204" w:lineRule="auto"/>
            </w:pPr>
          </w:p>
        </w:tc>
        <w:tc>
          <w:tcPr>
            <w:tcW w:w="4225" w:type="dxa"/>
          </w:tcPr>
          <w:p w14:paraId="40C9F174" w14:textId="600D6CBB" w:rsidR="006F18AA" w:rsidRPr="007A2F98" w:rsidRDefault="006F18AA" w:rsidP="00233A92">
            <w:pPr>
              <w:pStyle w:val="ListParagraph"/>
              <w:numPr>
                <w:ilvl w:val="0"/>
                <w:numId w:val="7"/>
              </w:numPr>
              <w:spacing w:before="120" w:line="204" w:lineRule="auto"/>
            </w:pPr>
            <w:r>
              <w:t xml:space="preserve">Salles de réunion ou zones d'étude calmes </w:t>
            </w:r>
          </w:p>
        </w:tc>
      </w:tr>
    </w:tbl>
    <w:p w14:paraId="75855447" w14:textId="77777777" w:rsidR="007A2F98" w:rsidRPr="00DA2445" w:rsidRDefault="007A2F98" w:rsidP="00233A92">
      <w:pPr>
        <w:spacing w:line="204" w:lineRule="auto"/>
        <w:rPr>
          <w:b/>
          <w:bCs/>
          <w:sz w:val="24"/>
          <w:szCs w:val="24"/>
        </w:rPr>
      </w:pPr>
    </w:p>
    <w:p w14:paraId="3E723B5B" w14:textId="258D501A" w:rsidR="00F44C96" w:rsidRPr="00DA2445" w:rsidRDefault="00F44C96" w:rsidP="00233A92">
      <w:pPr>
        <w:spacing w:before="120" w:line="204" w:lineRule="auto"/>
        <w:rPr>
          <w:b/>
          <w:bCs/>
          <w:sz w:val="24"/>
          <w:szCs w:val="24"/>
        </w:rPr>
      </w:pPr>
      <w:r>
        <w:rPr>
          <w:b/>
          <w:sz w:val="24"/>
        </w:rPr>
        <w:t>Comment devenir membre de la bibliothèque ?</w:t>
      </w:r>
    </w:p>
    <w:p w14:paraId="501AF782" w14:textId="3DCCA410" w:rsidR="00F44C96" w:rsidRDefault="00F44C96" w:rsidP="00233A92">
      <w:pPr>
        <w:spacing w:before="120" w:line="204" w:lineRule="auto"/>
      </w:pPr>
      <w:r>
        <w:t>L'adhésion à la bibliothèque est gratuite si vous habitez dans la même ville que la bibliothèque. La plupart des bibliothèques vous demanderont votre nom, votre adresse et un numéro de téléphone ou une adresse électronique. Certaines bibliothèques demandent une pièce d'identité. La bibliothèque ne partage pas vos informations personnelles avec qui que ce soit, sauf si la loi l'exige. Dans la plupart des cas, il n'est pas nécessaire d'être membre de la bibliothèque pour s'y rendre.</w:t>
      </w:r>
    </w:p>
    <w:sectPr w:rsidR="00F44C96" w:rsidSect="006A016A">
      <w:footerReference w:type="first" r:id="rId7"/>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BCAE" w14:textId="77777777" w:rsidR="00E82447" w:rsidRDefault="00E82447" w:rsidP="00233A92">
      <w:pPr>
        <w:spacing w:after="0" w:line="240" w:lineRule="auto"/>
      </w:pPr>
      <w:r>
        <w:separator/>
      </w:r>
    </w:p>
  </w:endnote>
  <w:endnote w:type="continuationSeparator" w:id="0">
    <w:p w14:paraId="0E237C72" w14:textId="77777777" w:rsidR="00E82447" w:rsidRDefault="00E82447" w:rsidP="0023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9F4" w14:textId="78D7A3AC" w:rsidR="006A016A" w:rsidRDefault="006A016A">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590FE067" wp14:editId="22710E8B">
              <wp:simplePos x="0" y="0"/>
              <wp:positionH relativeFrom="margin">
                <wp:align>right</wp:align>
              </wp:positionH>
              <wp:positionV relativeFrom="paragraph">
                <wp:posOffset>-220980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772DBC" id="Group 1" o:spid="_x0000_s1026" style="position:absolute;margin-left:264.15pt;margin-top:-17.4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Aw17BI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0789" w14:textId="77777777" w:rsidR="00E82447" w:rsidRDefault="00E82447" w:rsidP="00233A92">
      <w:pPr>
        <w:spacing w:after="0" w:line="240" w:lineRule="auto"/>
      </w:pPr>
      <w:r>
        <w:separator/>
      </w:r>
    </w:p>
  </w:footnote>
  <w:footnote w:type="continuationSeparator" w:id="0">
    <w:p w14:paraId="5FD266CA" w14:textId="77777777" w:rsidR="00E82447" w:rsidRDefault="00E82447" w:rsidP="0023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6E25"/>
    <w:rsid w:val="000A7B68"/>
    <w:rsid w:val="000B3E6F"/>
    <w:rsid w:val="00160657"/>
    <w:rsid w:val="00161A93"/>
    <w:rsid w:val="001758DF"/>
    <w:rsid w:val="00181ED2"/>
    <w:rsid w:val="001967D0"/>
    <w:rsid w:val="001F6596"/>
    <w:rsid w:val="002109DE"/>
    <w:rsid w:val="00230029"/>
    <w:rsid w:val="002319FE"/>
    <w:rsid w:val="00233A92"/>
    <w:rsid w:val="002562EE"/>
    <w:rsid w:val="00342869"/>
    <w:rsid w:val="00362B2A"/>
    <w:rsid w:val="003875EB"/>
    <w:rsid w:val="003B47A8"/>
    <w:rsid w:val="003C5BE0"/>
    <w:rsid w:val="003D254C"/>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A016A"/>
    <w:rsid w:val="006B0440"/>
    <w:rsid w:val="006C0BA9"/>
    <w:rsid w:val="006F18AA"/>
    <w:rsid w:val="0074196D"/>
    <w:rsid w:val="00744A2A"/>
    <w:rsid w:val="007613C4"/>
    <w:rsid w:val="007A1328"/>
    <w:rsid w:val="007A2AFD"/>
    <w:rsid w:val="007A2F98"/>
    <w:rsid w:val="0087677F"/>
    <w:rsid w:val="00905742"/>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E82447"/>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92"/>
  </w:style>
  <w:style w:type="paragraph" w:styleId="Footer">
    <w:name w:val="footer"/>
    <w:basedOn w:val="Normal"/>
    <w:link w:val="FooterChar"/>
    <w:uiPriority w:val="99"/>
    <w:unhideWhenUsed/>
    <w:rsid w:val="0023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2022-08-18T18:05:00Z</dcterms:created>
  <dcterms:modified xsi:type="dcterms:W3CDTF">2022-08-18T18:05:00Z</dcterms:modified>
</cp:coreProperties>
</file>