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CA" w:rsidRPr="005C53EB" w:rsidRDefault="00E00F43" w:rsidP="00690BCA">
      <w:pPr>
        <w:pStyle w:val="BasicParagraph"/>
        <w:spacing w:after="0" w:line="276" w:lineRule="auto"/>
        <w:rPr>
          <w:rFonts w:ascii="Adobe Garamond Pro" w:hAnsi="Adobe Garamond Pro" w:cs="Adobe Garamond Pro"/>
          <w:sz w:val="22"/>
          <w:szCs w:val="22"/>
        </w:rPr>
      </w:pPr>
      <w:r>
        <w:rPr>
          <w:rFonts w:ascii="Adobe Garamond Pro" w:hAnsi="Adobe Garamond Pro" w:cs="Adobe Garamond Pro"/>
          <w:sz w:val="22"/>
          <w:szCs w:val="22"/>
        </w:rPr>
        <w:t>February 10</w:t>
      </w:r>
      <w:r w:rsidR="00690BCA">
        <w:rPr>
          <w:rFonts w:ascii="Adobe Garamond Pro" w:hAnsi="Adobe Garamond Pro" w:cs="Adobe Garamond Pro"/>
          <w:sz w:val="22"/>
          <w:szCs w:val="22"/>
        </w:rPr>
        <w:t>, 2022</w:t>
      </w:r>
    </w:p>
    <w:p w:rsidR="00690BCA" w:rsidRPr="005C53EB" w:rsidRDefault="00690BCA" w:rsidP="00690BCA">
      <w:pPr>
        <w:pStyle w:val="BasicParagraph"/>
        <w:spacing w:after="0" w:line="276" w:lineRule="auto"/>
        <w:rPr>
          <w:rFonts w:ascii="Adobe Garamond Pro" w:hAnsi="Adobe Garamond Pro" w:cs="Adobe Garamond Pro"/>
          <w:sz w:val="22"/>
          <w:szCs w:val="22"/>
        </w:rPr>
      </w:pPr>
    </w:p>
    <w:p w:rsidR="00690BCA" w:rsidRPr="00EB5243" w:rsidRDefault="00690BCA" w:rsidP="00690BCA">
      <w:pPr>
        <w:pStyle w:val="BasicParagraph"/>
        <w:spacing w:after="0" w:line="276" w:lineRule="auto"/>
        <w:rPr>
          <w:rFonts w:ascii="Adobe Garamond Pro" w:hAnsi="Adobe Garamond Pro" w:cs="Adobe Garamond Pro"/>
          <w:sz w:val="22"/>
          <w:szCs w:val="22"/>
        </w:rPr>
      </w:pPr>
      <w:r>
        <w:rPr>
          <w:rFonts w:ascii="Adobe Garamond Pro" w:hAnsi="Adobe Garamond Pro" w:cs="Adobe Garamond Pro"/>
          <w:sz w:val="22"/>
          <w:szCs w:val="22"/>
        </w:rPr>
        <w:t>To the</w:t>
      </w:r>
      <w:r w:rsidRPr="00EB5243">
        <w:rPr>
          <w:rFonts w:ascii="Adobe Garamond Pro" w:hAnsi="Adobe Garamond Pro" w:cs="Adobe Garamond Pro"/>
          <w:sz w:val="22"/>
          <w:szCs w:val="22"/>
        </w:rPr>
        <w:t xml:space="preserve"> Working Group for the</w:t>
      </w:r>
      <w:r>
        <w:rPr>
          <w:rFonts w:ascii="Adobe Garamond Pro" w:hAnsi="Adobe Garamond Pro" w:cs="Adobe Garamond Pro"/>
          <w:sz w:val="22"/>
          <w:szCs w:val="22"/>
        </w:rPr>
        <w:t xml:space="preserve"> Status of Libraries in Vermont:</w:t>
      </w:r>
    </w:p>
    <w:p w:rsidR="00690BCA" w:rsidRPr="005C53EB" w:rsidRDefault="00690BCA" w:rsidP="00690BCA">
      <w:pPr>
        <w:pStyle w:val="BasicParagraph"/>
        <w:spacing w:after="0" w:line="276" w:lineRule="auto"/>
        <w:rPr>
          <w:rFonts w:ascii="Adobe Garamond Pro" w:hAnsi="Adobe Garamond Pro" w:cs="Adobe Garamond Pro"/>
          <w:sz w:val="22"/>
          <w:szCs w:val="22"/>
        </w:rPr>
      </w:pPr>
    </w:p>
    <w:p w:rsidR="00701BD9" w:rsidRDefault="00690BCA" w:rsidP="00690BCA">
      <w:pPr>
        <w:pStyle w:val="BasicParagraph"/>
        <w:spacing w:after="0" w:line="276" w:lineRule="auto"/>
        <w:rPr>
          <w:rFonts w:ascii="Adobe Garamond Pro" w:hAnsi="Adobe Garamond Pro" w:cs="Adobe Garamond Pro"/>
          <w:sz w:val="22"/>
          <w:szCs w:val="22"/>
        </w:rPr>
      </w:pPr>
      <w:r>
        <w:rPr>
          <w:rFonts w:ascii="Adobe Garamond Pro" w:hAnsi="Adobe Garamond Pro" w:cs="Adobe Garamond Pro"/>
          <w:sz w:val="22"/>
          <w:szCs w:val="22"/>
        </w:rPr>
        <w:t xml:space="preserve">Public library buildings are profoundly important. The surface level purpose of a library building is self-evident: to further the library's mission by providing the necessary space to house and support library collections, services, and programs. But library buildings also play a vital role by functioning as community centers. In most cities and towns, there is only one place where people can go and 'just be' for as long as they like, free of charge: the library. </w:t>
      </w:r>
      <w:r w:rsidR="00701BD9">
        <w:rPr>
          <w:rFonts w:ascii="Adobe Garamond Pro" w:hAnsi="Adobe Garamond Pro" w:cs="Adobe Garamond Pro"/>
          <w:sz w:val="22"/>
          <w:szCs w:val="22"/>
        </w:rPr>
        <w:t>Consequently, the library</w:t>
      </w:r>
      <w:r>
        <w:rPr>
          <w:rFonts w:ascii="Adobe Garamond Pro" w:hAnsi="Adobe Garamond Pro" w:cs="Adobe Garamond Pro"/>
          <w:sz w:val="22"/>
          <w:szCs w:val="22"/>
        </w:rPr>
        <w:t xml:space="preserve"> is </w:t>
      </w:r>
      <w:r w:rsidR="00701BD9">
        <w:rPr>
          <w:rFonts w:ascii="Adobe Garamond Pro" w:hAnsi="Adobe Garamond Pro" w:cs="Adobe Garamond Pro"/>
          <w:sz w:val="22"/>
          <w:szCs w:val="22"/>
        </w:rPr>
        <w:t>the place</w:t>
      </w:r>
      <w:r>
        <w:rPr>
          <w:rFonts w:ascii="Adobe Garamond Pro" w:hAnsi="Adobe Garamond Pro" w:cs="Adobe Garamond Pro"/>
          <w:sz w:val="22"/>
          <w:szCs w:val="22"/>
        </w:rPr>
        <w:t xml:space="preserve"> where people from all walks of life mix and mingle, creating a true community space and sense of </w:t>
      </w:r>
      <w:r w:rsidR="00402F62">
        <w:rPr>
          <w:rFonts w:ascii="Adobe Garamond Pro" w:hAnsi="Adobe Garamond Pro" w:cs="Adobe Garamond Pro"/>
          <w:sz w:val="22"/>
          <w:szCs w:val="22"/>
        </w:rPr>
        <w:t>connection</w:t>
      </w:r>
      <w:r>
        <w:rPr>
          <w:rFonts w:ascii="Adobe Garamond Pro" w:hAnsi="Adobe Garamond Pro" w:cs="Adobe Garamond Pro"/>
          <w:sz w:val="22"/>
          <w:szCs w:val="22"/>
        </w:rPr>
        <w:t xml:space="preserve">. </w:t>
      </w:r>
    </w:p>
    <w:p w:rsidR="00701BD9" w:rsidRDefault="00701BD9" w:rsidP="00690BCA">
      <w:pPr>
        <w:pStyle w:val="BasicParagraph"/>
        <w:spacing w:after="0" w:line="276" w:lineRule="auto"/>
        <w:rPr>
          <w:rFonts w:ascii="Adobe Garamond Pro" w:hAnsi="Adobe Garamond Pro" w:cs="Adobe Garamond Pro"/>
          <w:sz w:val="22"/>
          <w:szCs w:val="22"/>
        </w:rPr>
      </w:pPr>
    </w:p>
    <w:p w:rsidR="00690BCA" w:rsidRDefault="00690BCA" w:rsidP="00690BCA">
      <w:pPr>
        <w:pStyle w:val="BasicParagraph"/>
        <w:spacing w:after="0" w:line="276" w:lineRule="auto"/>
        <w:rPr>
          <w:rFonts w:ascii="Adobe Garamond Pro" w:hAnsi="Adobe Garamond Pro" w:cs="Adobe Garamond Pro"/>
          <w:sz w:val="22"/>
          <w:szCs w:val="22"/>
        </w:rPr>
      </w:pPr>
      <w:r>
        <w:rPr>
          <w:rFonts w:ascii="Adobe Garamond Pro" w:hAnsi="Adobe Garamond Pro" w:cs="Adobe Garamond Pro"/>
          <w:sz w:val="22"/>
          <w:szCs w:val="22"/>
        </w:rPr>
        <w:t xml:space="preserve">Everyone has the need for a 'third space' at one point or another. At </w:t>
      </w:r>
      <w:proofErr w:type="spellStart"/>
      <w:r>
        <w:rPr>
          <w:rFonts w:ascii="Adobe Garamond Pro" w:hAnsi="Adobe Garamond Pro" w:cs="Adobe Garamond Pro"/>
          <w:sz w:val="22"/>
          <w:szCs w:val="22"/>
        </w:rPr>
        <w:t>Ilsley</w:t>
      </w:r>
      <w:proofErr w:type="spellEnd"/>
      <w:r>
        <w:rPr>
          <w:rFonts w:ascii="Adobe Garamond Pro" w:hAnsi="Adobe Garamond Pro" w:cs="Adobe Garamond Pro"/>
          <w:sz w:val="22"/>
          <w:szCs w:val="22"/>
        </w:rPr>
        <w:t xml:space="preserve"> Public Library, people use library spaces for board meetings, tutoring, and supervised visits. Adults socialize while working on puzzles in the library lobby, while young families play with community toys in the youth room. Teens do th</w:t>
      </w:r>
      <w:r w:rsidR="00641FA3">
        <w:rPr>
          <w:rFonts w:ascii="Adobe Garamond Pro" w:hAnsi="Adobe Garamond Pro" w:cs="Adobe Garamond Pro"/>
          <w:sz w:val="22"/>
          <w:szCs w:val="22"/>
        </w:rPr>
        <w:t>eir homework in the computer lab</w:t>
      </w:r>
      <w:r>
        <w:rPr>
          <w:rFonts w:ascii="Adobe Garamond Pro" w:hAnsi="Adobe Garamond Pro" w:cs="Adobe Garamond Pro"/>
          <w:sz w:val="22"/>
          <w:szCs w:val="22"/>
        </w:rPr>
        <w:t xml:space="preserve"> after school. </w:t>
      </w:r>
      <w:r w:rsidR="00A86353" w:rsidRPr="00A86353">
        <w:rPr>
          <w:rFonts w:ascii="Adobe Garamond Pro" w:hAnsi="Adobe Garamond Pro" w:cs="Adobe Garamond Pro"/>
          <w:sz w:val="22"/>
          <w:szCs w:val="22"/>
        </w:rPr>
        <w:t>Libraries provide neutral spaces where government representatives can meet with their constituents and where local and state government can host informational meetings</w:t>
      </w:r>
      <w:r w:rsidR="00A86353">
        <w:rPr>
          <w:rFonts w:ascii="Adobe Garamond Pro" w:hAnsi="Adobe Garamond Pro" w:cs="Adobe Garamond Pro"/>
          <w:sz w:val="22"/>
          <w:szCs w:val="22"/>
        </w:rPr>
        <w:t xml:space="preserve">. </w:t>
      </w:r>
      <w:r w:rsidRPr="00A86353">
        <w:rPr>
          <w:rFonts w:ascii="Adobe Garamond Pro" w:hAnsi="Adobe Garamond Pro" w:cs="Adobe Garamond Pro"/>
          <w:color w:val="auto"/>
          <w:sz w:val="22"/>
          <w:szCs w:val="22"/>
        </w:rPr>
        <w:t>Some people come to the library just to be comfortable and warm in the winter</w:t>
      </w:r>
      <w:r w:rsidR="00A86353" w:rsidRPr="00A86353">
        <w:rPr>
          <w:rFonts w:ascii="Adobe Garamond Pro" w:hAnsi="Adobe Garamond Pro" w:cs="Calibri"/>
          <w:color w:val="auto"/>
          <w:sz w:val="22"/>
          <w:szCs w:val="22"/>
          <w:shd w:val="clear" w:color="auto" w:fill="FFFFFF"/>
        </w:rPr>
        <w:t>, or to cool off with the library’s air-conditioning in the summer</w:t>
      </w:r>
      <w:r w:rsidR="00A86353" w:rsidRPr="00A86353">
        <w:rPr>
          <w:rFonts w:ascii="Adobe Garamond Pro" w:hAnsi="Adobe Garamond Pro" w:cs="Adobe Garamond Pro"/>
          <w:color w:val="auto"/>
          <w:sz w:val="22"/>
          <w:szCs w:val="22"/>
        </w:rPr>
        <w:t>.</w:t>
      </w:r>
      <w:r w:rsidRPr="00A86353">
        <w:rPr>
          <w:rFonts w:ascii="Adobe Garamond Pro" w:hAnsi="Adobe Garamond Pro" w:cs="Adobe Garamond Pro"/>
          <w:color w:val="auto"/>
          <w:sz w:val="22"/>
          <w:szCs w:val="22"/>
        </w:rPr>
        <w:t xml:space="preserve"> </w:t>
      </w:r>
      <w:r w:rsidR="00402F62">
        <w:rPr>
          <w:rFonts w:ascii="Adobe Garamond Pro" w:hAnsi="Adobe Garamond Pro" w:cs="Adobe Garamond Pro"/>
          <w:color w:val="auto"/>
          <w:sz w:val="22"/>
          <w:szCs w:val="22"/>
        </w:rPr>
        <w:t>These</w:t>
      </w:r>
      <w:r w:rsidRPr="00A86353">
        <w:rPr>
          <w:rFonts w:ascii="Adobe Garamond Pro" w:hAnsi="Adobe Garamond Pro" w:cs="Adobe Garamond Pro"/>
          <w:color w:val="auto"/>
          <w:sz w:val="22"/>
          <w:szCs w:val="22"/>
        </w:rPr>
        <w:t xml:space="preserve"> uses of the library are not just appropriate, they are necessary, because there is simply </w:t>
      </w:r>
      <w:r>
        <w:rPr>
          <w:rFonts w:ascii="Adobe Garamond Pro" w:hAnsi="Adobe Garamond Pro" w:cs="Adobe Garamond Pro"/>
          <w:sz w:val="22"/>
          <w:szCs w:val="22"/>
        </w:rPr>
        <w:t>no other community space that could meet these diverse needs.</w:t>
      </w:r>
    </w:p>
    <w:p w:rsidR="00690BCA" w:rsidRDefault="00690BCA" w:rsidP="00690BCA">
      <w:pPr>
        <w:pStyle w:val="BasicParagraph"/>
        <w:spacing w:after="0" w:line="276" w:lineRule="auto"/>
        <w:rPr>
          <w:rFonts w:ascii="Adobe Garamond Pro" w:hAnsi="Adobe Garamond Pro" w:cs="Adobe Garamond Pro"/>
          <w:sz w:val="22"/>
          <w:szCs w:val="22"/>
        </w:rPr>
      </w:pPr>
    </w:p>
    <w:p w:rsidR="00690BCA" w:rsidRDefault="00690BCA" w:rsidP="00690BCA">
      <w:pPr>
        <w:pStyle w:val="BasicParagraph"/>
        <w:spacing w:after="0" w:line="276" w:lineRule="auto"/>
        <w:rPr>
          <w:rFonts w:ascii="Adobe Garamond Pro" w:hAnsi="Adobe Garamond Pro" w:cs="Adobe Garamond Pro"/>
          <w:sz w:val="22"/>
          <w:szCs w:val="22"/>
        </w:rPr>
      </w:pPr>
      <w:r>
        <w:rPr>
          <w:rFonts w:ascii="Adobe Garamond Pro" w:hAnsi="Adobe Garamond Pro" w:cs="Adobe Garamond Pro"/>
          <w:sz w:val="22"/>
          <w:szCs w:val="22"/>
        </w:rPr>
        <w:t xml:space="preserve">Sadly, many public library buildings in Vermont are in a state of serious disrepair.  The </w:t>
      </w:r>
      <w:proofErr w:type="spellStart"/>
      <w:r>
        <w:rPr>
          <w:rFonts w:ascii="Adobe Garamond Pro" w:hAnsi="Adobe Garamond Pro" w:cs="Adobe Garamond Pro"/>
          <w:sz w:val="22"/>
          <w:szCs w:val="22"/>
        </w:rPr>
        <w:t>Ilsley</w:t>
      </w:r>
      <w:proofErr w:type="spellEnd"/>
      <w:r>
        <w:rPr>
          <w:rFonts w:ascii="Adobe Garamond Pro" w:hAnsi="Adobe Garamond Pro" w:cs="Adobe Garamond Pro"/>
          <w:sz w:val="22"/>
          <w:szCs w:val="22"/>
        </w:rPr>
        <w:t xml:space="preserve"> Public Library's original building was constructed in 1924, and was expanded with additions in 1977 and 1988. Today, t</w:t>
      </w:r>
      <w:r w:rsidRPr="00137395">
        <w:rPr>
          <w:rFonts w:ascii="Adobe Garamond Pro" w:hAnsi="Adobe Garamond Pro" w:cs="Adobe Garamond Pro"/>
          <w:sz w:val="22"/>
          <w:szCs w:val="22"/>
        </w:rPr>
        <w:t>he library building faces significant challenges when it comes to safety, accessibility, and functionality. The library’s activities have long outgrown the spaces that were originally designed to contain them, and our mechanical systems are all in desperate need of repair.</w:t>
      </w:r>
      <w:r>
        <w:rPr>
          <w:rFonts w:ascii="Adobe Garamond Pro" w:hAnsi="Adobe Garamond Pro" w:cs="Adobe Garamond Pro"/>
          <w:sz w:val="22"/>
          <w:szCs w:val="22"/>
        </w:rPr>
        <w:t xml:space="preserve"> We have reached a point where our facilities actually limit our ability to further our mission.</w:t>
      </w:r>
    </w:p>
    <w:p w:rsidR="00690BCA" w:rsidRDefault="00690BCA" w:rsidP="00690BCA">
      <w:pPr>
        <w:pStyle w:val="BasicParagraph"/>
        <w:spacing w:after="0" w:line="276" w:lineRule="auto"/>
        <w:rPr>
          <w:rFonts w:ascii="Adobe Garamond Pro" w:hAnsi="Adobe Garamond Pro" w:cs="Adobe Garamond Pro"/>
          <w:sz w:val="22"/>
          <w:szCs w:val="22"/>
        </w:rPr>
      </w:pPr>
    </w:p>
    <w:p w:rsidR="00690BCA" w:rsidRDefault="00690BCA" w:rsidP="00690BCA">
      <w:pPr>
        <w:pStyle w:val="BasicParagraph"/>
        <w:spacing w:after="0" w:line="276" w:lineRule="auto"/>
        <w:rPr>
          <w:rFonts w:ascii="Adobe Garamond Pro" w:hAnsi="Adobe Garamond Pro" w:cs="Adobe Garamond Pro"/>
          <w:sz w:val="22"/>
          <w:szCs w:val="22"/>
        </w:rPr>
      </w:pPr>
      <w:r>
        <w:rPr>
          <w:rFonts w:ascii="Adobe Garamond Pro" w:hAnsi="Adobe Garamond Pro" w:cs="Adobe Garamond Pro"/>
          <w:sz w:val="22"/>
          <w:szCs w:val="22"/>
        </w:rPr>
        <w:t xml:space="preserve">How can a library welcome everyone when not everyone can access library spaces? The </w:t>
      </w:r>
      <w:proofErr w:type="spellStart"/>
      <w:r>
        <w:rPr>
          <w:rFonts w:ascii="Adobe Garamond Pro" w:hAnsi="Adobe Garamond Pro" w:cs="Adobe Garamond Pro"/>
          <w:sz w:val="22"/>
          <w:szCs w:val="22"/>
        </w:rPr>
        <w:t>Ilsley</w:t>
      </w:r>
      <w:proofErr w:type="spellEnd"/>
      <w:r>
        <w:rPr>
          <w:rFonts w:ascii="Adobe Garamond Pro" w:hAnsi="Adobe Garamond Pro" w:cs="Adobe Garamond Pro"/>
          <w:sz w:val="22"/>
          <w:szCs w:val="22"/>
        </w:rPr>
        <w:t xml:space="preserve"> Public Library does not have a handicap accessible entrance on Main Street, forcing many community members to access the library through our side door. This side door opens onto a cramped, split level landing. All patrons see when they enter the library is a staircase and an elevator; no librarian to welcome them, no collections to </w:t>
      </w:r>
      <w:r>
        <w:rPr>
          <w:rFonts w:ascii="Adobe Garamond Pro" w:hAnsi="Adobe Garamond Pro" w:cs="Adobe Garamond Pro"/>
          <w:sz w:val="22"/>
          <w:szCs w:val="22"/>
        </w:rPr>
        <w:lastRenderedPageBreak/>
        <w:t xml:space="preserve">peruse. For the many patrons that must take the elevator to get to the main floor, there is the added stress of getting stuck: the library's elevator is over forty years old, and entrapments are a terrifyingly regular occurrence. </w:t>
      </w:r>
    </w:p>
    <w:p w:rsidR="00690BCA" w:rsidRDefault="00690BCA" w:rsidP="00690BCA">
      <w:pPr>
        <w:pStyle w:val="BasicParagraph"/>
        <w:spacing w:after="0" w:line="276" w:lineRule="auto"/>
        <w:rPr>
          <w:rFonts w:ascii="Adobe Garamond Pro" w:hAnsi="Adobe Garamond Pro" w:cs="Adobe Garamond Pro"/>
          <w:sz w:val="22"/>
          <w:szCs w:val="22"/>
        </w:rPr>
      </w:pPr>
    </w:p>
    <w:p w:rsidR="00690BCA" w:rsidRDefault="00690BCA" w:rsidP="00690BCA">
      <w:pPr>
        <w:pStyle w:val="BasicParagraph"/>
        <w:spacing w:after="0" w:line="276" w:lineRule="auto"/>
        <w:rPr>
          <w:rFonts w:ascii="Adobe Garamond Pro" w:hAnsi="Adobe Garamond Pro" w:cs="Adobe Garamond Pro"/>
          <w:sz w:val="22"/>
          <w:szCs w:val="22"/>
        </w:rPr>
      </w:pPr>
      <w:r>
        <w:rPr>
          <w:rFonts w:ascii="Adobe Garamond Pro" w:hAnsi="Adobe Garamond Pro" w:cs="Adobe Garamond Pro"/>
          <w:sz w:val="22"/>
          <w:szCs w:val="22"/>
        </w:rPr>
        <w:t xml:space="preserve">Equally problematic is the lack of sightlines throughout the library. How can a library function as a community space when people don't feel safe in the building? Because library staff cannot see the side door (where over 75% of our traffic enters), and because </w:t>
      </w:r>
      <w:r w:rsidR="00701BD9">
        <w:rPr>
          <w:rFonts w:ascii="Adobe Garamond Pro" w:hAnsi="Adobe Garamond Pro" w:cs="Adobe Garamond Pro"/>
          <w:sz w:val="22"/>
          <w:szCs w:val="22"/>
        </w:rPr>
        <w:t>the side door i</w:t>
      </w:r>
      <w:r>
        <w:rPr>
          <w:rFonts w:ascii="Adobe Garamond Pro" w:hAnsi="Adobe Garamond Pro" w:cs="Adobe Garamond Pro"/>
          <w:sz w:val="22"/>
          <w:szCs w:val="22"/>
        </w:rPr>
        <w:t>s a few steps away from the single-use public restrooms, there are regular security concerns and misuses of the restrooms. Troublingly, the side door and these restrooms are only a few feet from the children's room. The lack of sightlines in the library's reference room, stacks, computer lab, and children's</w:t>
      </w:r>
      <w:r w:rsidR="00E00F43">
        <w:rPr>
          <w:rFonts w:ascii="Adobe Garamond Pro" w:hAnsi="Adobe Garamond Pro" w:cs="Adobe Garamond Pro"/>
          <w:sz w:val="22"/>
          <w:szCs w:val="22"/>
        </w:rPr>
        <w:t xml:space="preserve"> room means the majority of </w:t>
      </w:r>
      <w:r>
        <w:rPr>
          <w:rFonts w:ascii="Adobe Garamond Pro" w:hAnsi="Adobe Garamond Pro" w:cs="Adobe Garamond Pro"/>
          <w:sz w:val="22"/>
          <w:szCs w:val="22"/>
        </w:rPr>
        <w:t>library spaces are unmonitored. This has led to all manner of concerns, including the consumption of alcoho</w:t>
      </w:r>
      <w:r w:rsidR="00701BD9">
        <w:rPr>
          <w:rFonts w:ascii="Adobe Garamond Pro" w:hAnsi="Adobe Garamond Pro" w:cs="Adobe Garamond Pro"/>
          <w:sz w:val="22"/>
          <w:szCs w:val="22"/>
        </w:rPr>
        <w:t>l and other i</w:t>
      </w:r>
      <w:r>
        <w:rPr>
          <w:rFonts w:ascii="Adobe Garamond Pro" w:hAnsi="Adobe Garamond Pro" w:cs="Adobe Garamond Pro"/>
          <w:sz w:val="22"/>
          <w:szCs w:val="22"/>
        </w:rPr>
        <w:t>llegal substances in the library.</w:t>
      </w:r>
    </w:p>
    <w:p w:rsidR="00690BCA" w:rsidRDefault="00690BCA" w:rsidP="00690BCA">
      <w:pPr>
        <w:pStyle w:val="BasicParagraph"/>
        <w:spacing w:line="276" w:lineRule="auto"/>
        <w:rPr>
          <w:rFonts w:ascii="Adobe Garamond Pro" w:hAnsi="Adobe Garamond Pro" w:cs="Adobe Garamond Pro"/>
          <w:sz w:val="22"/>
          <w:szCs w:val="22"/>
        </w:rPr>
      </w:pPr>
      <w:bookmarkStart w:id="0" w:name="_GoBack"/>
      <w:bookmarkEnd w:id="0"/>
    </w:p>
    <w:p w:rsidR="00690BCA" w:rsidRDefault="00690BCA" w:rsidP="00690BCA">
      <w:pPr>
        <w:pStyle w:val="BasicParagraph"/>
        <w:spacing w:line="276" w:lineRule="auto"/>
        <w:rPr>
          <w:rFonts w:ascii="Adobe Garamond Pro" w:hAnsi="Adobe Garamond Pro" w:cs="Adobe Garamond Pro"/>
          <w:sz w:val="22"/>
          <w:szCs w:val="22"/>
        </w:rPr>
      </w:pPr>
      <w:r>
        <w:rPr>
          <w:rFonts w:ascii="Adobe Garamond Pro" w:hAnsi="Adobe Garamond Pro" w:cs="Adobe Garamond Pro"/>
          <w:sz w:val="22"/>
          <w:szCs w:val="22"/>
        </w:rPr>
        <w:t>The library's heating system, which runs on fuel oil, is a source of perennial frustration and expense. When the heat won't turn on, we place costly service calls. When the radiators spew water, we close library spaces. Most troubling of all, the heating system does not allow for any air exchange. The only way to get fresh air in the building is t</w:t>
      </w:r>
      <w:r w:rsidR="00701BD9">
        <w:rPr>
          <w:rFonts w:ascii="Adobe Garamond Pro" w:hAnsi="Adobe Garamond Pro" w:cs="Adobe Garamond Pro"/>
          <w:sz w:val="22"/>
          <w:szCs w:val="22"/>
        </w:rPr>
        <w:t xml:space="preserve">o open a window (not an option during Vermont </w:t>
      </w:r>
      <w:r>
        <w:rPr>
          <w:rFonts w:ascii="Adobe Garamond Pro" w:hAnsi="Adobe Garamond Pro" w:cs="Adobe Garamond Pro"/>
          <w:sz w:val="22"/>
          <w:szCs w:val="22"/>
        </w:rPr>
        <w:t>winter</w:t>
      </w:r>
      <w:r w:rsidR="00701BD9">
        <w:rPr>
          <w:rFonts w:ascii="Adobe Garamond Pro" w:hAnsi="Adobe Garamond Pro" w:cs="Adobe Garamond Pro"/>
          <w:sz w:val="22"/>
          <w:szCs w:val="22"/>
        </w:rPr>
        <w:t>s</w:t>
      </w:r>
      <w:r>
        <w:rPr>
          <w:rFonts w:ascii="Adobe Garamond Pro" w:hAnsi="Adobe Garamond Pro" w:cs="Adobe Garamond Pro"/>
          <w:sz w:val="22"/>
          <w:szCs w:val="22"/>
        </w:rPr>
        <w:t xml:space="preserve">). This has led to mold and poor air quality, especially in the children's room, which is located in the basement. During the pandemic, this lack of ventilation and circulation has limited our ability to continue operations as usual. </w:t>
      </w:r>
    </w:p>
    <w:p w:rsidR="00690BCA" w:rsidRDefault="00690BCA" w:rsidP="00690BCA">
      <w:pPr>
        <w:pStyle w:val="BasicParagraph"/>
        <w:spacing w:line="276" w:lineRule="auto"/>
        <w:rPr>
          <w:rFonts w:ascii="Adobe Garamond Pro" w:hAnsi="Adobe Garamond Pro" w:cs="Adobe Garamond Pro"/>
          <w:sz w:val="22"/>
          <w:szCs w:val="22"/>
        </w:rPr>
      </w:pPr>
    </w:p>
    <w:p w:rsidR="00690BCA" w:rsidRDefault="00690BCA" w:rsidP="00690BCA">
      <w:pPr>
        <w:pStyle w:val="BasicParagraph"/>
        <w:spacing w:line="276" w:lineRule="auto"/>
        <w:rPr>
          <w:rFonts w:ascii="Adobe Garamond Pro" w:hAnsi="Adobe Garamond Pro" w:cs="Adobe Garamond Pro"/>
          <w:sz w:val="22"/>
          <w:szCs w:val="22"/>
        </w:rPr>
      </w:pPr>
      <w:r>
        <w:rPr>
          <w:rFonts w:ascii="Adobe Garamond Pro" w:hAnsi="Adobe Garamond Pro" w:cs="Adobe Garamond Pro"/>
          <w:sz w:val="22"/>
          <w:szCs w:val="22"/>
        </w:rPr>
        <w:t>Beyond accessibility and safety, there are</w:t>
      </w:r>
      <w:r w:rsidR="00701BD9">
        <w:rPr>
          <w:rFonts w:ascii="Adobe Garamond Pro" w:hAnsi="Adobe Garamond Pro" w:cs="Adobe Garamond Pro"/>
          <w:sz w:val="22"/>
          <w:szCs w:val="22"/>
        </w:rPr>
        <w:t xml:space="preserve"> significant</w:t>
      </w:r>
      <w:r>
        <w:rPr>
          <w:rFonts w:ascii="Adobe Garamond Pro" w:hAnsi="Adobe Garamond Pro" w:cs="Adobe Garamond Pro"/>
          <w:sz w:val="22"/>
          <w:szCs w:val="22"/>
        </w:rPr>
        <w:t xml:space="preserve"> programmatic shortcomings. There are not distinct spaces for elementary, middle, and high school students. The library doesn't have adequate space to hold multiple group meetings or programs at once. The building's design precludes a 24 hour book drop, something that patrons regularly request. Storage and staff workspaces are in woefully short supply. Countless pillars and steel trusses make spaces </w:t>
      </w:r>
      <w:r w:rsidR="00701BD9">
        <w:rPr>
          <w:rFonts w:ascii="Adobe Garamond Pro" w:hAnsi="Adobe Garamond Pro" w:cs="Adobe Garamond Pro"/>
          <w:sz w:val="22"/>
          <w:szCs w:val="22"/>
        </w:rPr>
        <w:t>i</w:t>
      </w:r>
      <w:r>
        <w:rPr>
          <w:rFonts w:ascii="Adobe Garamond Pro" w:hAnsi="Adobe Garamond Pro" w:cs="Adobe Garamond Pro"/>
          <w:sz w:val="22"/>
          <w:szCs w:val="22"/>
        </w:rPr>
        <w:t>nflexible and prevent reconfiguring as library services and collections evolve.</w:t>
      </w:r>
    </w:p>
    <w:p w:rsidR="00690BCA" w:rsidRPr="00137395" w:rsidRDefault="00690BCA" w:rsidP="00690BCA">
      <w:pPr>
        <w:pStyle w:val="BasicParagraph"/>
        <w:spacing w:line="276" w:lineRule="auto"/>
        <w:rPr>
          <w:rFonts w:ascii="Adobe Garamond Pro" w:hAnsi="Adobe Garamond Pro" w:cs="Adobe Garamond Pro"/>
          <w:sz w:val="22"/>
          <w:szCs w:val="22"/>
        </w:rPr>
      </w:pPr>
    </w:p>
    <w:p w:rsidR="00690BCA" w:rsidRDefault="00690BCA" w:rsidP="00690BCA">
      <w:pPr>
        <w:pStyle w:val="BasicParagraph"/>
        <w:spacing w:line="276" w:lineRule="auto"/>
        <w:rPr>
          <w:rFonts w:ascii="Adobe Garamond Pro" w:hAnsi="Adobe Garamond Pro" w:cs="Adobe Garamond Pro"/>
          <w:sz w:val="22"/>
          <w:szCs w:val="22"/>
        </w:rPr>
      </w:pPr>
      <w:r w:rsidRPr="00137395">
        <w:rPr>
          <w:rFonts w:ascii="Adobe Garamond Pro" w:hAnsi="Adobe Garamond Pro" w:cs="Adobe Garamond Pro"/>
          <w:sz w:val="22"/>
          <w:szCs w:val="22"/>
        </w:rPr>
        <w:t xml:space="preserve">For all of these reasons and more, the Middlebury </w:t>
      </w:r>
      <w:proofErr w:type="spellStart"/>
      <w:r w:rsidRPr="00137395">
        <w:rPr>
          <w:rFonts w:ascii="Adobe Garamond Pro" w:hAnsi="Adobe Garamond Pro" w:cs="Adobe Garamond Pro"/>
          <w:sz w:val="22"/>
          <w:szCs w:val="22"/>
        </w:rPr>
        <w:t>Selectboard</w:t>
      </w:r>
      <w:proofErr w:type="spellEnd"/>
      <w:r w:rsidRPr="00137395">
        <w:rPr>
          <w:rFonts w:ascii="Adobe Garamond Pro" w:hAnsi="Adobe Garamond Pro" w:cs="Adobe Garamond Pro"/>
          <w:sz w:val="22"/>
          <w:szCs w:val="22"/>
        </w:rPr>
        <w:t xml:space="preserve"> is poised to create a new committee, called the </w:t>
      </w:r>
      <w:proofErr w:type="spellStart"/>
      <w:r w:rsidRPr="00137395">
        <w:rPr>
          <w:rFonts w:ascii="Adobe Garamond Pro" w:hAnsi="Adobe Garamond Pro" w:cs="Adobe Garamond Pro"/>
          <w:sz w:val="22"/>
          <w:szCs w:val="22"/>
        </w:rPr>
        <w:t>Ilsley</w:t>
      </w:r>
      <w:proofErr w:type="spellEnd"/>
      <w:r w:rsidRPr="00137395">
        <w:rPr>
          <w:rFonts w:ascii="Adobe Garamond Pro" w:hAnsi="Adobe Garamond Pro" w:cs="Adobe Garamond Pro"/>
          <w:sz w:val="22"/>
          <w:szCs w:val="22"/>
        </w:rPr>
        <w:t xml:space="preserve"> 100 Project Team, which will be tasked with developing a design for a major library renovation and expansion. The team’s name references the upcoming 100 year anniversary of the library’s historic 1924 original building, and also acknowledges the need to design a library with the flexibility to serve Middlebury and the surrounding towns for the next century. The library is at a crucial inflection point, and we have an opportunity to create a building that will benefit generations of community members to come.</w:t>
      </w:r>
    </w:p>
    <w:p w:rsidR="00690BCA" w:rsidRDefault="00690BCA" w:rsidP="00690BCA">
      <w:pPr>
        <w:pStyle w:val="BasicParagraph"/>
        <w:spacing w:line="276" w:lineRule="auto"/>
        <w:rPr>
          <w:rFonts w:ascii="Adobe Garamond Pro" w:hAnsi="Adobe Garamond Pro" w:cs="Adobe Garamond Pro"/>
          <w:sz w:val="22"/>
          <w:szCs w:val="22"/>
        </w:rPr>
      </w:pPr>
    </w:p>
    <w:p w:rsidR="00690BCA" w:rsidRDefault="00690BCA" w:rsidP="00690BCA">
      <w:pPr>
        <w:pStyle w:val="BasicParagraph"/>
        <w:spacing w:line="276" w:lineRule="auto"/>
        <w:rPr>
          <w:rFonts w:ascii="Adobe Garamond Pro" w:hAnsi="Adobe Garamond Pro" w:cs="Adobe Garamond Pro"/>
          <w:sz w:val="22"/>
          <w:szCs w:val="22"/>
        </w:rPr>
      </w:pPr>
      <w:r>
        <w:rPr>
          <w:rFonts w:ascii="Adobe Garamond Pro" w:hAnsi="Adobe Garamond Pro" w:cs="Adobe Garamond Pro"/>
          <w:sz w:val="22"/>
          <w:szCs w:val="22"/>
        </w:rPr>
        <w:t xml:space="preserve">Cost will be the single greatest barrier to achieving this goal. Given the scope of work, the limited property footprint, and the nature of renovating a historic structure, this is going </w:t>
      </w:r>
      <w:r>
        <w:rPr>
          <w:rFonts w:ascii="Adobe Garamond Pro" w:hAnsi="Adobe Garamond Pro" w:cs="Adobe Garamond Pro"/>
          <w:sz w:val="22"/>
          <w:szCs w:val="22"/>
        </w:rPr>
        <w:lastRenderedPageBreak/>
        <w:t>to be a major project. There are no quick fixes, and Band-Aids won't cut it. A feasibility study from 2017 p</w:t>
      </w:r>
      <w:r w:rsidR="00701BD9">
        <w:rPr>
          <w:rFonts w:ascii="Adobe Garamond Pro" w:hAnsi="Adobe Garamond Pro" w:cs="Adobe Garamond Pro"/>
          <w:sz w:val="22"/>
          <w:szCs w:val="22"/>
        </w:rPr>
        <w:t>roduced a ballpark figure of $9.6</w:t>
      </w:r>
      <w:r>
        <w:rPr>
          <w:rFonts w:ascii="Adobe Garamond Pro" w:hAnsi="Adobe Garamond Pro" w:cs="Adobe Garamond Pro"/>
          <w:sz w:val="22"/>
          <w:szCs w:val="22"/>
        </w:rPr>
        <w:t xml:space="preserve"> million dollars. Middlebury is a large town by Vermont standards, and the library enjoys widespread support in the community. The project team will pursue any and all types of funding available to bring this renovation/expansion to fruition, including seeking grants, private fundraising, and, ultimately, a bond vote. </w:t>
      </w:r>
      <w:r w:rsidR="00701BD9">
        <w:rPr>
          <w:rFonts w:ascii="Adobe Garamond Pro" w:hAnsi="Adobe Garamond Pro" w:cs="Adobe Garamond Pro"/>
          <w:sz w:val="22"/>
          <w:szCs w:val="22"/>
        </w:rPr>
        <w:t>But $9.6</w:t>
      </w:r>
      <w:r>
        <w:rPr>
          <w:rFonts w:ascii="Adobe Garamond Pro" w:hAnsi="Adobe Garamond Pro" w:cs="Adobe Garamond Pro"/>
          <w:sz w:val="22"/>
          <w:szCs w:val="22"/>
        </w:rPr>
        <w:t xml:space="preserve"> million dollars is a staggering amount of money for a town of 8,000. It is important to be realistic about what these traditional sources of funding can accomplish. </w:t>
      </w:r>
    </w:p>
    <w:p w:rsidR="00690BCA" w:rsidRDefault="00690BCA" w:rsidP="00690BCA">
      <w:pPr>
        <w:pStyle w:val="BasicParagraph"/>
        <w:spacing w:line="276" w:lineRule="auto"/>
        <w:rPr>
          <w:rFonts w:ascii="Adobe Garamond Pro" w:hAnsi="Adobe Garamond Pro" w:cs="Adobe Garamond Pro"/>
          <w:sz w:val="22"/>
          <w:szCs w:val="22"/>
        </w:rPr>
      </w:pPr>
    </w:p>
    <w:p w:rsidR="00690BCA" w:rsidRDefault="00690BCA" w:rsidP="00690BCA">
      <w:pPr>
        <w:pStyle w:val="BasicParagraph"/>
        <w:spacing w:line="276" w:lineRule="auto"/>
        <w:rPr>
          <w:rFonts w:ascii="Adobe Garamond Pro" w:hAnsi="Adobe Garamond Pro" w:cs="Adobe Garamond Pro"/>
          <w:sz w:val="22"/>
          <w:szCs w:val="22"/>
        </w:rPr>
      </w:pPr>
      <w:r>
        <w:rPr>
          <w:rFonts w:ascii="Adobe Garamond Pro" w:hAnsi="Adobe Garamond Pro" w:cs="Adobe Garamond Pro"/>
          <w:sz w:val="22"/>
          <w:szCs w:val="22"/>
        </w:rPr>
        <w:t>In order for this project to be a success, there needs to be government grant funding. The scope</w:t>
      </w:r>
      <w:r w:rsidR="00701BD9">
        <w:rPr>
          <w:rFonts w:ascii="Adobe Garamond Pro" w:hAnsi="Adobe Garamond Pro" w:cs="Adobe Garamond Pro"/>
          <w:sz w:val="22"/>
          <w:szCs w:val="22"/>
        </w:rPr>
        <w:t xml:space="preserve"> of</w:t>
      </w:r>
      <w:r>
        <w:rPr>
          <w:rFonts w:ascii="Adobe Garamond Pro" w:hAnsi="Adobe Garamond Pro" w:cs="Adobe Garamond Pro"/>
          <w:sz w:val="22"/>
          <w:szCs w:val="22"/>
        </w:rPr>
        <w:t xml:space="preserve"> work and cost of construction will simply </w:t>
      </w:r>
      <w:r w:rsidR="00701BD9">
        <w:rPr>
          <w:rFonts w:ascii="Adobe Garamond Pro" w:hAnsi="Adobe Garamond Pro" w:cs="Adobe Garamond Pro"/>
          <w:sz w:val="22"/>
          <w:szCs w:val="22"/>
        </w:rPr>
        <w:t xml:space="preserve">be </w:t>
      </w:r>
      <w:r>
        <w:rPr>
          <w:rFonts w:ascii="Adobe Garamond Pro" w:hAnsi="Adobe Garamond Pro" w:cs="Adobe Garamond Pro"/>
          <w:sz w:val="22"/>
          <w:szCs w:val="22"/>
        </w:rPr>
        <w:t xml:space="preserve">too large to be funded by conventional grants, private fundraising, and municipal bonding. The </w:t>
      </w:r>
      <w:proofErr w:type="spellStart"/>
      <w:r>
        <w:rPr>
          <w:rFonts w:ascii="Adobe Garamond Pro" w:hAnsi="Adobe Garamond Pro" w:cs="Adobe Garamond Pro"/>
          <w:sz w:val="22"/>
          <w:szCs w:val="22"/>
        </w:rPr>
        <w:t>Ilsley</w:t>
      </w:r>
      <w:proofErr w:type="spellEnd"/>
      <w:r>
        <w:rPr>
          <w:rFonts w:ascii="Adobe Garamond Pro" w:hAnsi="Adobe Garamond Pro" w:cs="Adobe Garamond Pro"/>
          <w:sz w:val="22"/>
          <w:szCs w:val="22"/>
        </w:rPr>
        <w:t xml:space="preserve"> Public Library is not an isolated example--far from it. Many public libraries in Vermont are in need of capital funding to make impr</w:t>
      </w:r>
      <w:r w:rsidR="00641FA3">
        <w:rPr>
          <w:rFonts w:ascii="Adobe Garamond Pro" w:hAnsi="Adobe Garamond Pro" w:cs="Adobe Garamond Pro"/>
          <w:sz w:val="22"/>
          <w:szCs w:val="22"/>
        </w:rPr>
        <w:t>ovements to their facilities, and</w:t>
      </w:r>
      <w:r>
        <w:rPr>
          <w:rFonts w:ascii="Adobe Garamond Pro" w:hAnsi="Adobe Garamond Pro" w:cs="Adobe Garamond Pro"/>
          <w:sz w:val="22"/>
          <w:szCs w:val="22"/>
        </w:rPr>
        <w:t xml:space="preserve"> the need isn't limited to small rural towns. State funding would make these necessary improvements possible.</w:t>
      </w:r>
    </w:p>
    <w:p w:rsidR="00690BCA" w:rsidRDefault="00690BCA" w:rsidP="00690BCA">
      <w:pPr>
        <w:pStyle w:val="BasicParagraph"/>
        <w:spacing w:line="276" w:lineRule="auto"/>
        <w:rPr>
          <w:rFonts w:ascii="Adobe Garamond Pro" w:hAnsi="Adobe Garamond Pro" w:cs="Adobe Garamond Pro"/>
          <w:sz w:val="22"/>
          <w:szCs w:val="22"/>
        </w:rPr>
      </w:pPr>
    </w:p>
    <w:p w:rsidR="00690BCA" w:rsidRDefault="00690BCA" w:rsidP="00690BCA">
      <w:pPr>
        <w:pStyle w:val="BasicParagraph"/>
        <w:spacing w:line="276" w:lineRule="auto"/>
        <w:rPr>
          <w:rFonts w:ascii="Adobe Garamond Pro" w:hAnsi="Adobe Garamond Pro" w:cs="Adobe Garamond Pro"/>
          <w:sz w:val="22"/>
          <w:szCs w:val="22"/>
        </w:rPr>
      </w:pPr>
      <w:r>
        <w:rPr>
          <w:rFonts w:ascii="Adobe Garamond Pro" w:hAnsi="Adobe Garamond Pro" w:cs="Adobe Garamond Pro"/>
          <w:sz w:val="22"/>
          <w:szCs w:val="22"/>
        </w:rPr>
        <w:t xml:space="preserve">Directing state funding to public library facilities is an investment worth making. Libraries have proven themselves time and again to be critical to healthy, thriving communities, as well as indispensable to the mission of local and state governments. Librarians are often called upon to "do more with less," but when it comes to safety and accessibility, there are no workarounds or shortcuts. This is the time to invest in the aging and failing infrastructure of Vermont's public library facilities. </w:t>
      </w:r>
    </w:p>
    <w:p w:rsidR="00690BCA" w:rsidRDefault="00690BCA" w:rsidP="00690BCA">
      <w:pPr>
        <w:pStyle w:val="BasicParagraph"/>
        <w:spacing w:line="276" w:lineRule="auto"/>
        <w:rPr>
          <w:rFonts w:ascii="Adobe Garamond Pro" w:hAnsi="Adobe Garamond Pro" w:cs="Adobe Garamond Pro"/>
          <w:sz w:val="22"/>
          <w:szCs w:val="22"/>
        </w:rPr>
      </w:pPr>
    </w:p>
    <w:p w:rsidR="00690BCA" w:rsidRPr="00137395" w:rsidRDefault="00690BCA" w:rsidP="00690BCA">
      <w:pPr>
        <w:pStyle w:val="BasicParagraph"/>
        <w:spacing w:line="276" w:lineRule="auto"/>
        <w:rPr>
          <w:rFonts w:ascii="Adobe Garamond Pro" w:hAnsi="Adobe Garamond Pro" w:cs="Adobe Garamond Pro"/>
          <w:sz w:val="22"/>
          <w:szCs w:val="22"/>
        </w:rPr>
      </w:pPr>
      <w:r>
        <w:rPr>
          <w:rFonts w:ascii="Adobe Garamond Pro" w:hAnsi="Adobe Garamond Pro" w:cs="Adobe Garamond Pro"/>
          <w:sz w:val="22"/>
          <w:szCs w:val="22"/>
        </w:rPr>
        <w:t>Thank you for considering my testimony, and for the important work you are doing to</w:t>
      </w:r>
      <w:r w:rsidRPr="003635EF">
        <w:rPr>
          <w:rFonts w:ascii="Arial" w:hAnsi="Arial" w:cs="Arial"/>
          <w:sz w:val="21"/>
          <w:szCs w:val="21"/>
          <w:shd w:val="clear" w:color="auto" w:fill="FFFFFF"/>
        </w:rPr>
        <w:t xml:space="preserve"> </w:t>
      </w:r>
      <w:r w:rsidRPr="003635EF">
        <w:rPr>
          <w:rFonts w:ascii="Adobe Garamond Pro" w:hAnsi="Adobe Garamond Pro" w:cs="Adobe Garamond Pro"/>
          <w:sz w:val="22"/>
          <w:szCs w:val="22"/>
        </w:rPr>
        <w:t>study and report on the statewide status of Vermont’s libraries.</w:t>
      </w:r>
      <w:r>
        <w:rPr>
          <w:rFonts w:ascii="Adobe Garamond Pro" w:hAnsi="Adobe Garamond Pro" w:cs="Adobe Garamond Pro"/>
          <w:sz w:val="22"/>
          <w:szCs w:val="22"/>
        </w:rPr>
        <w:t xml:space="preserve"> </w:t>
      </w:r>
    </w:p>
    <w:p w:rsidR="00690BCA" w:rsidRPr="005C53EB" w:rsidRDefault="00690BCA" w:rsidP="00690BCA">
      <w:pPr>
        <w:pStyle w:val="BasicParagraph"/>
        <w:spacing w:after="0" w:line="276" w:lineRule="auto"/>
        <w:rPr>
          <w:rFonts w:ascii="Adobe Garamond Pro" w:hAnsi="Adobe Garamond Pro" w:cs="Adobe Garamond Pro"/>
          <w:sz w:val="22"/>
          <w:szCs w:val="22"/>
        </w:rPr>
      </w:pPr>
    </w:p>
    <w:p w:rsidR="00690BCA" w:rsidRPr="005C53EB" w:rsidRDefault="00701BD9" w:rsidP="00690BCA">
      <w:pPr>
        <w:pStyle w:val="BasicParagraph"/>
        <w:spacing w:after="0" w:line="276" w:lineRule="auto"/>
        <w:rPr>
          <w:rFonts w:ascii="Adobe Garamond Pro" w:hAnsi="Adobe Garamond Pro" w:cs="Adobe Garamond Pro"/>
          <w:sz w:val="22"/>
          <w:szCs w:val="22"/>
        </w:rPr>
      </w:pPr>
      <w:r>
        <w:rPr>
          <w:rFonts w:ascii="Adobe Garamond Pro" w:hAnsi="Adobe Garamond Pro" w:cs="Adobe Garamond Pro"/>
          <w:sz w:val="22"/>
          <w:szCs w:val="22"/>
        </w:rPr>
        <w:t>Respectfully submitted</w:t>
      </w:r>
      <w:r w:rsidR="00690BCA" w:rsidRPr="005C53EB">
        <w:rPr>
          <w:rFonts w:ascii="Adobe Garamond Pro" w:hAnsi="Adobe Garamond Pro" w:cs="Adobe Garamond Pro"/>
          <w:sz w:val="22"/>
          <w:szCs w:val="22"/>
        </w:rPr>
        <w:t>,</w:t>
      </w:r>
    </w:p>
    <w:p w:rsidR="00690BCA" w:rsidRPr="005C53EB" w:rsidRDefault="00690BCA" w:rsidP="00690BCA">
      <w:pPr>
        <w:pStyle w:val="BasicParagraph"/>
        <w:spacing w:after="0" w:line="276" w:lineRule="auto"/>
        <w:rPr>
          <w:rFonts w:ascii="Adobe Garamond Pro" w:hAnsi="Adobe Garamond Pro" w:cs="Adobe Garamond Pro"/>
          <w:sz w:val="22"/>
          <w:szCs w:val="22"/>
        </w:rPr>
      </w:pPr>
    </w:p>
    <w:p w:rsidR="00690BCA" w:rsidRPr="005C53EB" w:rsidRDefault="00690BCA" w:rsidP="00690BCA">
      <w:pPr>
        <w:pStyle w:val="BasicParagraph"/>
        <w:spacing w:after="0" w:line="276" w:lineRule="auto"/>
        <w:rPr>
          <w:rFonts w:ascii="Adobe Garamond Pro" w:hAnsi="Adobe Garamond Pro" w:cs="Adobe Garamond Pro"/>
          <w:sz w:val="22"/>
          <w:szCs w:val="22"/>
        </w:rPr>
      </w:pPr>
      <w:r w:rsidRPr="00BF5D84">
        <w:rPr>
          <w:noProof/>
        </w:rPr>
        <w:drawing>
          <wp:inline distT="0" distB="0" distL="0" distR="0" wp14:anchorId="1A353378" wp14:editId="06043660">
            <wp:extent cx="1271016" cy="307848"/>
            <wp:effectExtent l="0" t="0" r="0" b="0"/>
            <wp:docPr id="835" name="Picture 835"/>
            <wp:cNvGraphicFramePr/>
            <a:graphic xmlns:a="http://schemas.openxmlformats.org/drawingml/2006/main">
              <a:graphicData uri="http://schemas.openxmlformats.org/drawingml/2006/picture">
                <pic:pic xmlns:pic="http://schemas.openxmlformats.org/drawingml/2006/picture">
                  <pic:nvPicPr>
                    <pic:cNvPr id="835" name="Picture 835"/>
                    <pic:cNvPicPr/>
                  </pic:nvPicPr>
                  <pic:blipFill>
                    <a:blip r:embed="rId7"/>
                    <a:stretch>
                      <a:fillRect/>
                    </a:stretch>
                  </pic:blipFill>
                  <pic:spPr>
                    <a:xfrm>
                      <a:off x="0" y="0"/>
                      <a:ext cx="1271016" cy="307848"/>
                    </a:xfrm>
                    <a:prstGeom prst="rect">
                      <a:avLst/>
                    </a:prstGeom>
                  </pic:spPr>
                </pic:pic>
              </a:graphicData>
            </a:graphic>
          </wp:inline>
        </w:drawing>
      </w:r>
    </w:p>
    <w:p w:rsidR="00701BD9" w:rsidRDefault="00701BD9" w:rsidP="00701BD9">
      <w:pPr>
        <w:pStyle w:val="BasicParagraph"/>
        <w:spacing w:after="0" w:line="276" w:lineRule="auto"/>
        <w:rPr>
          <w:rFonts w:ascii="Adobe Garamond Pro" w:hAnsi="Adobe Garamond Pro" w:cs="Adobe Garamond Pro"/>
          <w:sz w:val="22"/>
          <w:szCs w:val="22"/>
        </w:rPr>
      </w:pPr>
    </w:p>
    <w:p w:rsidR="00701BD9" w:rsidRPr="005C53EB" w:rsidRDefault="00701BD9" w:rsidP="00701BD9">
      <w:pPr>
        <w:pStyle w:val="BasicParagraph"/>
        <w:spacing w:after="0" w:line="276" w:lineRule="auto"/>
        <w:rPr>
          <w:rFonts w:ascii="Adobe Garamond Pro" w:hAnsi="Adobe Garamond Pro" w:cs="Adobe Garamond Pro"/>
          <w:sz w:val="22"/>
          <w:szCs w:val="22"/>
        </w:rPr>
      </w:pPr>
      <w:r w:rsidRPr="005C53EB">
        <w:rPr>
          <w:rFonts w:ascii="Adobe Garamond Pro" w:hAnsi="Adobe Garamond Pro" w:cs="Adobe Garamond Pro"/>
          <w:sz w:val="22"/>
          <w:szCs w:val="22"/>
        </w:rPr>
        <w:t>Dana Hart</w:t>
      </w:r>
    </w:p>
    <w:p w:rsidR="00690BCA" w:rsidRPr="005C53EB" w:rsidRDefault="00690BCA" w:rsidP="00690BCA">
      <w:pPr>
        <w:spacing w:after="0" w:line="276" w:lineRule="auto"/>
        <w:rPr>
          <w:sz w:val="22"/>
          <w:szCs w:val="22"/>
        </w:rPr>
      </w:pPr>
      <w:r w:rsidRPr="005C53EB">
        <w:rPr>
          <w:rFonts w:ascii="Adobe Garamond Pro" w:hAnsi="Adobe Garamond Pro" w:cs="Adobe Garamond Pro"/>
          <w:sz w:val="22"/>
          <w:szCs w:val="22"/>
        </w:rPr>
        <w:t>Director</w:t>
      </w:r>
    </w:p>
    <w:p w:rsidR="002D4563" w:rsidRDefault="002D4563"/>
    <w:sectPr w:rsidR="002D4563" w:rsidSect="00690BCA">
      <w:footerReference w:type="default" r:id="rId8"/>
      <w:headerReference w:type="first" r:id="rId9"/>
      <w:footerReference w:type="first" r:id="rId10"/>
      <w:pgSz w:w="12240" w:h="15840" w:code="1"/>
      <w:pgMar w:top="1800" w:right="1800" w:bottom="1440" w:left="1800" w:header="36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CA" w:rsidRDefault="00690BCA" w:rsidP="00690BCA">
      <w:pPr>
        <w:spacing w:after="0"/>
      </w:pPr>
      <w:r>
        <w:separator/>
      </w:r>
    </w:p>
  </w:endnote>
  <w:endnote w:type="continuationSeparator" w:id="0">
    <w:p w:rsidR="00690BCA" w:rsidRDefault="00690BCA" w:rsidP="00690B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charset w:val="4D"/>
    <w:family w:val="auto"/>
    <w:pitch w:val="default"/>
    <w:sig w:usb0="00000003" w:usb1="00000000" w:usb2="00000000" w:usb3="00000000" w:csb0="00000001" w:csb1="00000000"/>
  </w:font>
  <w:font w:name="Adobe Garamond Pro">
    <w:altName w:val="Georgia"/>
    <w:panose1 w:val="00000000000000000000"/>
    <w:charset w:val="4D"/>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155677"/>
      <w:docPartObj>
        <w:docPartGallery w:val="Page Numbers (Bottom of Page)"/>
        <w:docPartUnique/>
      </w:docPartObj>
    </w:sdtPr>
    <w:sdtEndPr>
      <w:rPr>
        <w:noProof/>
      </w:rPr>
    </w:sdtEndPr>
    <w:sdtContent>
      <w:p w:rsidR="00690BCA" w:rsidRDefault="00690BCA">
        <w:pPr>
          <w:pStyle w:val="Footer"/>
          <w:jc w:val="center"/>
        </w:pPr>
        <w:r>
          <w:fldChar w:fldCharType="begin"/>
        </w:r>
        <w:r>
          <w:instrText xml:space="preserve"> PAGE   \* MERGEFORMAT </w:instrText>
        </w:r>
        <w:r>
          <w:fldChar w:fldCharType="separate"/>
        </w:r>
        <w:r w:rsidR="00E00F43">
          <w:rPr>
            <w:noProof/>
          </w:rPr>
          <w:t>2</w:t>
        </w:r>
        <w:r>
          <w:rPr>
            <w:noProof/>
          </w:rPr>
          <w:fldChar w:fldCharType="end"/>
        </w:r>
      </w:p>
    </w:sdtContent>
  </w:sdt>
  <w:p w:rsidR="00690BCA" w:rsidRDefault="00690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BCA" w:rsidRDefault="00690BCA" w:rsidP="00690BCA">
    <w:pPr>
      <w:pStyle w:val="Footer"/>
    </w:pPr>
  </w:p>
  <w:p w:rsidR="00690BCA" w:rsidRDefault="00690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CA" w:rsidRDefault="00690BCA" w:rsidP="00690BCA">
      <w:pPr>
        <w:spacing w:after="0"/>
      </w:pPr>
      <w:r>
        <w:separator/>
      </w:r>
    </w:p>
  </w:footnote>
  <w:footnote w:type="continuationSeparator" w:id="0">
    <w:p w:rsidR="00690BCA" w:rsidRDefault="00690BCA" w:rsidP="00690B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BCA" w:rsidRDefault="00690BCA">
    <w:pPr>
      <w:pStyle w:val="Header"/>
    </w:pPr>
    <w:r>
      <w:rPr>
        <w:rFonts w:ascii="Adobe Garamond Pro" w:hAnsi="Adobe Garamond Pro" w:cs="Adobe Garamond Pro"/>
        <w:noProof/>
      </w:rPr>
      <w:drawing>
        <wp:anchor distT="0" distB="0" distL="114300" distR="114300" simplePos="0" relativeHeight="251659264" behindDoc="1" locked="1" layoutInCell="1" allowOverlap="1" wp14:anchorId="752EE914" wp14:editId="23B089CC">
          <wp:simplePos x="0" y="0"/>
          <wp:positionH relativeFrom="page">
            <wp:align>right</wp:align>
          </wp:positionH>
          <wp:positionV relativeFrom="page">
            <wp:posOffset>19050</wp:posOffset>
          </wp:positionV>
          <wp:extent cx="7772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ley Public Library Letterhead.eps"/>
                  <pic:cNvPicPr/>
                </pic:nvPicPr>
                <pic:blipFill>
                  <a:blip r:embed="rId1">
                    <a:extLst>
                      <a:ext uri="{28A0092B-C50C-407E-A947-70E740481C1C}">
                        <a14:useLocalDpi xmlns:a14="http://schemas.microsoft.com/office/drawing/2010/main" val="0"/>
                      </a:ext>
                    </a:extLst>
                  </a:blip>
                  <a:stretch>
                    <a:fillRect/>
                  </a:stretch>
                </pic:blipFill>
                <pic:spPr>
                  <a:xfrm>
                    <a:off x="0" y="0"/>
                    <a:ext cx="7772400" cy="2057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CA"/>
    <w:rsid w:val="002D4563"/>
    <w:rsid w:val="00402F62"/>
    <w:rsid w:val="00641FA3"/>
    <w:rsid w:val="00690BCA"/>
    <w:rsid w:val="00701BD9"/>
    <w:rsid w:val="00A86353"/>
    <w:rsid w:val="00E0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57A4"/>
  <w15:chartTrackingRefBased/>
  <w15:docId w15:val="{B15EF887-61A0-44C4-9E4D-8AAF7DD6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CA"/>
    <w:pPr>
      <w:spacing w:after="8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BCA"/>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690BCA"/>
  </w:style>
  <w:style w:type="paragraph" w:styleId="Footer">
    <w:name w:val="footer"/>
    <w:basedOn w:val="Normal"/>
    <w:link w:val="FooterChar"/>
    <w:uiPriority w:val="99"/>
    <w:unhideWhenUsed/>
    <w:rsid w:val="00690BCA"/>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690BCA"/>
  </w:style>
  <w:style w:type="paragraph" w:customStyle="1" w:styleId="BasicParagraph">
    <w:name w:val="[Basic Paragraph]"/>
    <w:basedOn w:val="Normal"/>
    <w:uiPriority w:val="99"/>
    <w:rsid w:val="00690BCA"/>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5C2E-D04D-455A-A636-D9D4DC18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Ilsley Public Library</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6</cp:revision>
  <dcterms:created xsi:type="dcterms:W3CDTF">2022-02-08T17:27:00Z</dcterms:created>
  <dcterms:modified xsi:type="dcterms:W3CDTF">2022-02-10T20:04:00Z</dcterms:modified>
</cp:coreProperties>
</file>