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Vermont</w:t>
      </w:r>
      <w:r>
        <w:rPr>
          <w:spacing w:val="-5"/>
        </w:rPr>
        <w:t> </w:t>
      </w:r>
      <w:r>
        <w:rPr/>
        <w:t>Department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Libraries</w:t>
      </w:r>
      <w:r>
        <w:rPr>
          <w:spacing w:val="-4"/>
        </w:rPr>
        <w:t> </w:t>
      </w:r>
      <w:r>
        <w:rPr/>
        <w:t>Certification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Public</w:t>
      </w:r>
      <w:r>
        <w:rPr>
          <w:spacing w:val="-3"/>
        </w:rPr>
        <w:t> </w:t>
      </w:r>
      <w:r>
        <w:rPr>
          <w:spacing w:val="-2"/>
        </w:rPr>
        <w:t>Librarianship</w:t>
      </w:r>
    </w:p>
    <w:p>
      <w:pPr>
        <w:pStyle w:val="BodyText"/>
        <w:ind w:left="1" w:right="1"/>
        <w:jc w:val="center"/>
      </w:pPr>
      <w:r>
        <w:rPr/>
        <w:t>Continuing</w:t>
      </w:r>
      <w:r>
        <w:rPr>
          <w:spacing w:val="-14"/>
        </w:rPr>
        <w:t> </w:t>
      </w:r>
      <w:r>
        <w:rPr/>
        <w:t>Education</w:t>
      </w:r>
      <w:r>
        <w:rPr>
          <w:spacing w:val="-14"/>
        </w:rPr>
        <w:t> </w:t>
      </w:r>
      <w:r>
        <w:rPr>
          <w:spacing w:val="-2"/>
        </w:rPr>
        <w:t>Record</w:t>
      </w:r>
    </w:p>
    <w:p>
      <w:pPr>
        <w:pStyle w:val="BodyText"/>
      </w:pPr>
    </w:p>
    <w:p>
      <w:pPr>
        <w:pStyle w:val="BodyText"/>
        <w:spacing w:before="1"/>
        <w:ind w:left="220" w:right="185"/>
      </w:pPr>
      <w:r>
        <w:rPr>
          <w:u w:val="single"/>
        </w:rPr>
        <w:t>Directions:</w:t>
      </w:r>
      <w:r>
        <w:rPr>
          <w:spacing w:val="-1"/>
          <w:u w:val="none"/>
        </w:rPr>
        <w:t> </w:t>
      </w:r>
      <w:r>
        <w:rPr>
          <w:u w:val="none"/>
        </w:rPr>
        <w:t>This</w:t>
      </w:r>
      <w:r>
        <w:rPr>
          <w:spacing w:val="-2"/>
          <w:u w:val="none"/>
        </w:rPr>
        <w:t> </w:t>
      </w:r>
      <w:r>
        <w:rPr>
          <w:u w:val="none"/>
        </w:rPr>
        <w:t>form</w:t>
      </w:r>
      <w:r>
        <w:rPr>
          <w:spacing w:val="-2"/>
          <w:u w:val="none"/>
        </w:rPr>
        <w:t> </w:t>
      </w:r>
      <w:r>
        <w:rPr>
          <w:u w:val="none"/>
        </w:rPr>
        <w:t>is</w:t>
      </w:r>
      <w:r>
        <w:rPr>
          <w:spacing w:val="-5"/>
          <w:u w:val="none"/>
        </w:rPr>
        <w:t> </w:t>
      </w:r>
      <w:r>
        <w:rPr>
          <w:u w:val="none"/>
        </w:rPr>
        <w:t>provided</w:t>
      </w:r>
      <w:r>
        <w:rPr>
          <w:spacing w:val="-2"/>
          <w:u w:val="none"/>
        </w:rPr>
        <w:t> </w:t>
      </w:r>
      <w:r>
        <w:rPr>
          <w:u w:val="none"/>
        </w:rPr>
        <w:t>for</w:t>
      </w:r>
      <w:r>
        <w:rPr>
          <w:spacing w:val="-5"/>
          <w:u w:val="none"/>
        </w:rPr>
        <w:t> </w:t>
      </w:r>
      <w:r>
        <w:rPr>
          <w:u w:val="none"/>
        </w:rPr>
        <w:t>use</w:t>
      </w:r>
      <w:r>
        <w:rPr>
          <w:spacing w:val="-4"/>
          <w:u w:val="none"/>
        </w:rPr>
        <w:t> </w:t>
      </w:r>
      <w:r>
        <w:rPr>
          <w:u w:val="none"/>
        </w:rPr>
        <w:t>by</w:t>
      </w:r>
      <w:r>
        <w:rPr>
          <w:spacing w:val="-2"/>
          <w:u w:val="none"/>
        </w:rPr>
        <w:t> </w:t>
      </w:r>
      <w:r>
        <w:rPr>
          <w:u w:val="none"/>
        </w:rPr>
        <w:t>individuals pursuing</w:t>
      </w:r>
      <w:r>
        <w:rPr>
          <w:spacing w:val="-4"/>
          <w:u w:val="none"/>
        </w:rPr>
        <w:t> </w:t>
      </w:r>
      <w:r>
        <w:rPr>
          <w:u w:val="none"/>
        </w:rPr>
        <w:t>the</w:t>
      </w:r>
      <w:r>
        <w:rPr>
          <w:spacing w:val="-4"/>
          <w:u w:val="none"/>
        </w:rPr>
        <w:t> </w:t>
      </w:r>
      <w:r>
        <w:rPr>
          <w:u w:val="none"/>
        </w:rPr>
        <w:t>Vermont</w:t>
      </w:r>
      <w:r>
        <w:rPr>
          <w:spacing w:val="-2"/>
          <w:u w:val="none"/>
        </w:rPr>
        <w:t> </w:t>
      </w:r>
      <w:r>
        <w:rPr>
          <w:u w:val="none"/>
        </w:rPr>
        <w:t>Department</w:t>
      </w:r>
      <w:r>
        <w:rPr>
          <w:spacing w:val="-2"/>
          <w:u w:val="none"/>
        </w:rPr>
        <w:t> </w:t>
      </w:r>
      <w:r>
        <w:rPr>
          <w:u w:val="none"/>
        </w:rPr>
        <w:t>of</w:t>
      </w:r>
      <w:r>
        <w:rPr>
          <w:spacing w:val="-2"/>
          <w:u w:val="none"/>
        </w:rPr>
        <w:t> </w:t>
      </w:r>
      <w:r>
        <w:rPr>
          <w:u w:val="none"/>
        </w:rPr>
        <w:t>Libraries,</w:t>
      </w:r>
      <w:r>
        <w:rPr>
          <w:spacing w:val="-2"/>
          <w:u w:val="none"/>
        </w:rPr>
        <w:t> </w:t>
      </w:r>
      <w:r>
        <w:rPr>
          <w:u w:val="none"/>
        </w:rPr>
        <w:t>Continuing</w:t>
      </w:r>
      <w:r>
        <w:rPr>
          <w:spacing w:val="-3"/>
          <w:u w:val="none"/>
        </w:rPr>
        <w:t> </w:t>
      </w:r>
      <w:r>
        <w:rPr>
          <w:u w:val="none"/>
        </w:rPr>
        <w:t>Education,</w:t>
      </w:r>
      <w:r>
        <w:rPr>
          <w:spacing w:val="-4"/>
          <w:u w:val="none"/>
        </w:rPr>
        <w:t> </w:t>
      </w:r>
      <w:r>
        <w:rPr>
          <w:u w:val="none"/>
        </w:rPr>
        <w:t>Certificate of Public Librarianship and/or for individual record keeping for Continuing Education Units (CEU’s). The purpose is to assist certificate holders in maintaining a record of professional development activities you complete in accordance with certification requirements.</w:t>
      </w:r>
    </w:p>
    <w:p>
      <w:pPr>
        <w:pStyle w:val="ListParagraph"/>
        <w:numPr>
          <w:ilvl w:val="0"/>
          <w:numId w:val="1"/>
        </w:numPr>
        <w:tabs>
          <w:tab w:pos="1299" w:val="left" w:leader="none"/>
        </w:tabs>
        <w:spacing w:line="240" w:lineRule="auto" w:before="0" w:after="0"/>
        <w:ind w:left="1299" w:right="0" w:hanging="359"/>
        <w:jc w:val="left"/>
        <w:rPr>
          <w:sz w:val="24"/>
        </w:rPr>
      </w:pPr>
      <w:r>
        <w:rPr>
          <w:sz w:val="24"/>
        </w:rPr>
        <w:t>Document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table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below.</w:t>
      </w:r>
    </w:p>
    <w:p>
      <w:pPr>
        <w:pStyle w:val="ListParagraph"/>
        <w:numPr>
          <w:ilvl w:val="0"/>
          <w:numId w:val="1"/>
        </w:numPr>
        <w:tabs>
          <w:tab w:pos="1299" w:val="left" w:leader="none"/>
        </w:tabs>
        <w:spacing w:line="240" w:lineRule="auto" w:before="0" w:after="0"/>
        <w:ind w:left="1299" w:right="0" w:hanging="359"/>
        <w:jc w:val="left"/>
        <w:rPr>
          <w:sz w:val="24"/>
        </w:rPr>
      </w:pPr>
      <w:r>
        <w:rPr>
          <w:sz w:val="24"/>
        </w:rPr>
        <w:t>Keep</w:t>
      </w:r>
      <w:r>
        <w:rPr>
          <w:spacing w:val="-7"/>
          <w:sz w:val="24"/>
        </w:rPr>
        <w:t> </w:t>
      </w:r>
      <w:r>
        <w:rPr>
          <w:sz w:val="24"/>
        </w:rPr>
        <w:t>registration</w:t>
      </w:r>
      <w:r>
        <w:rPr>
          <w:spacing w:val="-3"/>
          <w:sz w:val="24"/>
        </w:rPr>
        <w:t> </w:t>
      </w:r>
      <w:r>
        <w:rPr>
          <w:sz w:val="24"/>
        </w:rPr>
        <w:t>forms,</w:t>
      </w:r>
      <w:r>
        <w:rPr>
          <w:spacing w:val="-2"/>
          <w:sz w:val="24"/>
        </w:rPr>
        <w:t> </w:t>
      </w:r>
      <w:r>
        <w:rPr>
          <w:sz w:val="24"/>
        </w:rPr>
        <w:t>and/or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documentation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record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demonstrate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attendance/participation.</w:t>
      </w:r>
    </w:p>
    <w:p>
      <w:pPr>
        <w:pStyle w:val="ListParagraph"/>
        <w:numPr>
          <w:ilvl w:val="0"/>
          <w:numId w:val="1"/>
        </w:numPr>
        <w:tabs>
          <w:tab w:pos="1298" w:val="left" w:leader="none"/>
          <w:tab w:pos="1300" w:val="left" w:leader="none"/>
        </w:tabs>
        <w:spacing w:line="240" w:lineRule="auto" w:before="0" w:after="0"/>
        <w:ind w:left="1300" w:right="446" w:hanging="361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track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CE</w:t>
      </w:r>
      <w:r>
        <w:rPr>
          <w:spacing w:val="-4"/>
          <w:sz w:val="24"/>
        </w:rPr>
        <w:t> </w:t>
      </w:r>
      <w:r>
        <w:rPr>
          <w:sz w:val="24"/>
        </w:rPr>
        <w:t>progress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2"/>
          <w:sz w:val="24"/>
        </w:rPr>
        <w:t> </w:t>
      </w:r>
      <w:r>
        <w:rPr>
          <w:sz w:val="24"/>
        </w:rPr>
        <w:t>submit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Vermont</w:t>
      </w:r>
      <w:r>
        <w:rPr>
          <w:spacing w:val="-2"/>
          <w:sz w:val="24"/>
        </w:rPr>
        <w:t> </w:t>
      </w:r>
      <w:r>
        <w:rPr>
          <w:sz w:val="24"/>
        </w:rPr>
        <w:t>Department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Libraries twice</w:t>
      </w:r>
      <w:r>
        <w:rPr>
          <w:spacing w:val="-2"/>
          <w:sz w:val="24"/>
        </w:rPr>
        <w:t> </w:t>
      </w:r>
      <w:r>
        <w:rPr>
          <w:sz w:val="24"/>
        </w:rPr>
        <w:t>yearly,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May and December, unless requested otherwise.</w:t>
      </w:r>
    </w:p>
    <w:p>
      <w:pPr>
        <w:pStyle w:val="ListParagraph"/>
        <w:numPr>
          <w:ilvl w:val="0"/>
          <w:numId w:val="1"/>
        </w:numPr>
        <w:tabs>
          <w:tab w:pos="1299" w:val="left" w:leader="none"/>
        </w:tabs>
        <w:spacing w:line="240" w:lineRule="auto" w:before="0" w:after="0"/>
        <w:ind w:left="1299" w:right="0" w:hanging="359"/>
        <w:jc w:val="left"/>
        <w:rPr>
          <w:sz w:val="24"/>
        </w:rPr>
      </w:pPr>
      <w:r>
        <w:rPr>
          <w:sz w:val="24"/>
        </w:rPr>
        <w:t>Print</w:t>
      </w:r>
      <w:r>
        <w:rPr>
          <w:spacing w:val="-6"/>
          <w:sz w:val="24"/>
        </w:rPr>
        <w:t> </w:t>
      </w:r>
      <w:r>
        <w:rPr>
          <w:sz w:val="24"/>
        </w:rPr>
        <w:t>additional</w:t>
      </w:r>
      <w:r>
        <w:rPr>
          <w:spacing w:val="-3"/>
          <w:sz w:val="24"/>
        </w:rPr>
        <w:t> </w:t>
      </w:r>
      <w:r>
        <w:rPr>
          <w:sz w:val="24"/>
        </w:rPr>
        <w:t>forms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needed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document</w:t>
      </w:r>
      <w:r>
        <w:rPr>
          <w:spacing w:val="-7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continuing</w:t>
      </w:r>
      <w:r>
        <w:rPr>
          <w:spacing w:val="-3"/>
          <w:sz w:val="24"/>
        </w:rPr>
        <w:t> </w:t>
      </w:r>
      <w:r>
        <w:rPr>
          <w:sz w:val="24"/>
        </w:rPr>
        <w:t>education</w:t>
      </w:r>
      <w:r>
        <w:rPr>
          <w:spacing w:val="-2"/>
          <w:sz w:val="24"/>
        </w:rPr>
        <w:t> history</w:t>
      </w:r>
    </w:p>
    <w:p>
      <w:pPr>
        <w:pStyle w:val="BodyText"/>
        <w:spacing w:before="2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385572</wp:posOffset>
                </wp:positionH>
                <wp:positionV relativeFrom="paragraph">
                  <wp:posOffset>178471</wp:posOffset>
                </wp:positionV>
                <wp:extent cx="9288780" cy="382905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9288780" cy="38290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9"/>
                              <w:ind w:left="107"/>
                            </w:pPr>
                            <w:r>
                              <w:rPr>
                                <w:spacing w:val="-2"/>
                              </w:rPr>
                              <w:t>Name: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.360001pt;margin-top:14.052891pt;width:731.4pt;height:30.15pt;mso-position-horizontal-relative:page;mso-position-vertical-relative:paragraph;z-index:-15728640;mso-wrap-distance-left:0;mso-wrap-distance-right:0" type="#_x0000_t202" id="docshape4" filled="false" stroked="true" strokeweight=".48pt" strokecolor="#000000">
                <v:textbox inset="0,0,0,0">
                  <w:txbxContent>
                    <w:p>
                      <w:pPr>
                        <w:pStyle w:val="BodyText"/>
                        <w:spacing w:before="19"/>
                        <w:ind w:left="107"/>
                      </w:pPr>
                      <w:r>
                        <w:rPr>
                          <w:spacing w:val="-2"/>
                        </w:rPr>
                        <w:t>Name: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385572</wp:posOffset>
                </wp:positionH>
                <wp:positionV relativeFrom="paragraph">
                  <wp:posOffset>743875</wp:posOffset>
                </wp:positionV>
                <wp:extent cx="9288780" cy="205740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9288780" cy="2057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9"/>
                              <w:ind w:left="107"/>
                            </w:pPr>
                            <w:r>
                              <w:rPr>
                                <w:spacing w:val="-2"/>
                              </w:rPr>
                              <w:t>Library: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.360001pt;margin-top:58.572891pt;width:731.4pt;height:16.2pt;mso-position-horizontal-relative:page;mso-position-vertical-relative:paragraph;z-index:-15728128;mso-wrap-distance-left:0;mso-wrap-distance-right:0" type="#_x0000_t202" id="docshape5" filled="false" stroked="true" strokeweight=".48pt" strokecolor="#000000">
                <v:textbox inset="0,0,0,0">
                  <w:txbxContent>
                    <w:p>
                      <w:pPr>
                        <w:pStyle w:val="BodyText"/>
                        <w:spacing w:before="19"/>
                        <w:ind w:left="107"/>
                      </w:pPr>
                      <w:r>
                        <w:rPr>
                          <w:spacing w:val="-2"/>
                        </w:rPr>
                        <w:t>Library: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9"/>
        <w:rPr>
          <w:sz w:val="20"/>
        </w:rPr>
      </w:pPr>
    </w:p>
    <w:p>
      <w:pPr>
        <w:pStyle w:val="BodyText"/>
        <w:spacing w:before="50" w:after="1"/>
        <w:rPr>
          <w:sz w:val="2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4"/>
        <w:gridCol w:w="2478"/>
        <w:gridCol w:w="2291"/>
        <w:gridCol w:w="1998"/>
        <w:gridCol w:w="1262"/>
        <w:gridCol w:w="2188"/>
        <w:gridCol w:w="1080"/>
      </w:tblGrid>
      <w:tr>
        <w:trPr>
          <w:trHeight w:val="1103" w:hRule="atLeast"/>
        </w:trPr>
        <w:tc>
          <w:tcPr>
            <w:tcW w:w="310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247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Provider</w:t>
            </w:r>
          </w:p>
        </w:tc>
        <w:tc>
          <w:tcPr>
            <w:tcW w:w="229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Topic</w:t>
            </w:r>
          </w:p>
        </w:tc>
        <w:tc>
          <w:tcPr>
            <w:tcW w:w="1998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Format (e.g. </w:t>
            </w:r>
            <w:r>
              <w:rPr>
                <w:spacing w:val="-2"/>
                <w:sz w:val="24"/>
              </w:rPr>
              <w:t>workshop, </w:t>
            </w:r>
            <w:r>
              <w:rPr>
                <w:sz w:val="24"/>
              </w:rPr>
              <w:t>webinar,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online</w:t>
            </w:r>
          </w:p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course)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Date(s)</w:t>
            </w:r>
          </w:p>
        </w:tc>
        <w:tc>
          <w:tcPr>
            <w:tcW w:w="2188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pacing w:val="-2"/>
                <w:sz w:val="24"/>
              </w:rPr>
              <w:t>Location</w:t>
            </w:r>
          </w:p>
        </w:tc>
        <w:tc>
          <w:tcPr>
            <w:tcW w:w="1080" w:type="dxa"/>
          </w:tcPr>
          <w:p>
            <w:pPr>
              <w:pStyle w:val="TableParagraph"/>
              <w:ind w:left="101" w:right="135"/>
              <w:rPr>
                <w:sz w:val="24"/>
              </w:rPr>
            </w:pPr>
            <w:r>
              <w:rPr>
                <w:spacing w:val="-2"/>
                <w:sz w:val="24"/>
              </w:rPr>
              <w:t>Contact </w:t>
            </w:r>
            <w:r>
              <w:rPr>
                <w:spacing w:val="-4"/>
                <w:sz w:val="24"/>
              </w:rPr>
              <w:t>Hours</w:t>
            </w:r>
          </w:p>
        </w:tc>
      </w:tr>
      <w:tr>
        <w:trPr>
          <w:trHeight w:val="1103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5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default" r:id="rId5"/>
          <w:type w:val="continuous"/>
          <w:pgSz w:w="15840" w:h="12240" w:orient="landscape"/>
          <w:pgMar w:header="0" w:footer="1060" w:top="360" w:bottom="1260" w:left="500" w:right="500"/>
          <w:pgNumType w:start="1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4"/>
        <w:gridCol w:w="2478"/>
        <w:gridCol w:w="2291"/>
        <w:gridCol w:w="1998"/>
        <w:gridCol w:w="1262"/>
        <w:gridCol w:w="2188"/>
        <w:gridCol w:w="1080"/>
      </w:tblGrid>
      <w:tr>
        <w:trPr>
          <w:trHeight w:val="551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310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247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Provider</w:t>
            </w:r>
          </w:p>
        </w:tc>
        <w:tc>
          <w:tcPr>
            <w:tcW w:w="229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Topic</w:t>
            </w:r>
          </w:p>
        </w:tc>
        <w:tc>
          <w:tcPr>
            <w:tcW w:w="1998" w:type="dxa"/>
          </w:tcPr>
          <w:p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Format (e.g. </w:t>
            </w:r>
            <w:r>
              <w:rPr>
                <w:spacing w:val="-2"/>
                <w:sz w:val="24"/>
              </w:rPr>
              <w:t>workshop, </w:t>
            </w:r>
            <w:r>
              <w:rPr>
                <w:sz w:val="24"/>
              </w:rPr>
              <w:t>webinar,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online </w:t>
            </w:r>
            <w:r>
              <w:rPr>
                <w:spacing w:val="-2"/>
                <w:sz w:val="24"/>
              </w:rPr>
              <w:t>course)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Date(s)</w:t>
            </w:r>
          </w:p>
        </w:tc>
        <w:tc>
          <w:tcPr>
            <w:tcW w:w="2188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pacing w:val="-2"/>
                <w:sz w:val="24"/>
              </w:rPr>
              <w:t>Location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1" w:right="135"/>
              <w:rPr>
                <w:sz w:val="24"/>
              </w:rPr>
            </w:pPr>
            <w:r>
              <w:rPr>
                <w:spacing w:val="-2"/>
                <w:sz w:val="24"/>
              </w:rPr>
              <w:t>Contact </w:t>
            </w:r>
            <w:r>
              <w:rPr>
                <w:spacing w:val="-4"/>
                <w:sz w:val="24"/>
              </w:rPr>
              <w:t>Hours</w:t>
            </w:r>
          </w:p>
        </w:tc>
      </w:tr>
      <w:tr>
        <w:trPr>
          <w:trHeight w:val="1379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6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3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5840" w:h="12240" w:orient="landscape"/>
      <w:pgMar w:header="0" w:footer="1060" w:top="420" w:bottom="126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02496">
              <wp:simplePos x="0" y="0"/>
              <wp:positionH relativeFrom="page">
                <wp:posOffset>419100</wp:posOffset>
              </wp:positionH>
              <wp:positionV relativeFrom="page">
                <wp:posOffset>6959430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3pt;margin-top:547.986633pt;width:13pt;height:15.3pt;mso-position-horizontal-relative:page;mso-position-vertical-relative:page;z-index:-15913984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03008">
              <wp:simplePos x="0" y="0"/>
              <wp:positionH relativeFrom="page">
                <wp:posOffset>3878707</wp:posOffset>
              </wp:positionH>
              <wp:positionV relativeFrom="page">
                <wp:posOffset>6959430</wp:posOffset>
              </wp:positionV>
              <wp:extent cx="2076450" cy="19431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07645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Vermont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</w:rPr>
                            <w:t>Department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 </w:t>
                          </w:r>
                          <w:r>
                            <w:rPr>
                              <w:rFonts w:ascii="Times New Roman"/>
                            </w:rPr>
                            <w:t>of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Libraries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5.410004pt;margin-top:547.986633pt;width:163.5pt;height:15.3pt;mso-position-horizontal-relative:page;mso-position-vertical-relative:page;z-index:-15913472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Vermont</w:t>
                    </w:r>
                    <w:r>
                      <w:rPr>
                        <w:rFonts w:ascii="Times New Roman"/>
                        <w:spacing w:val="-2"/>
                      </w:rPr>
                      <w:t> </w:t>
                    </w:r>
                    <w:r>
                      <w:rPr>
                        <w:rFonts w:ascii="Times New Roman"/>
                      </w:rPr>
                      <w:t>Department</w:t>
                    </w:r>
                    <w:r>
                      <w:rPr>
                        <w:rFonts w:ascii="Times New Roman"/>
                        <w:spacing w:val="-1"/>
                      </w:rPr>
                      <w:t> </w:t>
                    </w:r>
                    <w:r>
                      <w:rPr>
                        <w:rFonts w:ascii="Times New Roman"/>
                      </w:rPr>
                      <w:t>of </w:t>
                    </w:r>
                    <w:r>
                      <w:rPr>
                        <w:rFonts w:ascii="Times New Roman"/>
                        <w:spacing w:val="-2"/>
                      </w:rPr>
                      <w:t>Libraries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03520">
              <wp:simplePos x="0" y="0"/>
              <wp:positionH relativeFrom="page">
                <wp:posOffset>7303769</wp:posOffset>
              </wp:positionH>
              <wp:positionV relativeFrom="page">
                <wp:posOffset>6959430</wp:posOffset>
              </wp:positionV>
              <wp:extent cx="2221230" cy="19431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22123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Continuing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</w:rPr>
                            <w:t>Education Record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Sheet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75.099976pt;margin-top:547.986633pt;width:174.9pt;height:15.3pt;mso-position-horizontal-relative:page;mso-position-vertical-relative:page;z-index:-15912960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Continuing</w:t>
                    </w:r>
                    <w:r>
                      <w:rPr>
                        <w:rFonts w:ascii="Times New Roman"/>
                        <w:spacing w:val="-2"/>
                      </w:rPr>
                      <w:t> </w:t>
                    </w:r>
                    <w:r>
                      <w:rPr>
                        <w:rFonts w:ascii="Times New Roman"/>
                      </w:rPr>
                      <w:t>Education Record</w:t>
                    </w:r>
                    <w:r>
                      <w:rPr>
                        <w:rFonts w:ascii="Times New Roman"/>
                        <w:spacing w:val="-1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</w:rPr>
                      <w:t>Sheet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00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5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0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6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7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0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42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77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13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right="1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99" w:hanging="35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Heebner</dc:creator>
  <dc:title>PUBLIC LIBRARIAN CERTIFICATION</dc:title>
  <dcterms:created xsi:type="dcterms:W3CDTF">2024-05-22T18:31:06Z</dcterms:created>
  <dcterms:modified xsi:type="dcterms:W3CDTF">2024-05-22T18:31:06Z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2024-05-22T00:00:00Z</vt:filetime>
  </property>
  <property fmtid="{D5CDD505-2E9C-101B-9397-08002B2CF9AE}" pid="5" name="Producer">
    <vt:lpwstr>Microsoft® Word for Microsoft 365</vt:lpwstr>
  </property>
</Properties>
</file>