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43089C" w14:textId="1C65CA91" w:rsidR="002F6056" w:rsidRPr="00943059" w:rsidRDefault="00177E83" w:rsidP="0029224F">
      <w:pPr>
        <w:rPr>
          <w:rFonts w:cstheme="minorHAnsi"/>
          <w:b/>
          <w:bCs/>
        </w:rPr>
      </w:pPr>
      <w:r w:rsidRPr="00943059">
        <w:rPr>
          <w:rFonts w:cstheme="minorHAnsi"/>
          <w:b/>
          <w:bCs/>
        </w:rPr>
        <w:t>202</w:t>
      </w:r>
      <w:r w:rsidR="00120203">
        <w:rPr>
          <w:rFonts w:cstheme="minorHAnsi"/>
          <w:b/>
          <w:bCs/>
        </w:rPr>
        <w:t>4</w:t>
      </w:r>
      <w:r w:rsidRPr="00943059">
        <w:rPr>
          <w:rFonts w:cstheme="minorHAnsi"/>
          <w:b/>
          <w:bCs/>
        </w:rPr>
        <w:t xml:space="preserve"> </w:t>
      </w:r>
      <w:r w:rsidR="002F6056" w:rsidRPr="00943059">
        <w:rPr>
          <w:rFonts w:cstheme="minorHAnsi"/>
          <w:b/>
          <w:bCs/>
        </w:rPr>
        <w:t>Vermont Public Library Report</w:t>
      </w:r>
    </w:p>
    <w:p w14:paraId="1C245C45" w14:textId="57496581" w:rsidR="00A606A6" w:rsidRPr="00943059" w:rsidRDefault="00A606A6" w:rsidP="0029224F">
      <w:pPr>
        <w:rPr>
          <w:rFonts w:cstheme="minorHAnsi"/>
        </w:rPr>
      </w:pPr>
      <w:r w:rsidRPr="00943059">
        <w:rPr>
          <w:rFonts w:cstheme="minorHAnsi"/>
        </w:rPr>
        <w:t>Joshua Muse</w:t>
      </w:r>
      <w:r w:rsidR="00DA46F3" w:rsidRPr="00943059">
        <w:rPr>
          <w:rFonts w:cstheme="minorHAnsi"/>
        </w:rPr>
        <w:t xml:space="preserve"> - </w:t>
      </w:r>
      <w:hyperlink r:id="rId7" w:history="1">
        <w:r w:rsidR="00DA46F3" w:rsidRPr="00943059">
          <w:rPr>
            <w:rStyle w:val="Hyperlink"/>
            <w:rFonts w:cstheme="minorHAnsi"/>
            <w:color w:val="auto"/>
          </w:rPr>
          <w:t>joshua.muse@vermont.gov</w:t>
        </w:r>
      </w:hyperlink>
      <w:r w:rsidR="00DA46F3" w:rsidRPr="00943059">
        <w:rPr>
          <w:rFonts w:cstheme="minorHAnsi"/>
        </w:rPr>
        <w:t xml:space="preserve"> - </w:t>
      </w:r>
      <w:r w:rsidRPr="00943059">
        <w:rPr>
          <w:rFonts w:cstheme="minorHAnsi"/>
        </w:rPr>
        <w:t>(802) 585-8056</w:t>
      </w:r>
    </w:p>
    <w:p w14:paraId="31FD4D69" w14:textId="04C29345" w:rsidR="00E0393C" w:rsidRPr="006B27FC" w:rsidRDefault="002D4A27" w:rsidP="00E0393C">
      <w:pPr>
        <w:rPr>
          <w:rFonts w:cstheme="minorHAnsi"/>
        </w:rPr>
      </w:pPr>
      <w:r w:rsidRPr="006B27FC">
        <w:rPr>
          <w:rFonts w:cstheme="minorHAnsi"/>
        </w:rPr>
        <w:t xml:space="preserve">Contact Josh if you have questions about the report </w:t>
      </w:r>
      <w:r w:rsidRPr="006B27FC">
        <w:rPr>
          <w:rFonts w:cstheme="minorHAnsi"/>
          <w:i/>
          <w:iCs/>
        </w:rPr>
        <w:t>at any time</w:t>
      </w:r>
      <w:r w:rsidRPr="006B27FC">
        <w:rPr>
          <w:rFonts w:cstheme="minorHAnsi"/>
        </w:rPr>
        <w:t xml:space="preserve">! </w:t>
      </w:r>
      <w:r w:rsidR="005D55C9" w:rsidRPr="006B27FC">
        <w:rPr>
          <w:rFonts w:cstheme="minorHAnsi"/>
        </w:rPr>
        <w:t xml:space="preserve">Don’t feel as though you need to </w:t>
      </w:r>
      <w:r w:rsidR="00224ADA" w:rsidRPr="006B27FC">
        <w:rPr>
          <w:rFonts w:cstheme="minorHAnsi"/>
        </w:rPr>
        <w:t>figure it out on</w:t>
      </w:r>
      <w:r w:rsidR="00DE6A81" w:rsidRPr="006B27FC">
        <w:rPr>
          <w:rFonts w:cstheme="minorHAnsi"/>
        </w:rPr>
        <w:t xml:space="preserve"> your own for </w:t>
      </w:r>
      <w:r w:rsidR="000A207C" w:rsidRPr="006B27FC">
        <w:rPr>
          <w:rFonts w:cstheme="minorHAnsi"/>
        </w:rPr>
        <w:t>a while</w:t>
      </w:r>
      <w:r w:rsidR="00DE6A81" w:rsidRPr="006B27FC">
        <w:rPr>
          <w:rFonts w:cstheme="minorHAnsi"/>
        </w:rPr>
        <w:t>, or that a</w:t>
      </w:r>
      <w:r w:rsidR="00496B03" w:rsidRPr="006B27FC">
        <w:rPr>
          <w:rFonts w:cstheme="minorHAnsi"/>
        </w:rPr>
        <w:t>ny</w:t>
      </w:r>
      <w:r w:rsidR="00DE6A81" w:rsidRPr="006B27FC">
        <w:rPr>
          <w:rFonts w:cstheme="minorHAnsi"/>
        </w:rPr>
        <w:t xml:space="preserve"> question is too small or basic – just reach out.</w:t>
      </w:r>
    </w:p>
    <w:p w14:paraId="6547D5D1" w14:textId="63627033" w:rsidR="000258CA" w:rsidRPr="006B27FC" w:rsidRDefault="005A66E7" w:rsidP="0029224F">
      <w:pPr>
        <w:rPr>
          <w:rFonts w:cstheme="minorHAnsi"/>
          <w:b/>
          <w:bCs/>
        </w:rPr>
      </w:pPr>
      <w:r w:rsidRPr="006B27FC">
        <w:rPr>
          <w:rFonts w:cstheme="minorHAnsi"/>
          <w:b/>
          <w:bCs/>
        </w:rPr>
        <w:t xml:space="preserve">What </w:t>
      </w:r>
      <w:r w:rsidR="00496B03" w:rsidRPr="006B27FC">
        <w:rPr>
          <w:rFonts w:cstheme="minorHAnsi"/>
          <w:b/>
          <w:bCs/>
        </w:rPr>
        <w:t xml:space="preserve">Time </w:t>
      </w:r>
      <w:r w:rsidRPr="006B27FC">
        <w:rPr>
          <w:rFonts w:cstheme="minorHAnsi"/>
          <w:b/>
          <w:bCs/>
        </w:rPr>
        <w:t>Period Do I Report?</w:t>
      </w:r>
      <w:r w:rsidR="00DE6A81" w:rsidRPr="006B27FC">
        <w:rPr>
          <w:rFonts w:cstheme="minorHAnsi"/>
          <w:b/>
          <w:bCs/>
        </w:rPr>
        <w:t xml:space="preserve"> (Important)</w:t>
      </w:r>
    </w:p>
    <w:p w14:paraId="0203F276" w14:textId="517626AA" w:rsidR="00382E90" w:rsidRPr="006B27FC" w:rsidRDefault="00382E90" w:rsidP="00382E90">
      <w:pPr>
        <w:pStyle w:val="ListParagraph"/>
        <w:numPr>
          <w:ilvl w:val="0"/>
          <w:numId w:val="43"/>
        </w:numPr>
        <w:rPr>
          <w:rFonts w:cstheme="minorHAnsi"/>
        </w:rPr>
      </w:pPr>
      <w:r w:rsidRPr="006B27FC">
        <w:rPr>
          <w:rFonts w:cstheme="minorHAnsi"/>
        </w:rPr>
        <w:t xml:space="preserve">If you have ANY questions about your reporting period, </w:t>
      </w:r>
      <w:r w:rsidR="00824B64" w:rsidRPr="006B27FC">
        <w:rPr>
          <w:rFonts w:cstheme="minorHAnsi"/>
        </w:rPr>
        <w:t>STOP</w:t>
      </w:r>
      <w:r w:rsidRPr="006B27FC">
        <w:rPr>
          <w:rFonts w:cstheme="minorHAnsi"/>
        </w:rPr>
        <w:t xml:space="preserve"> and figure it out with Josh before </w:t>
      </w:r>
      <w:r w:rsidR="005955AF" w:rsidRPr="006B27FC">
        <w:rPr>
          <w:rFonts w:cstheme="minorHAnsi"/>
        </w:rPr>
        <w:t>continuing.</w:t>
      </w:r>
    </w:p>
    <w:p w14:paraId="78EF1D80" w14:textId="5AC6F4DA" w:rsidR="005955AF" w:rsidRPr="006B27FC" w:rsidRDefault="003B4CBF" w:rsidP="00382E90">
      <w:pPr>
        <w:pStyle w:val="ListParagraph"/>
        <w:numPr>
          <w:ilvl w:val="0"/>
          <w:numId w:val="43"/>
        </w:numPr>
        <w:rPr>
          <w:rFonts w:cstheme="minorHAnsi"/>
        </w:rPr>
      </w:pPr>
      <w:r w:rsidRPr="006B27FC">
        <w:rPr>
          <w:rFonts w:cstheme="minorHAnsi"/>
        </w:rPr>
        <w:t>In most cases,</w:t>
      </w:r>
      <w:r w:rsidR="00F23F10" w:rsidRPr="006B27FC">
        <w:rPr>
          <w:rFonts w:cstheme="minorHAnsi"/>
        </w:rPr>
        <w:t xml:space="preserve"> your reporting period should </w:t>
      </w:r>
      <w:r w:rsidR="00EC03EC" w:rsidRPr="006B27FC">
        <w:rPr>
          <w:rFonts w:cstheme="minorHAnsi"/>
        </w:rPr>
        <w:t>come</w:t>
      </w:r>
      <w:r w:rsidR="00F23F10" w:rsidRPr="006B27FC">
        <w:rPr>
          <w:rFonts w:cstheme="minorHAnsi"/>
        </w:rPr>
        <w:t xml:space="preserve"> directly after </w:t>
      </w:r>
      <w:r w:rsidR="00F23F10" w:rsidRPr="006B27FC">
        <w:rPr>
          <w:rFonts w:cstheme="minorHAnsi"/>
          <w:i/>
          <w:iCs/>
        </w:rPr>
        <w:t>whatever</w:t>
      </w:r>
      <w:r w:rsidR="00F23F10" w:rsidRPr="006B27FC">
        <w:rPr>
          <w:rFonts w:cstheme="minorHAnsi"/>
        </w:rPr>
        <w:t xml:space="preserve"> </w:t>
      </w:r>
      <w:r w:rsidR="00117072" w:rsidRPr="006B27FC">
        <w:rPr>
          <w:rFonts w:cstheme="minorHAnsi"/>
          <w:i/>
          <w:iCs/>
        </w:rPr>
        <w:t>period</w:t>
      </w:r>
      <w:r w:rsidR="00117072" w:rsidRPr="006B27FC">
        <w:rPr>
          <w:rFonts w:cstheme="minorHAnsi"/>
        </w:rPr>
        <w:t xml:space="preserve"> </w:t>
      </w:r>
      <w:r w:rsidR="00F23F10" w:rsidRPr="006B27FC">
        <w:rPr>
          <w:rFonts w:cstheme="minorHAnsi"/>
        </w:rPr>
        <w:t>you reported last year.</w:t>
      </w:r>
    </w:p>
    <w:p w14:paraId="0886C537" w14:textId="18191F00" w:rsidR="004B7B12" w:rsidRPr="006B27FC" w:rsidRDefault="009B03D4" w:rsidP="00382E90">
      <w:pPr>
        <w:pStyle w:val="ListParagraph"/>
        <w:numPr>
          <w:ilvl w:val="0"/>
          <w:numId w:val="43"/>
        </w:numPr>
        <w:rPr>
          <w:rFonts w:cstheme="minorHAnsi"/>
        </w:rPr>
      </w:pPr>
      <w:r w:rsidRPr="006B27FC">
        <w:rPr>
          <w:rFonts w:cstheme="minorHAnsi"/>
        </w:rPr>
        <w:t xml:space="preserve">If you follow the </w:t>
      </w:r>
      <w:r w:rsidR="004B7B12" w:rsidRPr="006B27FC">
        <w:rPr>
          <w:rFonts w:cstheme="minorHAnsi"/>
        </w:rPr>
        <w:t>Jan</w:t>
      </w:r>
      <w:r w:rsidR="005300E4" w:rsidRPr="006B27FC">
        <w:rPr>
          <w:rFonts w:cstheme="minorHAnsi"/>
        </w:rPr>
        <w:t>uary</w:t>
      </w:r>
      <w:r w:rsidR="004B7B12" w:rsidRPr="006B27FC">
        <w:rPr>
          <w:rFonts w:cstheme="minorHAnsi"/>
        </w:rPr>
        <w:t>-Dec</w:t>
      </w:r>
      <w:r w:rsidR="005300E4" w:rsidRPr="006B27FC">
        <w:rPr>
          <w:rFonts w:cstheme="minorHAnsi"/>
        </w:rPr>
        <w:t>ember</w:t>
      </w:r>
      <w:r w:rsidR="00660BF6" w:rsidRPr="006B27FC">
        <w:rPr>
          <w:rFonts w:cstheme="minorHAnsi"/>
        </w:rPr>
        <w:t xml:space="preserve"> year</w:t>
      </w:r>
      <w:r w:rsidRPr="006B27FC">
        <w:rPr>
          <w:rFonts w:cstheme="minorHAnsi"/>
        </w:rPr>
        <w:t>, n</w:t>
      </w:r>
      <w:r w:rsidR="00537C5F" w:rsidRPr="006B27FC">
        <w:rPr>
          <w:rFonts w:cstheme="minorHAnsi"/>
        </w:rPr>
        <w:t xml:space="preserve">ormally you should </w:t>
      </w:r>
      <w:r w:rsidR="007055C5" w:rsidRPr="006B27FC">
        <w:rPr>
          <w:rFonts w:cstheme="minorHAnsi"/>
        </w:rPr>
        <w:t>report</w:t>
      </w:r>
      <w:r w:rsidR="00537C5F" w:rsidRPr="006B27FC">
        <w:rPr>
          <w:rFonts w:cstheme="minorHAnsi"/>
        </w:rPr>
        <w:t xml:space="preserve"> Jan</w:t>
      </w:r>
      <w:r w:rsidR="005300E4" w:rsidRPr="006B27FC">
        <w:rPr>
          <w:rFonts w:cstheme="minorHAnsi"/>
        </w:rPr>
        <w:t>.</w:t>
      </w:r>
      <w:r w:rsidR="00537C5F" w:rsidRPr="006B27FC">
        <w:rPr>
          <w:rFonts w:cstheme="minorHAnsi"/>
        </w:rPr>
        <w:t xml:space="preserve"> 1-Dec</w:t>
      </w:r>
      <w:r w:rsidR="005300E4" w:rsidRPr="006B27FC">
        <w:rPr>
          <w:rFonts w:cstheme="minorHAnsi"/>
        </w:rPr>
        <w:t>.</w:t>
      </w:r>
      <w:r w:rsidR="00537C5F" w:rsidRPr="006B27FC">
        <w:rPr>
          <w:rFonts w:cstheme="minorHAnsi"/>
        </w:rPr>
        <w:t xml:space="preserve"> 31, 2023</w:t>
      </w:r>
      <w:r w:rsidRPr="006B27FC">
        <w:rPr>
          <w:rFonts w:cstheme="minorHAnsi"/>
        </w:rPr>
        <w:t>,</w:t>
      </w:r>
      <w:r w:rsidR="00F776C2" w:rsidRPr="006B27FC">
        <w:rPr>
          <w:rFonts w:cstheme="minorHAnsi"/>
        </w:rPr>
        <w:t xml:space="preserve"> UNLESS </w:t>
      </w:r>
      <w:r w:rsidR="00C8019C" w:rsidRPr="006B27FC">
        <w:rPr>
          <w:rFonts w:cstheme="minorHAnsi"/>
        </w:rPr>
        <w:t xml:space="preserve">you </w:t>
      </w:r>
      <w:r w:rsidR="00660BF6" w:rsidRPr="006B27FC">
        <w:rPr>
          <w:rFonts w:cstheme="minorHAnsi"/>
        </w:rPr>
        <w:t xml:space="preserve">already </w:t>
      </w:r>
      <w:r w:rsidR="00C8019C" w:rsidRPr="006B27FC">
        <w:rPr>
          <w:rFonts w:cstheme="minorHAnsi"/>
        </w:rPr>
        <w:t xml:space="preserve">submitted </w:t>
      </w:r>
      <w:r w:rsidR="007055C5" w:rsidRPr="006B27FC">
        <w:rPr>
          <w:rFonts w:cstheme="minorHAnsi"/>
        </w:rPr>
        <w:t>those dates</w:t>
      </w:r>
      <w:r w:rsidR="00C8019C" w:rsidRPr="006B27FC">
        <w:rPr>
          <w:rFonts w:cstheme="minorHAnsi"/>
        </w:rPr>
        <w:t xml:space="preserve"> last year. In that case, contact Josh.</w:t>
      </w:r>
    </w:p>
    <w:p w14:paraId="531F271F" w14:textId="4CAE96B8" w:rsidR="00C8019C" w:rsidRPr="006B27FC" w:rsidRDefault="004E4920" w:rsidP="00382E90">
      <w:pPr>
        <w:pStyle w:val="ListParagraph"/>
        <w:numPr>
          <w:ilvl w:val="0"/>
          <w:numId w:val="43"/>
        </w:numPr>
        <w:rPr>
          <w:rFonts w:cstheme="minorHAnsi"/>
        </w:rPr>
      </w:pPr>
      <w:r w:rsidRPr="006B27FC">
        <w:rPr>
          <w:rFonts w:cstheme="minorHAnsi"/>
        </w:rPr>
        <w:t xml:space="preserve">If you follow the </w:t>
      </w:r>
      <w:r w:rsidR="007055C5" w:rsidRPr="006B27FC">
        <w:rPr>
          <w:rFonts w:cstheme="minorHAnsi"/>
        </w:rPr>
        <w:t>July-June</w:t>
      </w:r>
      <w:r w:rsidR="00660BF6" w:rsidRPr="006B27FC">
        <w:rPr>
          <w:rFonts w:cstheme="minorHAnsi"/>
        </w:rPr>
        <w:t xml:space="preserve"> year</w:t>
      </w:r>
      <w:r w:rsidRPr="006B27FC">
        <w:rPr>
          <w:rFonts w:cstheme="minorHAnsi"/>
        </w:rPr>
        <w:t>, r</w:t>
      </w:r>
      <w:r w:rsidR="007055C5" w:rsidRPr="006B27FC">
        <w:rPr>
          <w:rFonts w:cstheme="minorHAnsi"/>
        </w:rPr>
        <w:t>eport July 1, 2023-June 30, 2024.</w:t>
      </w:r>
    </w:p>
    <w:p w14:paraId="77118998" w14:textId="5E63B179" w:rsidR="007055C5" w:rsidRPr="006B27FC" w:rsidRDefault="00F632B6" w:rsidP="00382E90">
      <w:pPr>
        <w:pStyle w:val="ListParagraph"/>
        <w:numPr>
          <w:ilvl w:val="0"/>
          <w:numId w:val="43"/>
        </w:numPr>
        <w:rPr>
          <w:rFonts w:cstheme="minorHAnsi"/>
        </w:rPr>
      </w:pPr>
      <w:r w:rsidRPr="006B27FC">
        <w:rPr>
          <w:rFonts w:cstheme="minorHAnsi"/>
        </w:rPr>
        <w:t xml:space="preserve">If you have a different calendar, </w:t>
      </w:r>
      <w:r w:rsidR="00F56780" w:rsidRPr="006B27FC">
        <w:rPr>
          <w:rFonts w:cstheme="minorHAnsi"/>
        </w:rPr>
        <w:t xml:space="preserve">report the year after what </w:t>
      </w:r>
      <w:r w:rsidR="00CC0BFA" w:rsidRPr="006B27FC">
        <w:rPr>
          <w:rFonts w:cstheme="minorHAnsi"/>
        </w:rPr>
        <w:t>you reported last year.</w:t>
      </w:r>
    </w:p>
    <w:p w14:paraId="2EC25A11" w14:textId="7C07BA43" w:rsidR="00937199" w:rsidRPr="0019538F" w:rsidRDefault="00272DE4" w:rsidP="0029224F">
      <w:pPr>
        <w:rPr>
          <w:rFonts w:cstheme="minorHAnsi"/>
        </w:rPr>
      </w:pPr>
      <w:r w:rsidRPr="0019538F">
        <w:rPr>
          <w:rFonts w:cstheme="minorHAnsi"/>
          <w:b/>
          <w:bCs/>
        </w:rPr>
        <w:t>Help Icon</w:t>
      </w:r>
      <w:r w:rsidR="00AE6526" w:rsidRPr="0019538F">
        <w:rPr>
          <w:rFonts w:cstheme="minorHAnsi"/>
        </w:rPr>
        <w:t xml:space="preserve"> </w:t>
      </w:r>
      <w:r w:rsidR="00DF5345" w:rsidRPr="0019538F">
        <w:rPr>
          <w:rFonts w:cstheme="minorHAnsi"/>
        </w:rPr>
        <w:t>–</w:t>
      </w:r>
      <w:r w:rsidR="00AE6526" w:rsidRPr="0019538F">
        <w:rPr>
          <w:rFonts w:cstheme="minorHAnsi"/>
        </w:rPr>
        <w:t xml:space="preserve"> </w:t>
      </w:r>
      <w:r w:rsidR="00267BD6" w:rsidRPr="0019538F">
        <w:rPr>
          <w:rFonts w:cstheme="minorHAnsi"/>
        </w:rPr>
        <w:t xml:space="preserve">For space, </w:t>
      </w:r>
      <w:r w:rsidR="00E9584E" w:rsidRPr="0019538F">
        <w:rPr>
          <w:rFonts w:cstheme="minorHAnsi"/>
        </w:rPr>
        <w:t xml:space="preserve">many questions </w:t>
      </w:r>
      <w:r w:rsidR="00CC0BFA" w:rsidRPr="0019538F">
        <w:rPr>
          <w:rFonts w:cstheme="minorHAnsi"/>
        </w:rPr>
        <w:t>just</w:t>
      </w:r>
      <w:r w:rsidR="00E9584E" w:rsidRPr="0019538F">
        <w:rPr>
          <w:rFonts w:cstheme="minorHAnsi"/>
        </w:rPr>
        <w:t xml:space="preserve"> include the name of the question. </w:t>
      </w:r>
      <w:r w:rsidR="00DF5345" w:rsidRPr="0019538F">
        <w:rPr>
          <w:rFonts w:cstheme="minorHAnsi"/>
        </w:rPr>
        <w:t xml:space="preserve">Get in the habit of clicking the help </w:t>
      </w:r>
      <w:r w:rsidR="00E31D50" w:rsidRPr="0019538F">
        <w:rPr>
          <w:rFonts w:cstheme="minorHAnsi"/>
        </w:rPr>
        <w:t xml:space="preserve">(?) icon when answering </w:t>
      </w:r>
      <w:r w:rsidR="00025B42" w:rsidRPr="0019538F">
        <w:rPr>
          <w:rFonts w:cstheme="minorHAnsi"/>
        </w:rPr>
        <w:t xml:space="preserve">questions, </w:t>
      </w:r>
      <w:r w:rsidR="00937199" w:rsidRPr="0019538F">
        <w:rPr>
          <w:rFonts w:cstheme="minorHAnsi"/>
        </w:rPr>
        <w:t xml:space="preserve">to see </w:t>
      </w:r>
      <w:r w:rsidR="00174BFB" w:rsidRPr="0019538F">
        <w:rPr>
          <w:rFonts w:cstheme="minorHAnsi"/>
        </w:rPr>
        <w:t xml:space="preserve">the </w:t>
      </w:r>
      <w:r w:rsidR="006964D3" w:rsidRPr="0019538F">
        <w:rPr>
          <w:rFonts w:cstheme="minorHAnsi"/>
        </w:rPr>
        <w:t>entire question.</w:t>
      </w:r>
    </w:p>
    <w:p w14:paraId="68E22D0C" w14:textId="3EA1F826" w:rsidR="00623F40" w:rsidRPr="0019538F" w:rsidRDefault="00044AA7" w:rsidP="0029224F">
      <w:pPr>
        <w:rPr>
          <w:b/>
          <w:bCs/>
        </w:rPr>
      </w:pPr>
      <w:r w:rsidRPr="0019538F">
        <w:rPr>
          <w:b/>
          <w:bCs/>
        </w:rPr>
        <w:t>Should I</w:t>
      </w:r>
      <w:r w:rsidR="007719AF" w:rsidRPr="0019538F">
        <w:rPr>
          <w:b/>
          <w:bCs/>
        </w:rPr>
        <w:t xml:space="preserve"> </w:t>
      </w:r>
      <w:r w:rsidRPr="0019538F">
        <w:rPr>
          <w:b/>
          <w:bCs/>
        </w:rPr>
        <w:t>Enter Zero</w:t>
      </w:r>
      <w:r w:rsidR="007719AF" w:rsidRPr="0019538F">
        <w:rPr>
          <w:b/>
          <w:bCs/>
        </w:rPr>
        <w:t xml:space="preserve"> or M (</w:t>
      </w:r>
      <w:r w:rsidRPr="0019538F">
        <w:rPr>
          <w:b/>
          <w:bCs/>
        </w:rPr>
        <w:t xml:space="preserve">for </w:t>
      </w:r>
      <w:r w:rsidR="007719AF" w:rsidRPr="0019538F">
        <w:rPr>
          <w:b/>
          <w:bCs/>
        </w:rPr>
        <w:t>Missing)</w:t>
      </w:r>
      <w:r w:rsidRPr="0019538F">
        <w:rPr>
          <w:b/>
          <w:bCs/>
        </w:rPr>
        <w:t>?</w:t>
      </w:r>
    </w:p>
    <w:p w14:paraId="2A7DDCD0" w14:textId="53651546" w:rsidR="00623F40" w:rsidRPr="0019538F" w:rsidRDefault="5261C4C2" w:rsidP="0029224F">
      <w:pPr>
        <w:pStyle w:val="ListParagraph"/>
        <w:numPr>
          <w:ilvl w:val="0"/>
          <w:numId w:val="7"/>
        </w:numPr>
      </w:pPr>
      <w:r w:rsidRPr="0019538F">
        <w:t>Enter 0</w:t>
      </w:r>
      <w:r w:rsidR="3E3AC72D" w:rsidRPr="0019538F">
        <w:t xml:space="preserve"> </w:t>
      </w:r>
      <w:r w:rsidR="00DB5ACE" w:rsidRPr="0019538F">
        <w:t>if you did not</w:t>
      </w:r>
      <w:r w:rsidR="00E11694" w:rsidRPr="0019538F">
        <w:t xml:space="preserve"> do/hold/receive/spend anything for </w:t>
      </w:r>
      <w:r w:rsidR="009F4830" w:rsidRPr="0019538F">
        <w:t>a</w:t>
      </w:r>
      <w:r w:rsidR="00E11694" w:rsidRPr="0019538F">
        <w:t xml:space="preserve"> question. </w:t>
      </w:r>
      <w:r w:rsidR="009E728B" w:rsidRPr="0019538F">
        <w:t xml:space="preserve">For example, </w:t>
      </w:r>
      <w:r w:rsidR="00647EBF" w:rsidRPr="0019538F">
        <w:t xml:space="preserve">if </w:t>
      </w:r>
      <w:r w:rsidR="005F13C2" w:rsidRPr="0019538F">
        <w:t>you</w:t>
      </w:r>
      <w:r w:rsidR="009E728B" w:rsidRPr="0019538F">
        <w:t xml:space="preserve"> </w:t>
      </w:r>
      <w:r w:rsidR="005F13C2" w:rsidRPr="0019538F">
        <w:t xml:space="preserve">held 0 programs for </w:t>
      </w:r>
      <w:r w:rsidR="008B41A0" w:rsidRPr="0019538F">
        <w:t xml:space="preserve">adults, you </w:t>
      </w:r>
      <w:r w:rsidR="009E728B" w:rsidRPr="0019538F">
        <w:t xml:space="preserve">own 0 physical </w:t>
      </w:r>
      <w:r w:rsidR="005F13C2" w:rsidRPr="0019538F">
        <w:t xml:space="preserve">video </w:t>
      </w:r>
      <w:r w:rsidR="009E728B" w:rsidRPr="0019538F">
        <w:t>items</w:t>
      </w:r>
      <w:r w:rsidR="005F13C2" w:rsidRPr="0019538F">
        <w:t xml:space="preserve"> for children</w:t>
      </w:r>
      <w:r w:rsidR="009E728B" w:rsidRPr="0019538F">
        <w:t>,</w:t>
      </w:r>
      <w:r w:rsidR="005F13C2" w:rsidRPr="0019538F">
        <w:t xml:space="preserve"> </w:t>
      </w:r>
      <w:r w:rsidR="006E6BB3" w:rsidRPr="0019538F">
        <w:t xml:space="preserve">you don’t have a separate category for YA/teen items, </w:t>
      </w:r>
      <w:r w:rsidR="008B41A0" w:rsidRPr="0019538F">
        <w:t xml:space="preserve">you received $0 in </w:t>
      </w:r>
      <w:r w:rsidR="00EF7D6E" w:rsidRPr="0019538F">
        <w:t>federal funding, or you spent $0 on programming.</w:t>
      </w:r>
    </w:p>
    <w:p w14:paraId="1E2D900B" w14:textId="4584EB38" w:rsidR="002B5A71" w:rsidRPr="0019538F" w:rsidRDefault="007837C1" w:rsidP="00BE7EAE">
      <w:pPr>
        <w:pStyle w:val="ListParagraph"/>
        <w:numPr>
          <w:ilvl w:val="0"/>
          <w:numId w:val="7"/>
        </w:numPr>
        <w:rPr>
          <w:rFonts w:cstheme="minorHAnsi"/>
        </w:rPr>
      </w:pPr>
      <w:r w:rsidRPr="0019538F">
        <w:rPr>
          <w:i/>
          <w:iCs/>
        </w:rPr>
        <w:t>(</w:t>
      </w:r>
      <w:r w:rsidR="00EB4ABC" w:rsidRPr="0019538F">
        <w:rPr>
          <w:i/>
          <w:iCs/>
        </w:rPr>
        <w:t>Change for 2024</w:t>
      </w:r>
      <w:r w:rsidRPr="0019538F">
        <w:rPr>
          <w:i/>
          <w:iCs/>
        </w:rPr>
        <w:t>)</w:t>
      </w:r>
      <w:r w:rsidRPr="0019538F">
        <w:t xml:space="preserve"> </w:t>
      </w:r>
      <w:r w:rsidR="29EDA6D7" w:rsidRPr="0019538F">
        <w:t xml:space="preserve">Enter </w:t>
      </w:r>
      <w:r w:rsidR="009F4830" w:rsidRPr="0019538F">
        <w:t xml:space="preserve">M </w:t>
      </w:r>
      <w:r w:rsidR="00EB4ABC" w:rsidRPr="0019538F">
        <w:t>(</w:t>
      </w:r>
      <w:r w:rsidRPr="0019538F">
        <w:t xml:space="preserve">for missing) </w:t>
      </w:r>
      <w:r w:rsidR="009F4830" w:rsidRPr="0019538F">
        <w:t xml:space="preserve">if you don’t </w:t>
      </w:r>
      <w:r w:rsidR="00BD78AB" w:rsidRPr="0019538F">
        <w:t xml:space="preserve">have </w:t>
      </w:r>
      <w:r w:rsidR="009F4830" w:rsidRPr="0019538F">
        <w:t xml:space="preserve">the number </w:t>
      </w:r>
      <w:r w:rsidR="009E72C8" w:rsidRPr="0019538F">
        <w:t>to answer</w:t>
      </w:r>
      <w:r w:rsidR="009F4830" w:rsidRPr="0019538F">
        <w:t xml:space="preserve"> a question.</w:t>
      </w:r>
      <w:r w:rsidRPr="0019538F">
        <w:t xml:space="preserve"> For example, you don’t </w:t>
      </w:r>
      <w:r w:rsidR="00BD78AB" w:rsidRPr="0019538F">
        <w:t>have</w:t>
      </w:r>
      <w:r w:rsidRPr="0019538F">
        <w:t xml:space="preserve"> </w:t>
      </w:r>
      <w:r w:rsidR="00EB4ABC" w:rsidRPr="0019538F">
        <w:t>your</w:t>
      </w:r>
      <w:r w:rsidRPr="0019538F">
        <w:t xml:space="preserve"> number of reference questions, the </w:t>
      </w:r>
      <w:r w:rsidR="009E72C8" w:rsidRPr="0019538F">
        <w:t xml:space="preserve">amount you spent on technology, or </w:t>
      </w:r>
      <w:r w:rsidR="00DB1F6F" w:rsidRPr="0019538F">
        <w:t>the number of attendees at YA programs.</w:t>
      </w:r>
      <w:r w:rsidR="00B5494C" w:rsidRPr="0019538F">
        <w:t xml:space="preserve"> </w:t>
      </w:r>
      <w:r w:rsidR="00B5494C" w:rsidRPr="0019538F">
        <w:rPr>
          <w:b/>
          <w:bCs/>
        </w:rPr>
        <w:t>Don’t hesitate to enter M</w:t>
      </w:r>
      <w:r w:rsidR="00105875" w:rsidRPr="0019538F">
        <w:rPr>
          <w:b/>
          <w:bCs/>
        </w:rPr>
        <w:t>.</w:t>
      </w:r>
      <w:r w:rsidR="00105875" w:rsidRPr="0019538F">
        <w:t xml:space="preserve"> I</w:t>
      </w:r>
      <w:r w:rsidR="00B5494C" w:rsidRPr="0019538F">
        <w:t>t doesn’t mean you “did something wrong</w:t>
      </w:r>
      <w:r w:rsidR="00105875" w:rsidRPr="0019538F">
        <w:t>,</w:t>
      </w:r>
      <w:r w:rsidR="00B5494C" w:rsidRPr="0019538F">
        <w:t xml:space="preserve">” </w:t>
      </w:r>
      <w:r w:rsidR="007A72B3" w:rsidRPr="0019538F">
        <w:t xml:space="preserve">we know that data is sometimes not available, </w:t>
      </w:r>
      <w:r w:rsidR="00105875" w:rsidRPr="0019538F">
        <w:t>and w</w:t>
      </w:r>
      <w:r w:rsidR="00B5494C" w:rsidRPr="0019538F">
        <w:t>e’d much rather see “M" than a made-up number.</w:t>
      </w:r>
    </w:p>
    <w:p w14:paraId="6C93DF8C" w14:textId="073188B3" w:rsidR="005B6070" w:rsidRPr="0019538F" w:rsidRDefault="00884D93" w:rsidP="00BE7EAE">
      <w:pPr>
        <w:pStyle w:val="ListParagraph"/>
        <w:numPr>
          <w:ilvl w:val="0"/>
          <w:numId w:val="7"/>
        </w:numPr>
        <w:rPr>
          <w:rFonts w:cstheme="minorHAnsi"/>
        </w:rPr>
      </w:pPr>
      <w:r w:rsidRPr="0019538F">
        <w:t xml:space="preserve">Keep in mind, we are continuing to </w:t>
      </w:r>
      <w:r w:rsidR="00246818" w:rsidRPr="0019538F">
        <w:t xml:space="preserve">try and </w:t>
      </w:r>
      <w:r w:rsidR="005B6070" w:rsidRPr="0019538F">
        <w:t xml:space="preserve">move away from estimates that </w:t>
      </w:r>
      <w:r w:rsidR="00EF2F04" w:rsidRPr="0019538F">
        <w:t>aren’t based on</w:t>
      </w:r>
      <w:r w:rsidR="00F470FB" w:rsidRPr="0019538F">
        <w:t xml:space="preserve"> sample periods</w:t>
      </w:r>
      <w:r w:rsidR="00D43AC5" w:rsidRPr="0019538F">
        <w:t>.</w:t>
      </w:r>
    </w:p>
    <w:p w14:paraId="02CD5F8C" w14:textId="77777777" w:rsidR="00834FE2" w:rsidRPr="0019538F" w:rsidRDefault="00834FE2" w:rsidP="00834FE2">
      <w:pPr>
        <w:pStyle w:val="ListParagraph"/>
        <w:rPr>
          <w:rFonts w:cstheme="minorHAnsi"/>
        </w:rPr>
      </w:pPr>
    </w:p>
    <w:p w14:paraId="6BCCEB4E" w14:textId="37626A98" w:rsidR="004143F2" w:rsidRPr="0019538F" w:rsidRDefault="008402DF" w:rsidP="0029224F">
      <w:pPr>
        <w:rPr>
          <w:rFonts w:cstheme="minorHAnsi"/>
          <w:b/>
          <w:bCs/>
        </w:rPr>
      </w:pPr>
      <w:r w:rsidRPr="0019538F">
        <w:rPr>
          <w:rFonts w:cstheme="minorHAnsi"/>
          <w:b/>
          <w:bCs/>
        </w:rPr>
        <w:t xml:space="preserve">A. </w:t>
      </w:r>
      <w:r w:rsidR="004A31B3" w:rsidRPr="0019538F">
        <w:rPr>
          <w:rFonts w:cstheme="minorHAnsi"/>
          <w:b/>
          <w:bCs/>
        </w:rPr>
        <w:t>Basic</w:t>
      </w:r>
      <w:r w:rsidRPr="0019538F">
        <w:rPr>
          <w:rFonts w:cstheme="minorHAnsi"/>
          <w:b/>
          <w:bCs/>
        </w:rPr>
        <w:t xml:space="preserve"> Information</w:t>
      </w:r>
    </w:p>
    <w:p w14:paraId="33A795EB" w14:textId="2C731F8A" w:rsidR="00AE3FEB" w:rsidRPr="00943059" w:rsidRDefault="00DB667E" w:rsidP="00CF2AFC">
      <w:pPr>
        <w:pStyle w:val="NoSpacing"/>
        <w:spacing w:after="160"/>
        <w:rPr>
          <w:rFonts w:cstheme="minorHAnsi"/>
          <w:b/>
          <w:bCs/>
        </w:rPr>
      </w:pPr>
      <w:r w:rsidRPr="00943059">
        <w:rPr>
          <w:rFonts w:cstheme="minorHAnsi"/>
        </w:rPr>
        <w:t xml:space="preserve">This </w:t>
      </w:r>
      <w:r w:rsidR="00612E5E" w:rsidRPr="00943059">
        <w:rPr>
          <w:rFonts w:cstheme="minorHAnsi"/>
        </w:rPr>
        <w:t xml:space="preserve">includes </w:t>
      </w:r>
      <w:r w:rsidRPr="00943059">
        <w:rPr>
          <w:rFonts w:cstheme="minorHAnsi"/>
        </w:rPr>
        <w:t>basic identifying information about your library. Since this data does not change much from year to year, questions A01–A08 have been pre–filled for you. If any of these items need to be changed, please contact Joshua Muse</w:t>
      </w:r>
      <w:r w:rsidR="00EA1096" w:rsidRPr="00943059">
        <w:rPr>
          <w:rFonts w:cstheme="minorHAnsi"/>
        </w:rPr>
        <w:t>.</w:t>
      </w:r>
    </w:p>
    <w:p w14:paraId="0AAC60F9" w14:textId="5151D05C" w:rsidR="005B346E" w:rsidRPr="00943059" w:rsidRDefault="002F6056" w:rsidP="0029224F">
      <w:pPr>
        <w:rPr>
          <w:rFonts w:cstheme="minorHAnsi"/>
        </w:rPr>
      </w:pPr>
      <w:r w:rsidRPr="00943059">
        <w:rPr>
          <w:rFonts w:cstheme="minorHAnsi"/>
        </w:rPr>
        <w:t>A01</w:t>
      </w:r>
      <w:r w:rsidRPr="00943059">
        <w:rPr>
          <w:rFonts w:cstheme="minorHAnsi"/>
        </w:rPr>
        <w:tab/>
        <w:t xml:space="preserve"> </w:t>
      </w:r>
      <w:r w:rsidR="00400A43" w:rsidRPr="00943059">
        <w:rPr>
          <w:rFonts w:cstheme="minorHAnsi"/>
        </w:rPr>
        <w:t>Name (LIBNAME</w:t>
      </w:r>
      <w:r w:rsidR="005B346E" w:rsidRPr="00943059">
        <w:rPr>
          <w:rFonts w:cstheme="minorHAnsi"/>
        </w:rPr>
        <w:t xml:space="preserve">, </w:t>
      </w:r>
      <w:r w:rsidR="007B3359" w:rsidRPr="00943059">
        <w:rPr>
          <w:rFonts w:cstheme="minorHAnsi"/>
        </w:rPr>
        <w:t>IMLS</w:t>
      </w:r>
      <w:r w:rsidR="00815BCB" w:rsidRPr="00943059">
        <w:rPr>
          <w:rFonts w:cstheme="minorHAnsi"/>
        </w:rPr>
        <w:t xml:space="preserve"> </w:t>
      </w:r>
      <w:r w:rsidR="00AB6266" w:rsidRPr="00943059">
        <w:rPr>
          <w:rFonts w:cstheme="minorHAnsi"/>
        </w:rPr>
        <w:t>data element</w:t>
      </w:r>
      <w:r w:rsidR="00EC3EBE" w:rsidRPr="00943059">
        <w:rPr>
          <w:rFonts w:cstheme="minorHAnsi"/>
        </w:rPr>
        <w:t xml:space="preserve"> #152</w:t>
      </w:r>
      <w:r w:rsidR="00815BCB" w:rsidRPr="00943059">
        <w:rPr>
          <w:rFonts w:cstheme="minorHAnsi"/>
        </w:rPr>
        <w:t>)</w:t>
      </w:r>
    </w:p>
    <w:p w14:paraId="4DC18A0B" w14:textId="3288EB91" w:rsidR="002F6056" w:rsidRPr="00943059" w:rsidRDefault="007356E4" w:rsidP="0029224F">
      <w:pPr>
        <w:rPr>
          <w:rFonts w:cstheme="minorHAnsi"/>
        </w:rPr>
      </w:pPr>
      <w:r w:rsidRPr="00130FD5">
        <w:rPr>
          <w:rFonts w:cstheme="minorHAnsi"/>
          <w:i/>
          <w:iCs/>
        </w:rPr>
        <w:t xml:space="preserve">(Help Icon - </w:t>
      </w:r>
      <w:r w:rsidR="004739F2" w:rsidRPr="00130FD5">
        <w:rPr>
          <w:rFonts w:cstheme="minorHAnsi"/>
          <w:i/>
          <w:iCs/>
        </w:rPr>
        <w:t>This is the legal name of the administrative entity. Note: Provide the name of the public library. Do not use acronyms. Do not abbreviate the name unless it exceeds the PLS Web Portal field length of 60 characters. Avoid abbreviations at the beginning of the name and do not punctuate abbreviations.</w:t>
      </w:r>
      <w:r w:rsidRPr="00130FD5">
        <w:rPr>
          <w:rFonts w:cstheme="minorHAnsi"/>
          <w:i/>
          <w:iCs/>
        </w:rPr>
        <w:t>)</w:t>
      </w:r>
      <w:r w:rsidR="00375F8E" w:rsidRPr="00943059">
        <w:rPr>
          <w:rFonts w:cstheme="minorHAnsi"/>
        </w:rPr>
        <w:t xml:space="preserve"> </w:t>
      </w:r>
      <w:r w:rsidR="002F6056" w:rsidRPr="00943059">
        <w:rPr>
          <w:rFonts w:cstheme="minorHAnsi"/>
        </w:rPr>
        <w:t>__________________________</w:t>
      </w:r>
      <w:r w:rsidR="002F6056" w:rsidRPr="00943059">
        <w:rPr>
          <w:rFonts w:cstheme="minorHAnsi"/>
        </w:rPr>
        <w:tab/>
        <w:t xml:space="preserve"> </w:t>
      </w:r>
    </w:p>
    <w:p w14:paraId="4A25DC4A" w14:textId="5B5A7266" w:rsidR="005B346E" w:rsidRPr="00943059" w:rsidRDefault="35DAFD2E" w:rsidP="0029224F">
      <w:r w:rsidRPr="00943059">
        <w:t>A01a</w:t>
      </w:r>
      <w:r w:rsidR="00E72AD5" w:rsidRPr="00943059">
        <w:t xml:space="preserve"> </w:t>
      </w:r>
      <w:r w:rsidR="002F6056" w:rsidRPr="00943059">
        <w:tab/>
      </w:r>
      <w:r w:rsidRPr="00943059">
        <w:t xml:space="preserve"> </w:t>
      </w:r>
      <w:r w:rsidR="00903FC5" w:rsidRPr="00943059">
        <w:t>City (of street address) (CITY</w:t>
      </w:r>
      <w:r w:rsidR="005B346E" w:rsidRPr="00943059">
        <w:t xml:space="preserve">, </w:t>
      </w:r>
      <w:r w:rsidR="007B3359" w:rsidRPr="00943059">
        <w:t>IMLS</w:t>
      </w:r>
      <w:r w:rsidR="00903FC5" w:rsidRPr="00943059">
        <w:t xml:space="preserve"> </w:t>
      </w:r>
      <w:r w:rsidR="00AB6266" w:rsidRPr="00943059">
        <w:t>data element</w:t>
      </w:r>
      <w:r w:rsidR="00175228" w:rsidRPr="00943059">
        <w:t xml:space="preserve"> #154</w:t>
      </w:r>
      <w:r w:rsidR="00903FC5" w:rsidRPr="00943059">
        <w:t>)</w:t>
      </w:r>
    </w:p>
    <w:p w14:paraId="14D9AE93" w14:textId="4AE9ED17" w:rsidR="002F6056" w:rsidRPr="00943059" w:rsidRDefault="00130FD5" w:rsidP="0029224F">
      <w:r w:rsidRPr="001B730E">
        <w:rPr>
          <w:i/>
          <w:iCs/>
        </w:rPr>
        <w:lastRenderedPageBreak/>
        <w:t xml:space="preserve">(Help Icon - </w:t>
      </w:r>
      <w:r w:rsidR="00903FC5" w:rsidRPr="001B730E">
        <w:rPr>
          <w:i/>
          <w:iCs/>
        </w:rPr>
        <w:t>This is the city or town in which the administrative entity is located.</w:t>
      </w:r>
      <w:r w:rsidRPr="001B730E">
        <w:rPr>
          <w:i/>
          <w:iCs/>
        </w:rPr>
        <w:t>)</w:t>
      </w:r>
      <w:r>
        <w:t xml:space="preserve"> </w:t>
      </w:r>
      <w:r w:rsidR="35DAFD2E" w:rsidRPr="00943059">
        <w:t>__________________________</w:t>
      </w:r>
      <w:r w:rsidR="002F6056" w:rsidRPr="00943059">
        <w:tab/>
      </w:r>
      <w:r w:rsidR="35DAFD2E" w:rsidRPr="00943059">
        <w:t xml:space="preserve"> </w:t>
      </w:r>
    </w:p>
    <w:p w14:paraId="7E9C77EF" w14:textId="5B100C75" w:rsidR="00245481" w:rsidRPr="00943059" w:rsidRDefault="002F6056" w:rsidP="0029224F">
      <w:pPr>
        <w:rPr>
          <w:rFonts w:cstheme="minorHAnsi"/>
        </w:rPr>
      </w:pPr>
      <w:r w:rsidRPr="00943059">
        <w:rPr>
          <w:rFonts w:cstheme="minorHAnsi"/>
        </w:rPr>
        <w:t>A02</w:t>
      </w:r>
      <w:r w:rsidRPr="00943059">
        <w:rPr>
          <w:rFonts w:cstheme="minorHAnsi"/>
        </w:rPr>
        <w:tab/>
        <w:t xml:space="preserve"> </w:t>
      </w:r>
      <w:r w:rsidR="00D55216" w:rsidRPr="00943059">
        <w:rPr>
          <w:rFonts w:cstheme="minorHAnsi"/>
        </w:rPr>
        <w:t>Phone</w:t>
      </w:r>
      <w:r w:rsidR="007D3D1C" w:rsidRPr="00943059">
        <w:rPr>
          <w:rFonts w:cstheme="minorHAnsi"/>
        </w:rPr>
        <w:t xml:space="preserve"> </w:t>
      </w:r>
      <w:r w:rsidR="00D55216" w:rsidRPr="00943059">
        <w:rPr>
          <w:rFonts w:cstheme="minorHAnsi"/>
        </w:rPr>
        <w:t>(PHONE</w:t>
      </w:r>
      <w:r w:rsidR="00245481" w:rsidRPr="00943059">
        <w:rPr>
          <w:rFonts w:cstheme="minorHAnsi"/>
        </w:rPr>
        <w:t xml:space="preserve">, </w:t>
      </w:r>
      <w:r w:rsidR="007B3359" w:rsidRPr="00943059">
        <w:rPr>
          <w:rFonts w:cstheme="minorHAnsi"/>
        </w:rPr>
        <w:t>IMLS</w:t>
      </w:r>
      <w:r w:rsidR="007D3D1C" w:rsidRPr="00943059">
        <w:rPr>
          <w:rFonts w:cstheme="minorHAnsi"/>
        </w:rPr>
        <w:t xml:space="preserve"> </w:t>
      </w:r>
      <w:r w:rsidR="00AB6266" w:rsidRPr="00943059">
        <w:rPr>
          <w:rFonts w:cstheme="minorHAnsi"/>
        </w:rPr>
        <w:t>data element</w:t>
      </w:r>
      <w:r w:rsidR="00175228" w:rsidRPr="00943059">
        <w:rPr>
          <w:rFonts w:cstheme="minorHAnsi"/>
        </w:rPr>
        <w:t xml:space="preserve"> #162</w:t>
      </w:r>
      <w:r w:rsidR="007D3D1C" w:rsidRPr="00943059">
        <w:rPr>
          <w:rFonts w:cstheme="minorHAnsi"/>
        </w:rPr>
        <w:t>)</w:t>
      </w:r>
    </w:p>
    <w:p w14:paraId="331CB980" w14:textId="29E1FF38" w:rsidR="00D55216" w:rsidRPr="001B730E" w:rsidRDefault="00130FD5" w:rsidP="0029224F">
      <w:pPr>
        <w:rPr>
          <w:rFonts w:cstheme="minorHAnsi"/>
          <w:i/>
          <w:iCs/>
        </w:rPr>
      </w:pPr>
      <w:r w:rsidRPr="001B730E">
        <w:rPr>
          <w:rFonts w:cstheme="minorHAnsi"/>
          <w:i/>
          <w:iCs/>
        </w:rPr>
        <w:t xml:space="preserve">(Help Icon - </w:t>
      </w:r>
      <w:r w:rsidR="00D55216" w:rsidRPr="001B730E">
        <w:rPr>
          <w:rFonts w:cstheme="minorHAnsi"/>
          <w:i/>
          <w:iCs/>
        </w:rPr>
        <w:t>This is the telephone number of the administrative entity, including area code.</w:t>
      </w:r>
    </w:p>
    <w:p w14:paraId="7E0B0A6D" w14:textId="5E08CB4D" w:rsidR="002F6056" w:rsidRPr="00943059" w:rsidRDefault="00D55216" w:rsidP="0029224F">
      <w:pPr>
        <w:rPr>
          <w:rFonts w:cstheme="minorHAnsi"/>
        </w:rPr>
      </w:pPr>
      <w:r w:rsidRPr="001B730E">
        <w:rPr>
          <w:rFonts w:cstheme="minorHAnsi"/>
          <w:i/>
          <w:iCs/>
        </w:rPr>
        <w:t xml:space="preserve">Note: Report telephone number without spacing or punctuation. If the Administrative Entity has no phone, enter </w:t>
      </w:r>
      <w:r w:rsidR="008A556B" w:rsidRPr="001B730E">
        <w:rPr>
          <w:rFonts w:cstheme="minorHAnsi"/>
          <w:i/>
          <w:iCs/>
        </w:rPr>
        <w:t>N/A.</w:t>
      </w:r>
      <w:r w:rsidR="00130FD5" w:rsidRPr="001B730E">
        <w:rPr>
          <w:rFonts w:cstheme="minorHAnsi"/>
          <w:i/>
          <w:iCs/>
        </w:rPr>
        <w:t>)</w:t>
      </w:r>
      <w:r w:rsidR="00375F8E" w:rsidRPr="00943059">
        <w:rPr>
          <w:rFonts w:cstheme="minorHAnsi"/>
        </w:rPr>
        <w:t xml:space="preserve"> </w:t>
      </w:r>
      <w:r w:rsidR="002F6056" w:rsidRPr="00943059">
        <w:rPr>
          <w:rFonts w:cstheme="minorHAnsi"/>
        </w:rPr>
        <w:t>__________________________</w:t>
      </w:r>
      <w:r w:rsidR="002F6056" w:rsidRPr="00943059">
        <w:rPr>
          <w:rFonts w:cstheme="minorHAnsi"/>
        </w:rPr>
        <w:tab/>
        <w:t xml:space="preserve"> </w:t>
      </w:r>
    </w:p>
    <w:p w14:paraId="306EAD2B" w14:textId="2090C1D6" w:rsidR="00245481" w:rsidRPr="00943059" w:rsidRDefault="002F6056" w:rsidP="0029224F">
      <w:pPr>
        <w:rPr>
          <w:rFonts w:cstheme="minorHAnsi"/>
        </w:rPr>
      </w:pPr>
      <w:r w:rsidRPr="00943059">
        <w:rPr>
          <w:rFonts w:cstheme="minorHAnsi"/>
        </w:rPr>
        <w:t>A03</w:t>
      </w:r>
      <w:r w:rsidRPr="00943059">
        <w:rPr>
          <w:rFonts w:cstheme="minorHAnsi"/>
        </w:rPr>
        <w:tab/>
        <w:t xml:space="preserve"> </w:t>
      </w:r>
      <w:r w:rsidR="0095053C" w:rsidRPr="00943059">
        <w:rPr>
          <w:rFonts w:cstheme="minorHAnsi"/>
        </w:rPr>
        <w:t>Mailing Address (ADDRES_M</w:t>
      </w:r>
      <w:r w:rsidR="00245481" w:rsidRPr="00943059">
        <w:rPr>
          <w:rFonts w:cstheme="minorHAnsi"/>
        </w:rPr>
        <w:t xml:space="preserve">, </w:t>
      </w:r>
      <w:r w:rsidR="007B3359" w:rsidRPr="00943059">
        <w:rPr>
          <w:rFonts w:cstheme="minorHAnsi"/>
        </w:rPr>
        <w:t>IMLS</w:t>
      </w:r>
      <w:r w:rsidR="0095053C" w:rsidRPr="00943059">
        <w:rPr>
          <w:rFonts w:cstheme="minorHAnsi"/>
        </w:rPr>
        <w:t xml:space="preserve"> </w:t>
      </w:r>
      <w:r w:rsidR="00AB6266" w:rsidRPr="00943059">
        <w:rPr>
          <w:rFonts w:cstheme="minorHAnsi"/>
        </w:rPr>
        <w:t>data element</w:t>
      </w:r>
      <w:r w:rsidR="00175228" w:rsidRPr="00943059">
        <w:rPr>
          <w:rFonts w:cstheme="minorHAnsi"/>
        </w:rPr>
        <w:t xml:space="preserve"> #157</w:t>
      </w:r>
      <w:r w:rsidR="0095053C" w:rsidRPr="00943059">
        <w:rPr>
          <w:rFonts w:cstheme="minorHAnsi"/>
        </w:rPr>
        <w:t>)</w:t>
      </w:r>
    </w:p>
    <w:p w14:paraId="089BED50" w14:textId="6EC55DFD" w:rsidR="002F6056" w:rsidRPr="00943059" w:rsidRDefault="00130FD5" w:rsidP="0029224F">
      <w:pPr>
        <w:rPr>
          <w:rFonts w:cstheme="minorHAnsi"/>
        </w:rPr>
      </w:pPr>
      <w:r w:rsidRPr="001B730E">
        <w:rPr>
          <w:rFonts w:cstheme="minorHAnsi"/>
          <w:i/>
          <w:iCs/>
        </w:rPr>
        <w:t xml:space="preserve">(Help Icon - </w:t>
      </w:r>
      <w:r w:rsidR="0095053C" w:rsidRPr="001B730E">
        <w:rPr>
          <w:rFonts w:cstheme="minorHAnsi"/>
          <w:i/>
          <w:iCs/>
        </w:rPr>
        <w:t>This is the mailing address of the administrative entity.</w:t>
      </w:r>
      <w:r w:rsidRPr="001B730E">
        <w:rPr>
          <w:rFonts w:cstheme="minorHAnsi"/>
          <w:i/>
          <w:iCs/>
        </w:rPr>
        <w:t>)</w:t>
      </w:r>
      <w:r w:rsidR="00375F8E" w:rsidRPr="00943059">
        <w:rPr>
          <w:rFonts w:cstheme="minorHAnsi"/>
        </w:rPr>
        <w:t xml:space="preserve"> </w:t>
      </w:r>
      <w:r w:rsidR="002F6056" w:rsidRPr="00943059">
        <w:rPr>
          <w:rFonts w:cstheme="minorHAnsi"/>
        </w:rPr>
        <w:t>__________________________</w:t>
      </w:r>
      <w:r w:rsidR="002F6056" w:rsidRPr="00943059">
        <w:rPr>
          <w:rFonts w:cstheme="minorHAnsi"/>
        </w:rPr>
        <w:tab/>
        <w:t xml:space="preserve"> </w:t>
      </w:r>
    </w:p>
    <w:p w14:paraId="2FD38ECD" w14:textId="20DD0A77" w:rsidR="00245481" w:rsidRPr="00943059" w:rsidRDefault="002F6056" w:rsidP="0029224F">
      <w:pPr>
        <w:rPr>
          <w:rFonts w:cstheme="minorHAnsi"/>
        </w:rPr>
      </w:pPr>
      <w:r w:rsidRPr="00943059">
        <w:rPr>
          <w:rFonts w:cstheme="minorHAnsi"/>
        </w:rPr>
        <w:t>A04</w:t>
      </w:r>
      <w:r w:rsidRPr="00943059">
        <w:rPr>
          <w:rFonts w:cstheme="minorHAnsi"/>
        </w:rPr>
        <w:tab/>
        <w:t xml:space="preserve"> </w:t>
      </w:r>
      <w:r w:rsidR="009B1AAA" w:rsidRPr="00943059">
        <w:rPr>
          <w:rFonts w:cstheme="minorHAnsi"/>
        </w:rPr>
        <w:t>City (of mailing address) (CITY_M</w:t>
      </w:r>
      <w:r w:rsidR="00245481" w:rsidRPr="00943059">
        <w:rPr>
          <w:rFonts w:cstheme="minorHAnsi"/>
        </w:rPr>
        <w:t xml:space="preserve">, </w:t>
      </w:r>
      <w:r w:rsidR="007B3359" w:rsidRPr="00943059">
        <w:rPr>
          <w:rFonts w:cstheme="minorHAnsi"/>
        </w:rPr>
        <w:t>IMLS</w:t>
      </w:r>
      <w:r w:rsidR="009B1AAA" w:rsidRPr="00943059">
        <w:rPr>
          <w:rFonts w:cstheme="minorHAnsi"/>
        </w:rPr>
        <w:t xml:space="preserve"> </w:t>
      </w:r>
      <w:r w:rsidR="00AB6266" w:rsidRPr="00943059">
        <w:rPr>
          <w:rFonts w:cstheme="minorHAnsi"/>
        </w:rPr>
        <w:t>data element</w:t>
      </w:r>
      <w:r w:rsidR="00175228" w:rsidRPr="00943059">
        <w:rPr>
          <w:rFonts w:cstheme="minorHAnsi"/>
        </w:rPr>
        <w:t xml:space="preserve"> #158</w:t>
      </w:r>
      <w:r w:rsidR="009B1AAA" w:rsidRPr="00943059">
        <w:rPr>
          <w:rFonts w:cstheme="minorHAnsi"/>
        </w:rPr>
        <w:t>)</w:t>
      </w:r>
    </w:p>
    <w:p w14:paraId="60EBD753" w14:textId="3B98ADA6" w:rsidR="002F6056" w:rsidRPr="00943059" w:rsidRDefault="00130FD5" w:rsidP="0029224F">
      <w:pPr>
        <w:rPr>
          <w:rFonts w:cstheme="minorHAnsi"/>
        </w:rPr>
      </w:pPr>
      <w:r w:rsidRPr="001B730E">
        <w:rPr>
          <w:rFonts w:cstheme="minorHAnsi"/>
          <w:i/>
          <w:iCs/>
        </w:rPr>
        <w:t xml:space="preserve">(Help Icon - </w:t>
      </w:r>
      <w:r w:rsidR="009B1AAA" w:rsidRPr="001B730E">
        <w:rPr>
          <w:rFonts w:cstheme="minorHAnsi"/>
          <w:i/>
          <w:iCs/>
        </w:rPr>
        <w:t>This is the city or town of the mailing address for the administrative entity.</w:t>
      </w:r>
      <w:r w:rsidRPr="001B730E">
        <w:rPr>
          <w:rFonts w:cstheme="minorHAnsi"/>
          <w:i/>
          <w:iCs/>
        </w:rPr>
        <w:t>)</w:t>
      </w:r>
      <w:r>
        <w:rPr>
          <w:rFonts w:cstheme="minorHAnsi"/>
        </w:rPr>
        <w:t xml:space="preserve"> </w:t>
      </w:r>
      <w:r w:rsidR="002F6056" w:rsidRPr="00943059">
        <w:rPr>
          <w:rFonts w:cstheme="minorHAnsi"/>
        </w:rPr>
        <w:t>__________________________</w:t>
      </w:r>
      <w:r w:rsidR="002F6056" w:rsidRPr="00943059">
        <w:rPr>
          <w:rFonts w:cstheme="minorHAnsi"/>
        </w:rPr>
        <w:tab/>
        <w:t xml:space="preserve"> </w:t>
      </w:r>
    </w:p>
    <w:p w14:paraId="7429AD86" w14:textId="7D144A0B" w:rsidR="00245481" w:rsidRPr="00943059" w:rsidRDefault="002F6056" w:rsidP="0029224F">
      <w:pPr>
        <w:rPr>
          <w:rFonts w:cstheme="minorHAnsi"/>
        </w:rPr>
      </w:pPr>
      <w:r w:rsidRPr="00943059">
        <w:rPr>
          <w:rFonts w:cstheme="minorHAnsi"/>
        </w:rPr>
        <w:t>A05</w:t>
      </w:r>
      <w:r w:rsidRPr="00943059">
        <w:rPr>
          <w:rFonts w:cstheme="minorHAnsi"/>
        </w:rPr>
        <w:tab/>
        <w:t xml:space="preserve"> </w:t>
      </w:r>
      <w:r w:rsidR="00903EDA" w:rsidRPr="00943059">
        <w:rPr>
          <w:rFonts w:cstheme="minorHAnsi"/>
        </w:rPr>
        <w:t>ZIP Code (of mailing address) (ZIP_M</w:t>
      </w:r>
      <w:r w:rsidR="00245481" w:rsidRPr="00943059">
        <w:rPr>
          <w:rFonts w:cstheme="minorHAnsi"/>
        </w:rPr>
        <w:t xml:space="preserve">, </w:t>
      </w:r>
      <w:r w:rsidR="007B3359" w:rsidRPr="00943059">
        <w:rPr>
          <w:rFonts w:cstheme="minorHAnsi"/>
        </w:rPr>
        <w:t>IMLS</w:t>
      </w:r>
      <w:r w:rsidR="00903EDA" w:rsidRPr="00943059">
        <w:rPr>
          <w:rFonts w:cstheme="minorHAnsi"/>
        </w:rPr>
        <w:t xml:space="preserve"> </w:t>
      </w:r>
      <w:r w:rsidR="00AB6266" w:rsidRPr="00943059">
        <w:rPr>
          <w:rFonts w:cstheme="minorHAnsi"/>
        </w:rPr>
        <w:t>data element</w:t>
      </w:r>
      <w:r w:rsidR="00175228" w:rsidRPr="00943059">
        <w:rPr>
          <w:rFonts w:cstheme="minorHAnsi"/>
        </w:rPr>
        <w:t xml:space="preserve"> #159</w:t>
      </w:r>
      <w:r w:rsidR="00903EDA" w:rsidRPr="00943059">
        <w:rPr>
          <w:rFonts w:cstheme="minorHAnsi"/>
        </w:rPr>
        <w:t>)</w:t>
      </w:r>
    </w:p>
    <w:p w14:paraId="52B06D02" w14:textId="7F329E05" w:rsidR="002F6056" w:rsidRPr="00943059" w:rsidRDefault="00130FD5" w:rsidP="0029224F">
      <w:pPr>
        <w:rPr>
          <w:rFonts w:cstheme="minorHAnsi"/>
        </w:rPr>
      </w:pPr>
      <w:r w:rsidRPr="001B730E">
        <w:rPr>
          <w:rFonts w:cstheme="minorHAnsi"/>
          <w:i/>
          <w:iCs/>
        </w:rPr>
        <w:t xml:space="preserve">(Help Icon - </w:t>
      </w:r>
      <w:r w:rsidR="00903EDA" w:rsidRPr="001B730E">
        <w:rPr>
          <w:rFonts w:cstheme="minorHAnsi"/>
          <w:i/>
          <w:iCs/>
        </w:rPr>
        <w:t>This is the standard five-digit postal ZIP code for the mailing address of the administrative entity.</w:t>
      </w:r>
      <w:r w:rsidRPr="001B730E">
        <w:rPr>
          <w:rFonts w:cstheme="minorHAnsi"/>
          <w:i/>
          <w:iCs/>
        </w:rPr>
        <w:t>)</w:t>
      </w:r>
      <w:r w:rsidR="00375F8E" w:rsidRPr="00943059">
        <w:rPr>
          <w:rFonts w:cstheme="minorHAnsi"/>
        </w:rPr>
        <w:t xml:space="preserve"> </w:t>
      </w:r>
      <w:r w:rsidR="002F6056" w:rsidRPr="00943059">
        <w:rPr>
          <w:rFonts w:cstheme="minorHAnsi"/>
        </w:rPr>
        <w:t>__________________________</w:t>
      </w:r>
      <w:r w:rsidR="002F6056" w:rsidRPr="00943059">
        <w:rPr>
          <w:rFonts w:cstheme="minorHAnsi"/>
        </w:rPr>
        <w:tab/>
        <w:t xml:space="preserve"> </w:t>
      </w:r>
    </w:p>
    <w:p w14:paraId="5552C81B" w14:textId="15C0044B" w:rsidR="002F6056" w:rsidRPr="00943059" w:rsidRDefault="002F6056" w:rsidP="0029224F">
      <w:pPr>
        <w:rPr>
          <w:rFonts w:cstheme="minorHAnsi"/>
        </w:rPr>
      </w:pPr>
      <w:r w:rsidRPr="000A22B2">
        <w:rPr>
          <w:rFonts w:cstheme="minorHAnsi"/>
        </w:rPr>
        <w:t>A06</w:t>
      </w:r>
      <w:r w:rsidRPr="000A22B2">
        <w:rPr>
          <w:rFonts w:cstheme="minorHAnsi"/>
        </w:rPr>
        <w:tab/>
        <w:t xml:space="preserve"> Mailing Address - Zip+4:</w:t>
      </w:r>
      <w:r w:rsidRPr="000A22B2">
        <w:rPr>
          <w:rFonts w:cstheme="minorHAnsi"/>
        </w:rPr>
        <w:tab/>
        <w:t>__________________________</w:t>
      </w:r>
      <w:r w:rsidRPr="000A22B2">
        <w:rPr>
          <w:rFonts w:cstheme="minorHAnsi"/>
        </w:rPr>
        <w:tab/>
      </w:r>
    </w:p>
    <w:p w14:paraId="5225DAEB" w14:textId="31DFA5D0" w:rsidR="00245481" w:rsidRPr="00943059" w:rsidRDefault="002F6056" w:rsidP="0029224F">
      <w:pPr>
        <w:rPr>
          <w:rFonts w:cstheme="minorHAnsi"/>
        </w:rPr>
      </w:pPr>
      <w:r w:rsidRPr="00943059">
        <w:rPr>
          <w:rFonts w:cstheme="minorHAnsi"/>
        </w:rPr>
        <w:t>A07</w:t>
      </w:r>
      <w:r w:rsidRPr="00943059">
        <w:rPr>
          <w:rFonts w:cstheme="minorHAnsi"/>
        </w:rPr>
        <w:tab/>
        <w:t xml:space="preserve"> </w:t>
      </w:r>
      <w:r w:rsidR="000C0BB0" w:rsidRPr="00943059">
        <w:rPr>
          <w:rFonts w:cstheme="minorHAnsi"/>
        </w:rPr>
        <w:t>County of the Entity (CNTY</w:t>
      </w:r>
      <w:r w:rsidR="00245481" w:rsidRPr="00943059">
        <w:rPr>
          <w:rFonts w:cstheme="minorHAnsi"/>
        </w:rPr>
        <w:t xml:space="preserve">, </w:t>
      </w:r>
      <w:r w:rsidR="007B3359" w:rsidRPr="00943059">
        <w:rPr>
          <w:rFonts w:cstheme="minorHAnsi"/>
        </w:rPr>
        <w:t>IMLS</w:t>
      </w:r>
      <w:r w:rsidR="000C0BB0" w:rsidRPr="00943059">
        <w:rPr>
          <w:rFonts w:cstheme="minorHAnsi"/>
        </w:rPr>
        <w:t xml:space="preserve"> </w:t>
      </w:r>
      <w:r w:rsidR="00AB6266" w:rsidRPr="00943059">
        <w:rPr>
          <w:rFonts w:cstheme="minorHAnsi"/>
        </w:rPr>
        <w:t>data element</w:t>
      </w:r>
      <w:r w:rsidR="00175228" w:rsidRPr="00943059">
        <w:rPr>
          <w:rFonts w:cstheme="minorHAnsi"/>
        </w:rPr>
        <w:t xml:space="preserve"> #161</w:t>
      </w:r>
      <w:r w:rsidR="000C0BB0" w:rsidRPr="00943059">
        <w:rPr>
          <w:rFonts w:cstheme="minorHAnsi"/>
        </w:rPr>
        <w:t>)</w:t>
      </w:r>
    </w:p>
    <w:p w14:paraId="63D3A09A" w14:textId="20535E02" w:rsidR="002F6056" w:rsidRPr="00943059" w:rsidRDefault="00130FD5" w:rsidP="0029224F">
      <w:pPr>
        <w:rPr>
          <w:rFonts w:cstheme="minorHAnsi"/>
        </w:rPr>
      </w:pPr>
      <w:r w:rsidRPr="001B730E">
        <w:rPr>
          <w:rFonts w:cstheme="minorHAnsi"/>
          <w:i/>
          <w:iCs/>
        </w:rPr>
        <w:t xml:space="preserve">(Help Icon - </w:t>
      </w:r>
      <w:r w:rsidR="000C0BB0" w:rsidRPr="001B730E">
        <w:rPr>
          <w:rFonts w:cstheme="minorHAnsi"/>
          <w:i/>
          <w:iCs/>
        </w:rPr>
        <w:t>This is the county in which the headquarters of the administrative entity is physically located.</w:t>
      </w:r>
      <w:r w:rsidRPr="001B730E">
        <w:rPr>
          <w:rFonts w:cstheme="minorHAnsi"/>
          <w:i/>
          <w:iCs/>
        </w:rPr>
        <w:t>)</w:t>
      </w:r>
      <w:r w:rsidR="00375F8E" w:rsidRPr="00943059">
        <w:rPr>
          <w:rFonts w:cstheme="minorHAnsi"/>
        </w:rPr>
        <w:t xml:space="preserve"> </w:t>
      </w:r>
      <w:r w:rsidR="002F6056" w:rsidRPr="00943059">
        <w:rPr>
          <w:rFonts w:cstheme="minorHAnsi"/>
        </w:rPr>
        <w:t>__________________________</w:t>
      </w:r>
      <w:r w:rsidR="002F6056" w:rsidRPr="00943059">
        <w:rPr>
          <w:rFonts w:cstheme="minorHAnsi"/>
        </w:rPr>
        <w:tab/>
        <w:t xml:space="preserve"> </w:t>
      </w:r>
    </w:p>
    <w:p w14:paraId="2FBAB7EF" w14:textId="77777777" w:rsidR="007B3359" w:rsidRPr="00943059" w:rsidRDefault="002F6056" w:rsidP="0029224F">
      <w:pPr>
        <w:rPr>
          <w:rFonts w:cstheme="minorHAnsi"/>
        </w:rPr>
      </w:pPr>
      <w:r w:rsidRPr="00943059">
        <w:rPr>
          <w:rFonts w:cstheme="minorHAnsi"/>
        </w:rPr>
        <w:t>A08</w:t>
      </w:r>
      <w:r w:rsidRPr="00943059">
        <w:rPr>
          <w:rFonts w:cstheme="minorHAnsi"/>
        </w:rPr>
        <w:tab/>
        <w:t xml:space="preserve"> </w:t>
      </w:r>
      <w:r w:rsidR="002C60EF" w:rsidRPr="00943059">
        <w:rPr>
          <w:rFonts w:cstheme="minorHAnsi"/>
        </w:rPr>
        <w:t>Street Address (ADDRESS</w:t>
      </w:r>
      <w:r w:rsidR="00AB6266" w:rsidRPr="00943059">
        <w:rPr>
          <w:rFonts w:cstheme="minorHAnsi"/>
        </w:rPr>
        <w:t xml:space="preserve">, </w:t>
      </w:r>
      <w:r w:rsidR="007B3359" w:rsidRPr="00943059">
        <w:rPr>
          <w:rFonts w:cstheme="minorHAnsi"/>
        </w:rPr>
        <w:t>IMLS</w:t>
      </w:r>
      <w:r w:rsidR="002C60EF" w:rsidRPr="00943059">
        <w:rPr>
          <w:rFonts w:cstheme="minorHAnsi"/>
        </w:rPr>
        <w:t xml:space="preserve"> </w:t>
      </w:r>
      <w:r w:rsidR="00AB6266" w:rsidRPr="00943059">
        <w:rPr>
          <w:rFonts w:cstheme="minorHAnsi"/>
        </w:rPr>
        <w:t>data element</w:t>
      </w:r>
      <w:r w:rsidR="002179CC" w:rsidRPr="00943059">
        <w:rPr>
          <w:rFonts w:cstheme="minorHAnsi"/>
        </w:rPr>
        <w:t xml:space="preserve"> #153</w:t>
      </w:r>
      <w:r w:rsidR="002C60EF" w:rsidRPr="00943059">
        <w:rPr>
          <w:rFonts w:cstheme="minorHAnsi"/>
        </w:rPr>
        <w:t>)</w:t>
      </w:r>
    </w:p>
    <w:p w14:paraId="48C52A42" w14:textId="178C9D72" w:rsidR="002F6056" w:rsidRPr="00943059" w:rsidRDefault="001B730E" w:rsidP="0029224F">
      <w:pPr>
        <w:rPr>
          <w:rFonts w:cstheme="minorHAnsi"/>
        </w:rPr>
      </w:pPr>
      <w:r w:rsidRPr="001B730E">
        <w:rPr>
          <w:rFonts w:cstheme="minorHAnsi"/>
          <w:i/>
          <w:iCs/>
        </w:rPr>
        <w:t xml:space="preserve">(Help Icon - </w:t>
      </w:r>
      <w:r w:rsidR="002C60EF" w:rsidRPr="001B730E">
        <w:rPr>
          <w:rFonts w:cstheme="minorHAnsi"/>
          <w:i/>
          <w:iCs/>
        </w:rPr>
        <w:t>This is the complete street address of the administrative entity.</w:t>
      </w:r>
      <w:r w:rsidR="00AD0AD4" w:rsidRPr="001B730E">
        <w:rPr>
          <w:rFonts w:cstheme="minorHAnsi"/>
          <w:i/>
          <w:iCs/>
        </w:rPr>
        <w:t xml:space="preserve"> </w:t>
      </w:r>
      <w:r w:rsidR="002C60EF" w:rsidRPr="001B730E">
        <w:rPr>
          <w:rFonts w:cstheme="minorHAnsi"/>
          <w:i/>
          <w:iCs/>
        </w:rPr>
        <w:t>Note: Do not report a post office box or general delivery.</w:t>
      </w:r>
      <w:r w:rsidRPr="001B730E">
        <w:rPr>
          <w:rFonts w:cstheme="minorHAnsi"/>
          <w:i/>
          <w:iCs/>
        </w:rPr>
        <w:t>)</w:t>
      </w:r>
      <w:r w:rsidR="00375F8E" w:rsidRPr="00943059">
        <w:rPr>
          <w:rFonts w:cstheme="minorHAnsi"/>
        </w:rPr>
        <w:t xml:space="preserve"> </w:t>
      </w:r>
      <w:r w:rsidR="002F6056" w:rsidRPr="00943059">
        <w:rPr>
          <w:rFonts w:cstheme="minorHAnsi"/>
        </w:rPr>
        <w:t>__________________________</w:t>
      </w:r>
      <w:r w:rsidR="002F6056" w:rsidRPr="00943059">
        <w:rPr>
          <w:rFonts w:cstheme="minorHAnsi"/>
        </w:rPr>
        <w:tab/>
        <w:t xml:space="preserve"> </w:t>
      </w:r>
    </w:p>
    <w:p w14:paraId="62BD9593" w14:textId="6D646048" w:rsidR="002F6056" w:rsidRPr="00943059" w:rsidRDefault="35DAFD2E" w:rsidP="0029224F">
      <w:r w:rsidRPr="00943059">
        <w:t>A</w:t>
      </w:r>
      <w:r w:rsidR="00161FDA" w:rsidRPr="00943059">
        <w:t>09</w:t>
      </w:r>
      <w:r w:rsidR="00B825E0" w:rsidRPr="00943059">
        <w:tab/>
      </w:r>
      <w:r w:rsidRPr="00943059">
        <w:t xml:space="preserve">Current </w:t>
      </w:r>
      <w:r w:rsidR="67469480" w:rsidRPr="00943059">
        <w:t>Director:</w:t>
      </w:r>
      <w:r w:rsidR="002F6056" w:rsidRPr="00943059">
        <w:tab/>
      </w:r>
      <w:r w:rsidRPr="00943059">
        <w:t>__________________________</w:t>
      </w:r>
      <w:r w:rsidR="002F6056" w:rsidRPr="00943059">
        <w:tab/>
      </w:r>
      <w:r w:rsidRPr="00943059">
        <w:t xml:space="preserve"> </w:t>
      </w:r>
    </w:p>
    <w:p w14:paraId="1E201F04" w14:textId="4AC2C544" w:rsidR="002F6056" w:rsidRPr="00943059" w:rsidRDefault="002F6056" w:rsidP="0029224F">
      <w:r w:rsidRPr="00943059">
        <w:t>A</w:t>
      </w:r>
      <w:r w:rsidR="00161FDA" w:rsidRPr="00943059">
        <w:t xml:space="preserve">10 </w:t>
      </w:r>
      <w:r w:rsidR="00B825E0" w:rsidRPr="00943059">
        <w:tab/>
      </w:r>
      <w:r w:rsidRPr="00943059">
        <w:t xml:space="preserve">Current </w:t>
      </w:r>
      <w:r w:rsidR="006003C2" w:rsidRPr="00943059">
        <w:t xml:space="preserve">Director </w:t>
      </w:r>
      <w:r w:rsidRPr="00943059">
        <w:t xml:space="preserve">email address: </w:t>
      </w:r>
      <w:r w:rsidR="00AB09A9" w:rsidRPr="00943059">
        <w:t>(Not</w:t>
      </w:r>
      <w:r w:rsidR="498501B8" w:rsidRPr="00943059">
        <w:rPr>
          <w:rFonts w:ascii="Calibri" w:eastAsia="Calibri" w:hAnsi="Calibri" w:cs="Calibri"/>
        </w:rPr>
        <w:t xml:space="preserve"> shared outside the Department of Libraries</w:t>
      </w:r>
      <w:r w:rsidRPr="00943059">
        <w:t>):</w:t>
      </w:r>
      <w:r w:rsidR="004B4769" w:rsidRPr="00943059">
        <w:t xml:space="preserve"> </w:t>
      </w:r>
      <w:r w:rsidR="00375F8E" w:rsidRPr="00943059">
        <w:t xml:space="preserve"> </w:t>
      </w:r>
      <w:r w:rsidRPr="00943059">
        <w:t>__________________________</w:t>
      </w:r>
      <w:r w:rsidRPr="00943059">
        <w:tab/>
        <w:t xml:space="preserve"> </w:t>
      </w:r>
    </w:p>
    <w:p w14:paraId="5152A489" w14:textId="0EBF24D4" w:rsidR="002F6056" w:rsidRPr="00943059" w:rsidRDefault="00161FDA" w:rsidP="0029224F">
      <w:r w:rsidRPr="00943059">
        <w:t xml:space="preserve">A11 </w:t>
      </w:r>
      <w:r w:rsidR="00B825E0" w:rsidRPr="00943059">
        <w:tab/>
      </w:r>
      <w:r w:rsidR="35DAFD2E" w:rsidRPr="00943059">
        <w:t>Current President/Chair of library board of trustees:</w:t>
      </w:r>
      <w:r w:rsidR="002F6056" w:rsidRPr="00943059">
        <w:tab/>
      </w:r>
      <w:r w:rsidR="35DAFD2E" w:rsidRPr="00943059">
        <w:t>__________________________</w:t>
      </w:r>
      <w:r w:rsidR="002F6056" w:rsidRPr="00943059">
        <w:tab/>
      </w:r>
      <w:r w:rsidR="35DAFD2E" w:rsidRPr="00943059">
        <w:t xml:space="preserve"> </w:t>
      </w:r>
    </w:p>
    <w:p w14:paraId="6A7EEB91" w14:textId="550CAFAE" w:rsidR="002F6056" w:rsidRPr="00943059" w:rsidRDefault="00A6708C" w:rsidP="0029224F">
      <w:r w:rsidRPr="00943059">
        <w:t>A12</w:t>
      </w:r>
      <w:r w:rsidR="00B825E0" w:rsidRPr="00943059">
        <w:tab/>
      </w:r>
      <w:r w:rsidR="002F6056" w:rsidRPr="00943059">
        <w:t xml:space="preserve">Current President/Chair email address </w:t>
      </w:r>
      <w:r w:rsidR="00AA605E" w:rsidRPr="00943059">
        <w:t>(N</w:t>
      </w:r>
      <w:r w:rsidR="00E81FE1" w:rsidRPr="00943059">
        <w:t>ot</w:t>
      </w:r>
      <w:r w:rsidR="2AB9DE01" w:rsidRPr="00943059">
        <w:rPr>
          <w:rFonts w:ascii="Calibri" w:eastAsia="Calibri" w:hAnsi="Calibri" w:cs="Calibri"/>
        </w:rPr>
        <w:t xml:space="preserve"> shared outside the Department of Libraries</w:t>
      </w:r>
      <w:r w:rsidR="002F6056" w:rsidRPr="00943059">
        <w:t>):</w:t>
      </w:r>
      <w:r w:rsidR="004B4769" w:rsidRPr="00943059">
        <w:t xml:space="preserve"> </w:t>
      </w:r>
      <w:r w:rsidR="002F6056" w:rsidRPr="00943059">
        <w:t>__________________________</w:t>
      </w:r>
      <w:r w:rsidR="002F6056" w:rsidRPr="00943059">
        <w:tab/>
        <w:t xml:space="preserve"> </w:t>
      </w:r>
    </w:p>
    <w:p w14:paraId="3765F1C1" w14:textId="08BDA70F" w:rsidR="00A96357" w:rsidRPr="0019538F" w:rsidRDefault="00690023" w:rsidP="0029224F">
      <w:pPr>
        <w:rPr>
          <w:rFonts w:cstheme="minorHAnsi"/>
        </w:rPr>
      </w:pPr>
      <w:r w:rsidRPr="0019538F">
        <w:rPr>
          <w:rFonts w:cstheme="minorHAnsi"/>
          <w:b/>
          <w:bCs/>
        </w:rPr>
        <w:t>Type of Library:</w:t>
      </w:r>
      <w:r w:rsidRPr="0019538F">
        <w:rPr>
          <w:rFonts w:cstheme="minorHAnsi"/>
        </w:rPr>
        <w:br/>
      </w:r>
      <w:r w:rsidR="00ED5BCF" w:rsidRPr="0019538F">
        <w:rPr>
          <w:rFonts w:cstheme="minorHAnsi"/>
        </w:rPr>
        <w:t xml:space="preserve">The next two questions are locked. Please reach out to </w:t>
      </w:r>
      <w:r w:rsidR="003A2175" w:rsidRPr="0019538F">
        <w:rPr>
          <w:rFonts w:cstheme="minorHAnsi"/>
        </w:rPr>
        <w:t>Josh</w:t>
      </w:r>
      <w:r w:rsidR="00ED5BCF" w:rsidRPr="0019538F">
        <w:rPr>
          <w:rFonts w:cstheme="minorHAnsi"/>
        </w:rPr>
        <w:t xml:space="preserve"> if they are incorrect.</w:t>
      </w:r>
    </w:p>
    <w:p w14:paraId="2604B85F" w14:textId="00B2EF4B" w:rsidR="00A130E8" w:rsidRPr="0019538F" w:rsidRDefault="00A6708C" w:rsidP="0029224F">
      <w:pPr>
        <w:rPr>
          <w:rFonts w:cstheme="minorHAnsi"/>
        </w:rPr>
      </w:pPr>
      <w:r w:rsidRPr="0019538F">
        <w:rPr>
          <w:rFonts w:cstheme="minorHAnsi"/>
        </w:rPr>
        <w:t>A13</w:t>
      </w:r>
      <w:r w:rsidR="00C541EE" w:rsidRPr="0019538F">
        <w:rPr>
          <w:rFonts w:cstheme="minorHAnsi"/>
        </w:rPr>
        <w:t>a</w:t>
      </w:r>
      <w:r w:rsidR="00C04FF3" w:rsidRPr="0019538F">
        <w:rPr>
          <w:rFonts w:cstheme="minorHAnsi"/>
        </w:rPr>
        <w:tab/>
      </w:r>
      <w:r w:rsidR="002F6056" w:rsidRPr="0019538F">
        <w:rPr>
          <w:rFonts w:cstheme="minorHAnsi"/>
        </w:rPr>
        <w:t xml:space="preserve">Type of </w:t>
      </w:r>
      <w:r w:rsidR="00A96357" w:rsidRPr="0019538F">
        <w:rPr>
          <w:rFonts w:cstheme="minorHAnsi"/>
        </w:rPr>
        <w:t>G</w:t>
      </w:r>
      <w:r w:rsidR="00A130E8" w:rsidRPr="0019538F">
        <w:rPr>
          <w:rFonts w:cstheme="minorHAnsi"/>
        </w:rPr>
        <w:t>overnance</w:t>
      </w:r>
      <w:r w:rsidR="002F6056" w:rsidRPr="0019538F">
        <w:rPr>
          <w:rFonts w:cstheme="minorHAnsi"/>
        </w:rPr>
        <w:t xml:space="preserve">: </w:t>
      </w:r>
      <w:r w:rsidR="00A130E8" w:rsidRPr="0019538F">
        <w:rPr>
          <w:rFonts w:cstheme="minorHAnsi"/>
        </w:rPr>
        <w:t>Incorporated or</w:t>
      </w:r>
      <w:r w:rsidR="00405016" w:rsidRPr="0019538F">
        <w:rPr>
          <w:rFonts w:cstheme="minorHAnsi"/>
        </w:rPr>
        <w:t xml:space="preserve"> </w:t>
      </w:r>
      <w:proofErr w:type="gramStart"/>
      <w:r w:rsidR="00405016" w:rsidRPr="0019538F">
        <w:rPr>
          <w:rFonts w:cstheme="minorHAnsi"/>
        </w:rPr>
        <w:t xml:space="preserve">Municipal </w:t>
      </w:r>
      <w:r w:rsidR="00A130E8" w:rsidRPr="0019538F">
        <w:rPr>
          <w:rFonts w:cstheme="minorHAnsi"/>
        </w:rPr>
        <w:t xml:space="preserve"> _</w:t>
      </w:r>
      <w:proofErr w:type="gramEnd"/>
      <w:r w:rsidR="00A130E8" w:rsidRPr="0019538F">
        <w:rPr>
          <w:rFonts w:cstheme="minorHAnsi"/>
        </w:rPr>
        <w:t>_____________</w:t>
      </w:r>
      <w:r w:rsidR="00DF5DA0" w:rsidRPr="0019538F">
        <w:rPr>
          <w:rFonts w:cstheme="minorHAnsi"/>
        </w:rPr>
        <w:t xml:space="preserve"> (Pulldown)</w:t>
      </w:r>
    </w:p>
    <w:p w14:paraId="2697A4C4" w14:textId="7AB010B9" w:rsidR="00A47130" w:rsidRPr="0019538F" w:rsidRDefault="00C541EE" w:rsidP="00A47130">
      <w:r w:rsidRPr="0019538F">
        <w:t>A13b</w:t>
      </w:r>
      <w:r w:rsidR="00983F99" w:rsidRPr="0019538F">
        <w:tab/>
      </w:r>
      <w:r w:rsidR="00A47130" w:rsidRPr="0019538F">
        <w:t xml:space="preserve">Are you physically located in a school, and </w:t>
      </w:r>
      <w:r w:rsidR="008D2CA7" w:rsidRPr="0019538F">
        <w:t xml:space="preserve">do you </w:t>
      </w:r>
      <w:r w:rsidR="00A47130" w:rsidRPr="0019538F">
        <w:t>function a</w:t>
      </w:r>
      <w:r w:rsidR="008F62AA" w:rsidRPr="0019538F">
        <w:t xml:space="preserve">s or </w:t>
      </w:r>
      <w:r w:rsidR="00A47130" w:rsidRPr="0019538F">
        <w:t>share space with the school library?</w:t>
      </w:r>
      <w:r w:rsidR="00A130E8" w:rsidRPr="0019538F">
        <w:t xml:space="preserve"> </w:t>
      </w:r>
      <w:r w:rsidR="008F62AA" w:rsidRPr="0019538F">
        <w:t>Yes/No</w:t>
      </w:r>
    </w:p>
    <w:p w14:paraId="1D7F3625" w14:textId="77777777" w:rsidR="00A47130" w:rsidRPr="00943059" w:rsidRDefault="00A47130" w:rsidP="0029224F">
      <w:pPr>
        <w:rPr>
          <w:rFonts w:cstheme="minorHAnsi"/>
        </w:rPr>
      </w:pPr>
    </w:p>
    <w:p w14:paraId="41602302" w14:textId="282F2233" w:rsidR="002F6056" w:rsidRPr="00943059" w:rsidRDefault="0047570B" w:rsidP="0029224F">
      <w:pPr>
        <w:rPr>
          <w:rFonts w:cstheme="minorHAnsi"/>
          <w:b/>
          <w:bCs/>
        </w:rPr>
      </w:pPr>
      <w:r w:rsidRPr="00943059">
        <w:rPr>
          <w:rFonts w:cstheme="minorHAnsi"/>
          <w:b/>
          <w:bCs/>
        </w:rPr>
        <w:t>Weeks of Operation:</w:t>
      </w:r>
    </w:p>
    <w:p w14:paraId="3317D25E" w14:textId="337B4911" w:rsidR="000C0C38" w:rsidRPr="00943059" w:rsidRDefault="000C0C38" w:rsidP="000C0C38">
      <w:pPr>
        <w:rPr>
          <w:rFonts w:cstheme="minorHAnsi"/>
        </w:rPr>
      </w:pPr>
      <w:r w:rsidRPr="00943059">
        <w:rPr>
          <w:rFonts w:cstheme="minorHAnsi"/>
        </w:rPr>
        <w:t>A14</w:t>
      </w:r>
      <w:r w:rsidR="00A61B9F">
        <w:rPr>
          <w:rFonts w:cstheme="minorHAnsi"/>
        </w:rPr>
        <w:tab/>
      </w:r>
      <w:r w:rsidRPr="00943059">
        <w:rPr>
          <w:rFonts w:cstheme="minorHAnsi"/>
        </w:rPr>
        <w:t>Number of Weeks an Outlet is Open (actual weeks) (WKS_OPEN, IMLS data element #714)</w:t>
      </w:r>
    </w:p>
    <w:p w14:paraId="33EE2815" w14:textId="702ADBA4" w:rsidR="000C0C38" w:rsidRPr="0055401B" w:rsidRDefault="0055401B" w:rsidP="000C0C38">
      <w:pPr>
        <w:rPr>
          <w:rFonts w:cstheme="minorHAnsi"/>
          <w:i/>
          <w:iCs/>
        </w:rPr>
      </w:pPr>
      <w:r w:rsidRPr="0055401B">
        <w:rPr>
          <w:rFonts w:cstheme="minorHAnsi"/>
          <w:i/>
          <w:iCs/>
        </w:rPr>
        <w:t xml:space="preserve">(Help Icon - </w:t>
      </w:r>
      <w:r w:rsidR="000C0C38" w:rsidRPr="0055401B">
        <w:rPr>
          <w:rFonts w:cstheme="minorHAnsi"/>
          <w:i/>
          <w:iCs/>
        </w:rPr>
        <w:t>This is the number of weeks during the year that an outlet was open to the public.</w:t>
      </w:r>
    </w:p>
    <w:p w14:paraId="52846F7D" w14:textId="77777777" w:rsidR="000C0C38" w:rsidRPr="0055401B" w:rsidRDefault="000C0C38" w:rsidP="000C0C38">
      <w:pPr>
        <w:rPr>
          <w:rFonts w:cstheme="minorHAnsi"/>
          <w:i/>
          <w:iCs/>
        </w:rPr>
      </w:pPr>
      <w:r w:rsidRPr="0055401B">
        <w:rPr>
          <w:rFonts w:cstheme="minorHAnsi"/>
          <w:i/>
          <w:iCs/>
        </w:rPr>
        <w:t xml:space="preserve">The count should be based on the number of weeks that a library outlet was open for half or more of its scheduled service hours. Extensive weeks closed to the public due to natural disasters or other events should be excluded from the count. Do not calculate based on total number of service hours per year at the outlet level. For example, by dividing total hours by the average hours open per week. Round to the nearest whole number of weeks. If the library was open half or more of its scheduled hours </w:t>
      </w:r>
      <w:proofErr w:type="gramStart"/>
      <w:r w:rsidRPr="0055401B">
        <w:rPr>
          <w:rFonts w:cstheme="minorHAnsi"/>
          <w:i/>
          <w:iCs/>
        </w:rPr>
        <w:t>in a given</w:t>
      </w:r>
      <w:proofErr w:type="gramEnd"/>
      <w:r w:rsidRPr="0055401B">
        <w:rPr>
          <w:rFonts w:cstheme="minorHAnsi"/>
          <w:i/>
          <w:iCs/>
        </w:rPr>
        <w:t xml:space="preserve"> week, round up to the next week. If the library was open less than half of its scheduled hours, round down.</w:t>
      </w:r>
    </w:p>
    <w:p w14:paraId="3DB601A6" w14:textId="37392780" w:rsidR="000C0C38" w:rsidRPr="0055401B" w:rsidRDefault="000C0C38" w:rsidP="000C0C38">
      <w:pPr>
        <w:rPr>
          <w:rFonts w:cstheme="minorHAnsi"/>
          <w:i/>
          <w:iCs/>
        </w:rPr>
      </w:pPr>
      <w:r w:rsidRPr="0055401B">
        <w:rPr>
          <w:i/>
          <w:iCs/>
        </w:rPr>
        <w:t xml:space="preserve">(Vermont </w:t>
      </w:r>
      <w:r w:rsidR="00247BCB" w:rsidRPr="0055401B">
        <w:rPr>
          <w:i/>
          <w:iCs/>
        </w:rPr>
        <w:t>g</w:t>
      </w:r>
      <w:r w:rsidRPr="0055401B">
        <w:rPr>
          <w:i/>
          <w:iCs/>
        </w:rPr>
        <w:t xml:space="preserve">uidance) </w:t>
      </w:r>
      <w:r w:rsidR="002330EE" w:rsidRPr="0055401B">
        <w:rPr>
          <w:i/>
          <w:iCs/>
        </w:rPr>
        <w:t xml:space="preserve">The number of </w:t>
      </w:r>
      <w:r w:rsidRPr="00034AAD">
        <w:rPr>
          <w:i/>
          <w:iCs/>
        </w:rPr>
        <w:t xml:space="preserve">weeks </w:t>
      </w:r>
      <w:r w:rsidR="000D6654" w:rsidRPr="00034AAD">
        <w:rPr>
          <w:i/>
          <w:iCs/>
        </w:rPr>
        <w:t xml:space="preserve">open </w:t>
      </w:r>
      <w:r w:rsidRPr="0055401B">
        <w:rPr>
          <w:i/>
          <w:iCs/>
        </w:rPr>
        <w:t>during your reporting period.</w:t>
      </w:r>
      <w:r w:rsidR="0055401B" w:rsidRPr="0055401B">
        <w:rPr>
          <w:i/>
          <w:iCs/>
        </w:rPr>
        <w:t>)</w:t>
      </w:r>
    </w:p>
    <w:p w14:paraId="0A6A2515" w14:textId="77777777" w:rsidR="000C0C38" w:rsidRPr="00943059" w:rsidRDefault="000C0C38" w:rsidP="000C0C38">
      <w:pPr>
        <w:rPr>
          <w:rFonts w:cstheme="minorHAnsi"/>
        </w:rPr>
      </w:pPr>
      <w:r w:rsidRPr="00943059">
        <w:rPr>
          <w:rFonts w:cstheme="minorHAnsi"/>
        </w:rPr>
        <w:t>__________________________</w:t>
      </w:r>
      <w:r w:rsidRPr="00943059">
        <w:rPr>
          <w:rFonts w:cstheme="minorHAnsi"/>
        </w:rPr>
        <w:tab/>
        <w:t xml:space="preserve"> </w:t>
      </w:r>
    </w:p>
    <w:p w14:paraId="4EC14104" w14:textId="2AC4B1C8" w:rsidR="0047570B" w:rsidRDefault="0047570B" w:rsidP="0029224F">
      <w:pPr>
        <w:rPr>
          <w:rFonts w:cstheme="minorHAnsi"/>
          <w:b/>
          <w:bCs/>
        </w:rPr>
      </w:pPr>
      <w:r w:rsidRPr="00943059">
        <w:rPr>
          <w:rFonts w:cstheme="minorHAnsi"/>
          <w:b/>
          <w:bCs/>
        </w:rPr>
        <w:t>Hours of Operation:</w:t>
      </w:r>
    </w:p>
    <w:p w14:paraId="1ECF1CE6" w14:textId="2FDD7689" w:rsidR="00823A03" w:rsidRPr="00034AAD" w:rsidRDefault="00823A03" w:rsidP="0029224F">
      <w:pPr>
        <w:rPr>
          <w:rFonts w:cstheme="minorHAnsi"/>
        </w:rPr>
      </w:pPr>
      <w:r w:rsidRPr="00034AAD">
        <w:rPr>
          <w:rFonts w:cstheme="minorHAnsi"/>
        </w:rPr>
        <w:t xml:space="preserve">(Vermont Guidance) </w:t>
      </w:r>
      <w:r w:rsidR="003775D2" w:rsidRPr="00034AAD">
        <w:rPr>
          <w:rFonts w:cstheme="minorHAnsi"/>
        </w:rPr>
        <w:t>This only refers to your main building, not branches or bookmobiles</w:t>
      </w:r>
      <w:r w:rsidR="00706404" w:rsidRPr="00034AAD">
        <w:rPr>
          <w:rFonts w:cstheme="minorHAnsi"/>
        </w:rPr>
        <w:t xml:space="preserve"> (which </w:t>
      </w:r>
      <w:r w:rsidR="00D82797" w:rsidRPr="00034AAD">
        <w:rPr>
          <w:rFonts w:cstheme="minorHAnsi"/>
        </w:rPr>
        <w:t xml:space="preserve">are entered </w:t>
      </w:r>
      <w:r w:rsidR="00706404" w:rsidRPr="00034AAD">
        <w:rPr>
          <w:rFonts w:cstheme="minorHAnsi"/>
        </w:rPr>
        <w:t>under A16a)</w:t>
      </w:r>
      <w:r w:rsidR="003775D2" w:rsidRPr="00034AAD">
        <w:rPr>
          <w:rFonts w:cstheme="minorHAnsi"/>
        </w:rPr>
        <w:t>.</w:t>
      </w:r>
      <w:r w:rsidR="00706404" w:rsidRPr="00034AAD">
        <w:rPr>
          <w:rFonts w:cstheme="minorHAnsi"/>
        </w:rPr>
        <w:t xml:space="preserve"> </w:t>
      </w:r>
      <w:r w:rsidR="00706404" w:rsidRPr="00034AAD">
        <w:t xml:space="preserve">Don’t </w:t>
      </w:r>
      <w:r w:rsidR="00D82797" w:rsidRPr="00034AAD">
        <w:t xml:space="preserve">subtract </w:t>
      </w:r>
      <w:r w:rsidR="00706404" w:rsidRPr="00034AAD">
        <w:t>holidays, snow days, or other short closures when you calculate this number.</w:t>
      </w:r>
    </w:p>
    <w:p w14:paraId="43C8D8F6" w14:textId="57B02623" w:rsidR="00156371" w:rsidRPr="00943059" w:rsidRDefault="00384924" w:rsidP="0029224F">
      <w:pPr>
        <w:rPr>
          <w:rFonts w:cstheme="minorHAnsi"/>
        </w:rPr>
      </w:pPr>
      <w:r w:rsidRPr="00943059">
        <w:rPr>
          <w:rFonts w:cstheme="minorHAnsi"/>
        </w:rPr>
        <w:t>A15</w:t>
      </w:r>
      <w:r w:rsidR="003710C7">
        <w:rPr>
          <w:rFonts w:cstheme="minorHAnsi"/>
        </w:rPr>
        <w:tab/>
      </w:r>
      <w:r w:rsidR="0073511C" w:rsidRPr="00943059">
        <w:rPr>
          <w:rFonts w:cstheme="minorHAnsi"/>
        </w:rPr>
        <w:t>Public Service Hours Per Year (actual hours) (HOURS</w:t>
      </w:r>
      <w:r w:rsidR="00871027" w:rsidRPr="00943059">
        <w:rPr>
          <w:rFonts w:cstheme="minorHAnsi"/>
        </w:rPr>
        <w:t xml:space="preserve">, </w:t>
      </w:r>
      <w:r w:rsidR="007B3359" w:rsidRPr="00943059">
        <w:rPr>
          <w:rFonts w:cstheme="minorHAnsi"/>
        </w:rPr>
        <w:t>IMLS</w:t>
      </w:r>
      <w:r w:rsidR="0073511C" w:rsidRPr="00943059">
        <w:rPr>
          <w:rFonts w:cstheme="minorHAnsi"/>
        </w:rPr>
        <w:t xml:space="preserve"> </w:t>
      </w:r>
      <w:r w:rsidR="007B3359" w:rsidRPr="00943059">
        <w:rPr>
          <w:rFonts w:cstheme="minorHAnsi"/>
        </w:rPr>
        <w:t>data element</w:t>
      </w:r>
      <w:r w:rsidR="006138C5" w:rsidRPr="00943059">
        <w:rPr>
          <w:rFonts w:cstheme="minorHAnsi"/>
        </w:rPr>
        <w:t xml:space="preserve"> #713</w:t>
      </w:r>
      <w:r w:rsidR="0073511C" w:rsidRPr="00943059">
        <w:rPr>
          <w:rFonts w:cstheme="minorHAnsi"/>
        </w:rPr>
        <w:t>)</w:t>
      </w:r>
    </w:p>
    <w:p w14:paraId="48DEB89E" w14:textId="7E151F15" w:rsidR="004447A9" w:rsidRPr="00001DA7" w:rsidRDefault="0094367F" w:rsidP="0029224F">
      <w:pPr>
        <w:rPr>
          <w:rFonts w:cstheme="minorHAnsi"/>
          <w:i/>
          <w:iCs/>
        </w:rPr>
      </w:pPr>
      <w:r>
        <w:rPr>
          <w:rFonts w:cstheme="minorHAnsi"/>
          <w:i/>
          <w:iCs/>
        </w:rPr>
        <w:t>(</w:t>
      </w:r>
      <w:r w:rsidR="00001DA7" w:rsidRPr="00001DA7">
        <w:rPr>
          <w:rFonts w:cstheme="minorHAnsi"/>
          <w:i/>
          <w:iCs/>
        </w:rPr>
        <w:t xml:space="preserve">Help Icon - </w:t>
      </w:r>
      <w:r w:rsidR="0073511C" w:rsidRPr="00001DA7">
        <w:rPr>
          <w:rFonts w:cstheme="minorHAnsi"/>
          <w:i/>
          <w:iCs/>
        </w:rPr>
        <w:t>Note: Include the actual hours open for public service</w:t>
      </w:r>
      <w:r w:rsidR="005C1D02" w:rsidRPr="00001DA7">
        <w:rPr>
          <w:rFonts w:cstheme="minorHAnsi"/>
          <w:i/>
          <w:iCs/>
        </w:rPr>
        <w:t xml:space="preserve">. </w:t>
      </w:r>
      <w:r w:rsidR="0073511C" w:rsidRPr="00001DA7">
        <w:rPr>
          <w:rFonts w:cstheme="minorHAnsi"/>
          <w:i/>
          <w:iCs/>
        </w:rPr>
        <w:t>Minor variations in public service hours need not be included. Extensive hours closed to the public due to natural disasters or other events should be excluded from the count</w:t>
      </w:r>
      <w:r w:rsidR="001519CC" w:rsidRPr="00001DA7">
        <w:rPr>
          <w:rFonts w:cstheme="minorHAnsi"/>
          <w:i/>
          <w:iCs/>
        </w:rPr>
        <w:t>.</w:t>
      </w:r>
      <w:r>
        <w:rPr>
          <w:rFonts w:cstheme="minorHAnsi"/>
          <w:i/>
          <w:iCs/>
        </w:rPr>
        <w:t>)</w:t>
      </w:r>
    </w:p>
    <w:p w14:paraId="0372FCA1" w14:textId="5697BEA8" w:rsidR="004447A9" w:rsidRPr="00943059" w:rsidRDefault="004447A9" w:rsidP="0029224F">
      <w:pPr>
        <w:rPr>
          <w:rFonts w:cstheme="minorHAnsi"/>
        </w:rPr>
      </w:pPr>
      <w:r w:rsidRPr="00943059">
        <w:t>__________</w:t>
      </w:r>
    </w:p>
    <w:p w14:paraId="7C6CFD5E" w14:textId="77777777" w:rsidR="00BF5A51" w:rsidRPr="00034AAD" w:rsidRDefault="00583D11" w:rsidP="0029224F">
      <w:pPr>
        <w:rPr>
          <w:rFonts w:cstheme="minorHAnsi"/>
        </w:rPr>
      </w:pPr>
      <w:r w:rsidRPr="00034AAD">
        <w:rPr>
          <w:rFonts w:cstheme="minorHAnsi"/>
        </w:rPr>
        <w:t>A16</w:t>
      </w:r>
      <w:r w:rsidRPr="00034AAD">
        <w:rPr>
          <w:rFonts w:cstheme="minorHAnsi"/>
        </w:rPr>
        <w:tab/>
        <w:t>Does Your Library Have a Bookmobile or Branch? Yes/No</w:t>
      </w:r>
    </w:p>
    <w:p w14:paraId="713F0590" w14:textId="27D3609C" w:rsidR="00073A48" w:rsidRPr="00034AAD" w:rsidRDefault="005A0D16" w:rsidP="0029224F">
      <w:pPr>
        <w:rPr>
          <w:rFonts w:cstheme="minorHAnsi"/>
          <w:i/>
          <w:iCs/>
        </w:rPr>
      </w:pPr>
      <w:r w:rsidRPr="00034AAD">
        <w:rPr>
          <w:rFonts w:cstheme="minorHAnsi"/>
          <w:i/>
          <w:iCs/>
        </w:rPr>
        <w:t xml:space="preserve">(Help Icon - </w:t>
      </w:r>
      <w:r w:rsidR="00BF5A51" w:rsidRPr="00034AAD">
        <w:rPr>
          <w:rFonts w:cstheme="minorHAnsi"/>
          <w:i/>
          <w:iCs/>
        </w:rPr>
        <w:t xml:space="preserve">For the survey, a bookmobile </w:t>
      </w:r>
      <w:r w:rsidR="00690D4E" w:rsidRPr="00034AAD">
        <w:rPr>
          <w:rFonts w:cstheme="minorHAnsi"/>
          <w:i/>
          <w:iCs/>
        </w:rPr>
        <w:t>needs to have an organized collection of materials and regularly scheduled hours</w:t>
      </w:r>
      <w:r w:rsidR="00696273" w:rsidRPr="00034AAD">
        <w:rPr>
          <w:rFonts w:cstheme="minorHAnsi"/>
          <w:i/>
          <w:iCs/>
        </w:rPr>
        <w:t>.</w:t>
      </w:r>
      <w:r w:rsidR="00690D4E" w:rsidRPr="00034AAD">
        <w:rPr>
          <w:rFonts w:cstheme="minorHAnsi"/>
          <w:i/>
          <w:iCs/>
        </w:rPr>
        <w:t>)</w:t>
      </w:r>
    </w:p>
    <w:p w14:paraId="38220214" w14:textId="08A6413F" w:rsidR="002F6056" w:rsidRPr="00943059" w:rsidRDefault="002F6056" w:rsidP="0029224F">
      <w:pPr>
        <w:rPr>
          <w:rFonts w:cstheme="minorHAnsi"/>
          <w:b/>
          <w:bCs/>
        </w:rPr>
      </w:pPr>
      <w:r w:rsidRPr="00943059">
        <w:rPr>
          <w:rFonts w:cstheme="minorHAnsi"/>
          <w:b/>
          <w:bCs/>
        </w:rPr>
        <w:t>Bookmobile</w:t>
      </w:r>
      <w:r w:rsidR="00CA76AF" w:rsidRPr="00943059">
        <w:rPr>
          <w:rFonts w:cstheme="minorHAnsi"/>
          <w:b/>
          <w:bCs/>
        </w:rPr>
        <w:t xml:space="preserve"> or Branch</w:t>
      </w:r>
      <w:r w:rsidR="00FA18C7" w:rsidRPr="00943059">
        <w:rPr>
          <w:rFonts w:cstheme="minorHAnsi"/>
          <w:b/>
          <w:bCs/>
        </w:rPr>
        <w:t>:</w:t>
      </w:r>
    </w:p>
    <w:p w14:paraId="2B2C1A03" w14:textId="0DEEA969" w:rsidR="00181361" w:rsidRPr="00943059" w:rsidRDefault="00D82206" w:rsidP="0029224F">
      <w:r w:rsidRPr="00943059">
        <w:t xml:space="preserve">(Vermont </w:t>
      </w:r>
      <w:r w:rsidR="00247BCB" w:rsidRPr="00943059">
        <w:t>g</w:t>
      </w:r>
      <w:r w:rsidRPr="00943059">
        <w:t xml:space="preserve">uidance) </w:t>
      </w:r>
      <w:r w:rsidR="00181361" w:rsidRPr="00943059">
        <w:t xml:space="preserve">Only </w:t>
      </w:r>
      <w:r w:rsidR="007E170C" w:rsidRPr="00943059">
        <w:t xml:space="preserve">complete this </w:t>
      </w:r>
      <w:r w:rsidR="005017AC" w:rsidRPr="00034AAD">
        <w:t xml:space="preserve">section </w:t>
      </w:r>
      <w:r w:rsidR="007E170C" w:rsidRPr="00034AAD">
        <w:t>if</w:t>
      </w:r>
      <w:r w:rsidR="00181361" w:rsidRPr="00034AAD">
        <w:t xml:space="preserve"> </w:t>
      </w:r>
      <w:r w:rsidR="00181361" w:rsidRPr="00943059">
        <w:t>your library has a bookmobile or a branch.</w:t>
      </w:r>
    </w:p>
    <w:p w14:paraId="5453CC38" w14:textId="10E825AB" w:rsidR="00156371" w:rsidRPr="00943059" w:rsidRDefault="00384924" w:rsidP="0029224F">
      <w:pPr>
        <w:rPr>
          <w:rFonts w:cstheme="minorHAnsi"/>
        </w:rPr>
      </w:pPr>
      <w:r w:rsidRPr="00943059">
        <w:rPr>
          <w:rFonts w:cstheme="minorHAnsi"/>
        </w:rPr>
        <w:t>A16a</w:t>
      </w:r>
      <w:r w:rsidR="00F61EE2" w:rsidRPr="00943059">
        <w:rPr>
          <w:rFonts w:cstheme="minorHAnsi"/>
        </w:rPr>
        <w:tab/>
        <w:t>Public Service Hours Per Year (actual hours) (HOURS</w:t>
      </w:r>
      <w:r w:rsidR="00156371" w:rsidRPr="00943059">
        <w:rPr>
          <w:rFonts w:cstheme="minorHAnsi"/>
        </w:rPr>
        <w:t xml:space="preserve">, </w:t>
      </w:r>
      <w:r w:rsidR="007B3359" w:rsidRPr="00943059">
        <w:rPr>
          <w:rFonts w:cstheme="minorHAnsi"/>
        </w:rPr>
        <w:t>IMLS</w:t>
      </w:r>
      <w:r w:rsidR="00F61EE2" w:rsidRPr="00943059">
        <w:rPr>
          <w:rFonts w:cstheme="minorHAnsi"/>
        </w:rPr>
        <w:t xml:space="preserve"> </w:t>
      </w:r>
      <w:r w:rsidR="007B3359" w:rsidRPr="00943059">
        <w:rPr>
          <w:rFonts w:cstheme="minorHAnsi"/>
        </w:rPr>
        <w:t>data element</w:t>
      </w:r>
      <w:r w:rsidR="008754CE" w:rsidRPr="00943059">
        <w:rPr>
          <w:rFonts w:cstheme="minorHAnsi"/>
        </w:rPr>
        <w:t xml:space="preserve"> #713</w:t>
      </w:r>
      <w:r w:rsidR="00F61EE2" w:rsidRPr="00943059">
        <w:rPr>
          <w:rFonts w:cstheme="minorHAnsi"/>
        </w:rPr>
        <w:t>)</w:t>
      </w:r>
    </w:p>
    <w:p w14:paraId="06622B5B" w14:textId="201D4AE2" w:rsidR="00F61EE2" w:rsidRPr="005A0D16" w:rsidRDefault="005A0D16" w:rsidP="0029224F">
      <w:pPr>
        <w:rPr>
          <w:rFonts w:cstheme="minorHAnsi"/>
          <w:i/>
          <w:iCs/>
        </w:rPr>
      </w:pPr>
      <w:r w:rsidRPr="005A0D16">
        <w:rPr>
          <w:rFonts w:cstheme="minorHAnsi"/>
          <w:i/>
          <w:iCs/>
        </w:rPr>
        <w:t xml:space="preserve">(Help Icon - </w:t>
      </w:r>
      <w:r w:rsidR="00F61EE2" w:rsidRPr="005A0D16">
        <w:rPr>
          <w:rFonts w:cstheme="minorHAnsi"/>
          <w:i/>
          <w:iCs/>
        </w:rPr>
        <w:t>This is the number of annual public service hours for outlets (reported individually by central, branch, bookmobile and Books-by-Mail Only)</w:t>
      </w:r>
    </w:p>
    <w:p w14:paraId="368FBD7D" w14:textId="1ECE8BDB" w:rsidR="00CA76AF" w:rsidRPr="00943059" w:rsidRDefault="00F61EE2" w:rsidP="0029224F">
      <w:pPr>
        <w:rPr>
          <w:rFonts w:cstheme="minorHAnsi"/>
        </w:rPr>
      </w:pPr>
      <w:r w:rsidRPr="005A0D16">
        <w:rPr>
          <w:rFonts w:cstheme="minorHAnsi"/>
          <w:i/>
          <w:iCs/>
        </w:rPr>
        <w:t>Note: Include the actual hours open for public service</w:t>
      </w:r>
      <w:r w:rsidR="00FF1550" w:rsidRPr="005A0D16">
        <w:rPr>
          <w:rFonts w:cstheme="minorHAnsi"/>
          <w:i/>
          <w:iCs/>
        </w:rPr>
        <w:t>.</w:t>
      </w:r>
      <w:r w:rsidRPr="005A0D16">
        <w:rPr>
          <w:rFonts w:cstheme="minorHAnsi"/>
          <w:i/>
          <w:iCs/>
        </w:rPr>
        <w:t xml:space="preserve"> For each bookmobile, count only the hours during which the bookmobile is open to the public. For administrative entities that offer ONLY books-by-mail service, count the hours that the outlet is staffed for service. Minor variations in public service hours need </w:t>
      </w:r>
      <w:r w:rsidRPr="005A0D16">
        <w:rPr>
          <w:rFonts w:cstheme="minorHAnsi"/>
          <w:i/>
          <w:iCs/>
        </w:rPr>
        <w:lastRenderedPageBreak/>
        <w:t>not be included. Extensive hours closed to the public due to natural disasters or other events should be excluded from the count.</w:t>
      </w:r>
      <w:r w:rsidR="005A0D16" w:rsidRPr="005A0D16">
        <w:rPr>
          <w:rFonts w:cstheme="minorHAnsi"/>
          <w:i/>
          <w:iCs/>
        </w:rPr>
        <w:t>)</w:t>
      </w:r>
      <w:r w:rsidR="00D82206" w:rsidRPr="00943059">
        <w:rPr>
          <w:rFonts w:cstheme="minorHAnsi"/>
        </w:rPr>
        <w:t xml:space="preserve"> </w:t>
      </w:r>
      <w:r w:rsidR="00627C73" w:rsidRPr="00943059">
        <w:rPr>
          <w:rFonts w:cstheme="minorHAnsi"/>
        </w:rPr>
        <w:t>________</w:t>
      </w:r>
    </w:p>
    <w:p w14:paraId="27677B5A" w14:textId="77777777" w:rsidR="002B2E84" w:rsidRPr="00943059" w:rsidRDefault="00384924" w:rsidP="5CED696C">
      <w:r w:rsidRPr="00943059">
        <w:t>A16b</w:t>
      </w:r>
      <w:r w:rsidRPr="00943059">
        <w:tab/>
      </w:r>
      <w:r w:rsidR="005A17B3" w:rsidRPr="00943059">
        <w:t>Number of Weeks an Outlet is Open (actual weeks) (WKS_OPEN</w:t>
      </w:r>
      <w:r w:rsidR="007B3359" w:rsidRPr="00943059">
        <w:t>, IMLS</w:t>
      </w:r>
      <w:r w:rsidR="00F61EE2" w:rsidRPr="00943059">
        <w:t xml:space="preserve"> </w:t>
      </w:r>
      <w:r w:rsidR="007B3359" w:rsidRPr="00943059">
        <w:t>data element</w:t>
      </w:r>
      <w:r w:rsidR="008754CE" w:rsidRPr="00943059">
        <w:t xml:space="preserve"> #714</w:t>
      </w:r>
      <w:r w:rsidR="00F61EE2" w:rsidRPr="00943059">
        <w:t>)</w:t>
      </w:r>
    </w:p>
    <w:p w14:paraId="4E43AA68" w14:textId="2395D3BB" w:rsidR="005A17B3" w:rsidRPr="005A0D16" w:rsidRDefault="005A0D16" w:rsidP="0029224F">
      <w:pPr>
        <w:rPr>
          <w:rFonts w:cstheme="minorHAnsi"/>
          <w:i/>
          <w:iCs/>
        </w:rPr>
      </w:pPr>
      <w:r w:rsidRPr="005A0D16">
        <w:rPr>
          <w:rFonts w:cstheme="minorHAnsi"/>
          <w:i/>
          <w:iCs/>
        </w:rPr>
        <w:t xml:space="preserve">(Help Icon - </w:t>
      </w:r>
      <w:r w:rsidR="005A17B3" w:rsidRPr="005A0D16">
        <w:rPr>
          <w:rFonts w:cstheme="minorHAnsi"/>
          <w:i/>
          <w:iCs/>
        </w:rPr>
        <w:t>This is the number of weeks during the year that an outlet was open to the public.</w:t>
      </w:r>
    </w:p>
    <w:p w14:paraId="14ED4747" w14:textId="3FD51124" w:rsidR="005A17B3" w:rsidRPr="005A0D16" w:rsidRDefault="005A17B3" w:rsidP="0029224F">
      <w:pPr>
        <w:rPr>
          <w:rFonts w:cstheme="minorHAnsi"/>
          <w:i/>
          <w:iCs/>
        </w:rPr>
      </w:pPr>
      <w:r w:rsidRPr="005A0D16">
        <w:rPr>
          <w:rFonts w:cstheme="minorHAnsi"/>
          <w:i/>
          <w:iCs/>
        </w:rPr>
        <w:t>Note: Include the number of weeks open for public service</w:t>
      </w:r>
      <w:r w:rsidR="00FF1550" w:rsidRPr="005A0D16">
        <w:rPr>
          <w:rFonts w:cstheme="minorHAnsi"/>
          <w:i/>
          <w:iCs/>
        </w:rPr>
        <w:t>.</w:t>
      </w:r>
      <w:r w:rsidRPr="005A0D16">
        <w:rPr>
          <w:rFonts w:cstheme="minorHAnsi"/>
          <w:i/>
          <w:iCs/>
        </w:rPr>
        <w:t xml:space="preserve"> </w:t>
      </w:r>
    </w:p>
    <w:p w14:paraId="003DE2DC" w14:textId="45E863EE" w:rsidR="00DE42B7" w:rsidRPr="00943059" w:rsidRDefault="005A17B3" w:rsidP="5CED696C">
      <w:pPr>
        <w:rPr>
          <w:rFonts w:cstheme="minorHAnsi"/>
        </w:rPr>
      </w:pPr>
      <w:r w:rsidRPr="005A0D16">
        <w:rPr>
          <w:rFonts w:cstheme="minorHAnsi"/>
          <w:i/>
          <w:iCs/>
        </w:rPr>
        <w:t xml:space="preserve">For each bookmobile, count only the weeks during which the bookmobile is open to the public. For administrative entities that offer ONLY books-by-mail service, count the weeks that the outlet is staffed for service. The count should be based on the number of weeks that a library outlet was open for half or more of its scheduled service hours. Extensive weeks closed to the public due to natural disasters or other events should be excluded from the count. Do not calculate based on total number of service hours per year at the outlet level. For example, by dividing total hours by the average hours open per week. Round to the nearest whole number of weeks. If the library was open half or more of its scheduled hours </w:t>
      </w:r>
      <w:proofErr w:type="gramStart"/>
      <w:r w:rsidRPr="005A0D16">
        <w:rPr>
          <w:rFonts w:cstheme="minorHAnsi"/>
          <w:i/>
          <w:iCs/>
        </w:rPr>
        <w:t>in a given</w:t>
      </w:r>
      <w:proofErr w:type="gramEnd"/>
      <w:r w:rsidRPr="005A0D16">
        <w:rPr>
          <w:rFonts w:cstheme="minorHAnsi"/>
          <w:i/>
          <w:iCs/>
        </w:rPr>
        <w:t xml:space="preserve"> week, round up to the next week. If the library was open less than half of its scheduled hours, round down.</w:t>
      </w:r>
      <w:r w:rsidR="005A0D16" w:rsidRPr="005A0D16">
        <w:rPr>
          <w:rFonts w:cstheme="minorHAnsi"/>
          <w:i/>
          <w:iCs/>
        </w:rPr>
        <w:t>)</w:t>
      </w:r>
      <w:r w:rsidR="00D82206" w:rsidRPr="00943059">
        <w:rPr>
          <w:rFonts w:cstheme="minorHAnsi"/>
        </w:rPr>
        <w:t xml:space="preserve"> </w:t>
      </w:r>
      <w:r w:rsidR="00627C73" w:rsidRPr="00943059">
        <w:t>________</w:t>
      </w:r>
    </w:p>
    <w:p w14:paraId="29181283" w14:textId="77777777" w:rsidR="00343BAE" w:rsidRPr="00943059" w:rsidRDefault="00343BAE" w:rsidP="0029224F">
      <w:pPr>
        <w:rPr>
          <w:rFonts w:cstheme="minorHAnsi"/>
          <w:b/>
          <w:bCs/>
        </w:rPr>
      </w:pPr>
    </w:p>
    <w:p w14:paraId="745BF9D1" w14:textId="204F9BC8" w:rsidR="002F6056" w:rsidRPr="00943059" w:rsidRDefault="002F6056" w:rsidP="0029224F">
      <w:pPr>
        <w:rPr>
          <w:rFonts w:cstheme="minorHAnsi"/>
          <w:b/>
          <w:bCs/>
        </w:rPr>
      </w:pPr>
      <w:r w:rsidRPr="00943059">
        <w:rPr>
          <w:rFonts w:cstheme="minorHAnsi"/>
          <w:b/>
          <w:bCs/>
        </w:rPr>
        <w:t>Fiscal Year and Population:</w:t>
      </w:r>
    </w:p>
    <w:p w14:paraId="4665092A" w14:textId="0EEF8B1C" w:rsidR="007B3359" w:rsidRPr="00943059" w:rsidRDefault="00384924" w:rsidP="0029224F">
      <w:pPr>
        <w:rPr>
          <w:rFonts w:cstheme="minorHAnsi"/>
        </w:rPr>
      </w:pPr>
      <w:r w:rsidRPr="00943059">
        <w:rPr>
          <w:rFonts w:cstheme="minorHAnsi"/>
        </w:rPr>
        <w:t>A17a</w:t>
      </w:r>
      <w:r w:rsidR="009C7A2C" w:rsidRPr="00943059">
        <w:rPr>
          <w:rFonts w:cstheme="minorHAnsi"/>
        </w:rPr>
        <w:tab/>
        <w:t>Reporting Period Starting Date (STARTDAT</w:t>
      </w:r>
      <w:r w:rsidR="007B3359" w:rsidRPr="00943059">
        <w:rPr>
          <w:rFonts w:cstheme="minorHAnsi"/>
        </w:rPr>
        <w:t>, IMLS</w:t>
      </w:r>
      <w:r w:rsidR="009C7A2C" w:rsidRPr="00943059">
        <w:rPr>
          <w:rFonts w:cstheme="minorHAnsi"/>
        </w:rPr>
        <w:t xml:space="preserve"> </w:t>
      </w:r>
      <w:r w:rsidR="007B3359" w:rsidRPr="00943059">
        <w:rPr>
          <w:rFonts w:cstheme="minorHAnsi"/>
        </w:rPr>
        <w:t>data element</w:t>
      </w:r>
      <w:r w:rsidR="009A2742" w:rsidRPr="00943059">
        <w:rPr>
          <w:rFonts w:cstheme="minorHAnsi"/>
        </w:rPr>
        <w:t xml:space="preserve"> #206</w:t>
      </w:r>
      <w:r w:rsidR="009C7A2C" w:rsidRPr="00943059">
        <w:rPr>
          <w:rFonts w:cstheme="minorHAnsi"/>
        </w:rPr>
        <w:t>)</w:t>
      </w:r>
    </w:p>
    <w:p w14:paraId="3D33F076" w14:textId="3C80C35E" w:rsidR="009C7A2C" w:rsidRPr="005A0D16" w:rsidRDefault="005A0D16" w:rsidP="0029224F">
      <w:pPr>
        <w:rPr>
          <w:rFonts w:cstheme="minorHAnsi"/>
          <w:i/>
          <w:iCs/>
        </w:rPr>
      </w:pPr>
      <w:r w:rsidRPr="005A0D16">
        <w:rPr>
          <w:rFonts w:cstheme="minorHAnsi"/>
          <w:i/>
          <w:iCs/>
        </w:rPr>
        <w:t xml:space="preserve">(Help Icon - </w:t>
      </w:r>
      <w:r w:rsidR="009C7A2C" w:rsidRPr="005A0D16">
        <w:rPr>
          <w:rFonts w:cstheme="minorHAnsi"/>
          <w:i/>
          <w:iCs/>
        </w:rPr>
        <w:t>This is the starting date (month, day, and year) for a 12-month period that applies to the administrative entity’s data being submitted to IMLS.</w:t>
      </w:r>
    </w:p>
    <w:p w14:paraId="4955EBA2" w14:textId="0C9CC67F" w:rsidR="009C7A2C" w:rsidRPr="005A0D16" w:rsidRDefault="009C7A2C" w:rsidP="0029224F">
      <w:pPr>
        <w:rPr>
          <w:rFonts w:cstheme="minorHAnsi"/>
          <w:i/>
          <w:iCs/>
        </w:rPr>
      </w:pPr>
      <w:r w:rsidRPr="005A0D16">
        <w:rPr>
          <w:rFonts w:cstheme="minorHAnsi"/>
          <w:i/>
          <w:iCs/>
        </w:rPr>
        <w:t>Note: Reporting period means data for the fiscal year that ended in the previous calendar year.</w:t>
      </w:r>
    </w:p>
    <w:p w14:paraId="078BBC1E" w14:textId="4CA022E0" w:rsidR="002F6056" w:rsidRPr="00943059" w:rsidRDefault="00177B59" w:rsidP="0029224F">
      <w:pPr>
        <w:rPr>
          <w:rFonts w:cstheme="minorHAnsi"/>
        </w:rPr>
      </w:pPr>
      <w:r w:rsidRPr="00034AAD">
        <w:rPr>
          <w:rFonts w:cstheme="minorHAnsi"/>
          <w:i/>
          <w:iCs/>
        </w:rPr>
        <w:t xml:space="preserve">(Vermont </w:t>
      </w:r>
      <w:r w:rsidR="00E10CAB" w:rsidRPr="00034AAD">
        <w:rPr>
          <w:rFonts w:cstheme="minorHAnsi"/>
          <w:i/>
          <w:iCs/>
        </w:rPr>
        <w:t>g</w:t>
      </w:r>
      <w:r w:rsidRPr="00034AAD">
        <w:rPr>
          <w:rFonts w:cstheme="minorHAnsi"/>
          <w:i/>
          <w:iCs/>
        </w:rPr>
        <w:t xml:space="preserve">uidance) </w:t>
      </w:r>
      <w:r w:rsidR="002F6056" w:rsidRPr="00034AAD">
        <w:rPr>
          <w:rFonts w:cstheme="minorHAnsi"/>
          <w:i/>
          <w:iCs/>
        </w:rPr>
        <w:t xml:space="preserve">Beginning date for </w:t>
      </w:r>
      <w:r w:rsidR="00284FEC" w:rsidRPr="00034AAD">
        <w:rPr>
          <w:rFonts w:cstheme="minorHAnsi"/>
          <w:i/>
          <w:iCs/>
        </w:rPr>
        <w:t>the period you are reporting</w:t>
      </w:r>
      <w:r w:rsidR="002F6056" w:rsidRPr="00034AAD">
        <w:rPr>
          <w:rFonts w:cstheme="minorHAnsi"/>
          <w:i/>
          <w:iCs/>
        </w:rPr>
        <w:t xml:space="preserve"> (mm/dd/</w:t>
      </w:r>
      <w:proofErr w:type="spellStart"/>
      <w:r w:rsidR="002F6056" w:rsidRPr="00034AAD">
        <w:rPr>
          <w:rFonts w:cstheme="minorHAnsi"/>
          <w:i/>
          <w:iCs/>
        </w:rPr>
        <w:t>yyyy</w:t>
      </w:r>
      <w:proofErr w:type="spellEnd"/>
      <w:r w:rsidR="002F6056" w:rsidRPr="00034AAD">
        <w:rPr>
          <w:rFonts w:cstheme="minorHAnsi"/>
          <w:i/>
          <w:iCs/>
        </w:rPr>
        <w:t>). (Example: 07/01/</w:t>
      </w:r>
      <w:r w:rsidR="00DD4403" w:rsidRPr="00034AAD">
        <w:rPr>
          <w:rFonts w:cstheme="minorHAnsi"/>
          <w:i/>
          <w:iCs/>
        </w:rPr>
        <w:t>202</w:t>
      </w:r>
      <w:r w:rsidR="00407F64" w:rsidRPr="00034AAD">
        <w:rPr>
          <w:rFonts w:cstheme="minorHAnsi"/>
          <w:i/>
          <w:iCs/>
        </w:rPr>
        <w:t>3</w:t>
      </w:r>
      <w:r w:rsidR="00DD4403" w:rsidRPr="00034AAD">
        <w:rPr>
          <w:rFonts w:cstheme="minorHAnsi"/>
          <w:i/>
          <w:iCs/>
        </w:rPr>
        <w:t xml:space="preserve"> </w:t>
      </w:r>
      <w:r w:rsidR="002F6056" w:rsidRPr="00034AAD">
        <w:rPr>
          <w:rFonts w:cstheme="minorHAnsi"/>
          <w:i/>
          <w:iCs/>
        </w:rPr>
        <w:t xml:space="preserve">means July 1, </w:t>
      </w:r>
      <w:r w:rsidR="00DD4403" w:rsidRPr="00034AAD">
        <w:rPr>
          <w:rFonts w:cstheme="minorHAnsi"/>
          <w:i/>
          <w:iCs/>
        </w:rPr>
        <w:t>202</w:t>
      </w:r>
      <w:r w:rsidR="00407F64" w:rsidRPr="00034AAD">
        <w:rPr>
          <w:rFonts w:cstheme="minorHAnsi"/>
          <w:i/>
          <w:iCs/>
        </w:rPr>
        <w:t>3</w:t>
      </w:r>
      <w:r w:rsidR="002F6056" w:rsidRPr="00034AAD">
        <w:rPr>
          <w:rFonts w:cstheme="minorHAnsi"/>
          <w:i/>
          <w:iCs/>
        </w:rPr>
        <w:t>)</w:t>
      </w:r>
      <w:proofErr w:type="gramStart"/>
      <w:r w:rsidR="002F6056" w:rsidRPr="00034AAD">
        <w:rPr>
          <w:rFonts w:cstheme="minorHAnsi"/>
          <w:i/>
          <w:iCs/>
        </w:rPr>
        <w:t>:</w:t>
      </w:r>
      <w:r w:rsidR="005A0D16" w:rsidRPr="00034AAD">
        <w:rPr>
          <w:rFonts w:cstheme="minorHAnsi"/>
          <w:i/>
          <w:iCs/>
        </w:rPr>
        <w:t xml:space="preserve"> )</w:t>
      </w:r>
      <w:proofErr w:type="gramEnd"/>
      <w:r w:rsidR="002F6056" w:rsidRPr="00943059">
        <w:rPr>
          <w:rFonts w:cstheme="minorHAnsi"/>
        </w:rPr>
        <w:tab/>
        <w:t>__________________________</w:t>
      </w:r>
      <w:r w:rsidR="002F6056" w:rsidRPr="00943059">
        <w:rPr>
          <w:rFonts w:cstheme="minorHAnsi"/>
        </w:rPr>
        <w:tab/>
        <w:t xml:space="preserve"> </w:t>
      </w:r>
    </w:p>
    <w:p w14:paraId="1E12696B" w14:textId="3F868A57" w:rsidR="007B3359" w:rsidRPr="00943059" w:rsidRDefault="00384924" w:rsidP="0029224F">
      <w:pPr>
        <w:rPr>
          <w:rFonts w:cstheme="minorHAnsi"/>
        </w:rPr>
      </w:pPr>
      <w:r w:rsidRPr="00943059">
        <w:rPr>
          <w:rFonts w:cstheme="minorHAnsi"/>
        </w:rPr>
        <w:t>A17b</w:t>
      </w:r>
      <w:r w:rsidR="00975935" w:rsidRPr="00943059">
        <w:rPr>
          <w:rFonts w:cstheme="minorHAnsi"/>
        </w:rPr>
        <w:tab/>
        <w:t>Reporting Period Ending Date (ENDDATE</w:t>
      </w:r>
      <w:r w:rsidR="007B3359" w:rsidRPr="00943059">
        <w:rPr>
          <w:rFonts w:cstheme="minorHAnsi"/>
        </w:rPr>
        <w:t>, IMLS</w:t>
      </w:r>
      <w:r w:rsidR="00975935" w:rsidRPr="00943059">
        <w:rPr>
          <w:rFonts w:cstheme="minorHAnsi"/>
        </w:rPr>
        <w:t xml:space="preserve"> </w:t>
      </w:r>
      <w:r w:rsidR="007B3359" w:rsidRPr="00943059">
        <w:rPr>
          <w:rFonts w:cstheme="minorHAnsi"/>
        </w:rPr>
        <w:t>data element</w:t>
      </w:r>
      <w:r w:rsidR="009A2742" w:rsidRPr="00943059">
        <w:rPr>
          <w:rFonts w:cstheme="minorHAnsi"/>
        </w:rPr>
        <w:t xml:space="preserve"> #207</w:t>
      </w:r>
      <w:r w:rsidR="00975935" w:rsidRPr="00943059">
        <w:rPr>
          <w:rFonts w:cstheme="minorHAnsi"/>
        </w:rPr>
        <w:t>)</w:t>
      </w:r>
    </w:p>
    <w:p w14:paraId="7E7F624E" w14:textId="57162DF3" w:rsidR="00975935" w:rsidRPr="00A06891" w:rsidRDefault="00676EE0" w:rsidP="0029224F">
      <w:pPr>
        <w:rPr>
          <w:rFonts w:cstheme="minorHAnsi"/>
          <w:i/>
          <w:iCs/>
        </w:rPr>
      </w:pPr>
      <w:r w:rsidRPr="00A06891">
        <w:rPr>
          <w:rFonts w:cstheme="minorHAnsi"/>
          <w:i/>
          <w:iCs/>
        </w:rPr>
        <w:t xml:space="preserve">(Help Icon - </w:t>
      </w:r>
      <w:r w:rsidR="00975935" w:rsidRPr="00A06891">
        <w:rPr>
          <w:rFonts w:cstheme="minorHAnsi"/>
          <w:i/>
          <w:iCs/>
        </w:rPr>
        <w:t>This is the ending date (month, day, and year) for a 12-month period that applies to the administrative entity’s data being submitted to IMLS.</w:t>
      </w:r>
      <w:r w:rsidR="0013378F" w:rsidRPr="00A06891">
        <w:rPr>
          <w:rFonts w:cstheme="minorHAnsi"/>
          <w:i/>
          <w:iCs/>
        </w:rPr>
        <w:t xml:space="preserve"> </w:t>
      </w:r>
      <w:r w:rsidR="00975935" w:rsidRPr="00A06891">
        <w:rPr>
          <w:rFonts w:cstheme="minorHAnsi"/>
          <w:i/>
          <w:iCs/>
        </w:rPr>
        <w:t>Note: Reporting period means data for the fiscal year that ended in the previous calendar year.</w:t>
      </w:r>
    </w:p>
    <w:p w14:paraId="16BC81AD" w14:textId="42FE364C" w:rsidR="002F6056" w:rsidRPr="00943059" w:rsidRDefault="004A3779" w:rsidP="0029224F">
      <w:pPr>
        <w:rPr>
          <w:rFonts w:cstheme="minorHAnsi"/>
        </w:rPr>
      </w:pPr>
      <w:r w:rsidRPr="00A06891">
        <w:rPr>
          <w:rFonts w:cstheme="minorHAnsi"/>
          <w:i/>
          <w:iCs/>
        </w:rPr>
        <w:t xml:space="preserve">(Vermont </w:t>
      </w:r>
      <w:r w:rsidR="00E10CAB" w:rsidRPr="00A06891">
        <w:rPr>
          <w:rFonts w:cstheme="minorHAnsi"/>
          <w:i/>
          <w:iCs/>
        </w:rPr>
        <w:t>g</w:t>
      </w:r>
      <w:r w:rsidRPr="00A06891">
        <w:rPr>
          <w:rFonts w:cstheme="minorHAnsi"/>
          <w:i/>
          <w:iCs/>
        </w:rPr>
        <w:t xml:space="preserve">uidance) </w:t>
      </w:r>
      <w:r w:rsidR="002F6056" w:rsidRPr="00A06891">
        <w:rPr>
          <w:rFonts w:cstheme="minorHAnsi"/>
          <w:i/>
          <w:iCs/>
        </w:rPr>
        <w:t xml:space="preserve">Ending date for </w:t>
      </w:r>
      <w:r w:rsidR="00284FEC" w:rsidRPr="00A06891">
        <w:rPr>
          <w:rFonts w:cstheme="minorHAnsi"/>
          <w:i/>
          <w:iCs/>
        </w:rPr>
        <w:t xml:space="preserve">the period you are reporting </w:t>
      </w:r>
      <w:r w:rsidR="002F6056" w:rsidRPr="00A06891">
        <w:rPr>
          <w:rFonts w:cstheme="minorHAnsi"/>
          <w:i/>
          <w:iCs/>
        </w:rPr>
        <w:t>(mm/dd/</w:t>
      </w:r>
      <w:proofErr w:type="spellStart"/>
      <w:r w:rsidR="002F6056" w:rsidRPr="00A06891">
        <w:rPr>
          <w:rFonts w:cstheme="minorHAnsi"/>
          <w:i/>
          <w:iCs/>
        </w:rPr>
        <w:t>yyyy</w:t>
      </w:r>
      <w:proofErr w:type="spellEnd"/>
      <w:r w:rsidR="002F6056" w:rsidRPr="00A06891">
        <w:rPr>
          <w:rFonts w:cstheme="minorHAnsi"/>
          <w:i/>
          <w:iCs/>
        </w:rPr>
        <w:t>).</w:t>
      </w:r>
      <w:r w:rsidR="00037238">
        <w:rPr>
          <w:rFonts w:cstheme="minorHAnsi"/>
        </w:rPr>
        <w:t xml:space="preserve"> </w:t>
      </w:r>
      <w:r w:rsidR="002F6056" w:rsidRPr="00943059">
        <w:rPr>
          <w:rFonts w:cstheme="minorHAnsi"/>
        </w:rPr>
        <w:t>__________________________</w:t>
      </w:r>
      <w:r w:rsidR="002F6056" w:rsidRPr="00943059">
        <w:rPr>
          <w:rFonts w:cstheme="minorHAnsi"/>
        </w:rPr>
        <w:tab/>
        <w:t xml:space="preserve"> </w:t>
      </w:r>
    </w:p>
    <w:p w14:paraId="3E42C2EB" w14:textId="77777777" w:rsidR="00A06891" w:rsidRDefault="00384924" w:rsidP="0029224F">
      <w:pPr>
        <w:rPr>
          <w:rFonts w:cstheme="minorHAnsi"/>
        </w:rPr>
      </w:pPr>
      <w:r w:rsidRPr="00943059">
        <w:rPr>
          <w:rFonts w:cstheme="minorHAnsi"/>
        </w:rPr>
        <w:t>A18</w:t>
      </w:r>
      <w:r w:rsidR="001B3022" w:rsidRPr="00943059">
        <w:rPr>
          <w:rFonts w:cstheme="minorHAnsi"/>
        </w:rPr>
        <w:tab/>
        <w:t>Population of the Legal Service Area (POPU_LSA</w:t>
      </w:r>
      <w:r w:rsidR="007B3359" w:rsidRPr="00943059">
        <w:rPr>
          <w:rFonts w:cstheme="minorHAnsi"/>
        </w:rPr>
        <w:t>, IMLS data element</w:t>
      </w:r>
      <w:r w:rsidR="009A2742" w:rsidRPr="00943059">
        <w:rPr>
          <w:rFonts w:cstheme="minorHAnsi"/>
        </w:rPr>
        <w:t xml:space="preserve"> #208</w:t>
      </w:r>
      <w:r w:rsidR="001B3022" w:rsidRPr="00943059">
        <w:rPr>
          <w:rFonts w:cstheme="minorHAnsi"/>
        </w:rPr>
        <w:t>)</w:t>
      </w:r>
    </w:p>
    <w:p w14:paraId="17C5C18C" w14:textId="71C542A5" w:rsidR="001B3022" w:rsidRPr="00A06891" w:rsidRDefault="00A06891" w:rsidP="0029224F">
      <w:pPr>
        <w:rPr>
          <w:rFonts w:cstheme="minorHAnsi"/>
          <w:i/>
          <w:iCs/>
        </w:rPr>
      </w:pPr>
      <w:r w:rsidRPr="00A06891">
        <w:rPr>
          <w:rFonts w:cstheme="minorHAnsi"/>
          <w:i/>
          <w:iCs/>
        </w:rPr>
        <w:t xml:space="preserve">(Help Icon - </w:t>
      </w:r>
      <w:r w:rsidR="001B3022" w:rsidRPr="00A06891">
        <w:rPr>
          <w:rFonts w:cstheme="minorHAnsi"/>
          <w:i/>
          <w:iCs/>
        </w:rPr>
        <w:t>The number of people in the geographic area for which a public library has been established to offer services and from which (or on behalf of which) the library derives revenue, plus any areas served under contract for which the library is the primary service provider.</w:t>
      </w:r>
    </w:p>
    <w:p w14:paraId="64117E52" w14:textId="189ED767" w:rsidR="001B3022" w:rsidRPr="00A06891" w:rsidRDefault="001B3022" w:rsidP="0029224F">
      <w:pPr>
        <w:rPr>
          <w:rFonts w:cstheme="minorHAnsi"/>
          <w:i/>
          <w:iCs/>
        </w:rPr>
      </w:pPr>
      <w:r w:rsidRPr="00A06891">
        <w:rPr>
          <w:rFonts w:cstheme="minorHAnsi"/>
          <w:i/>
          <w:iCs/>
        </w:rPr>
        <w:t xml:space="preserve">Note: The determination of this population figure shall be the responsibility of the state library agency. This population figure should be based on the most recent state population figures for jurisdictions in </w:t>
      </w:r>
      <w:r w:rsidRPr="00A06891">
        <w:rPr>
          <w:rFonts w:cstheme="minorHAnsi"/>
          <w:i/>
          <w:iCs/>
        </w:rPr>
        <w:lastRenderedPageBreak/>
        <w:t>your state available from the State Data Center. The State Data Coordinator should obtain these figures annually from the State Data Center or other state sources.</w:t>
      </w:r>
    </w:p>
    <w:p w14:paraId="5BEAF404" w14:textId="379A9CEB" w:rsidR="00752FEF" w:rsidRPr="00037238" w:rsidRDefault="00107BCF" w:rsidP="0029224F">
      <w:pPr>
        <w:rPr>
          <w:rFonts w:cstheme="minorHAnsi"/>
          <w:i/>
          <w:iCs/>
        </w:rPr>
      </w:pPr>
      <w:r w:rsidRPr="00037238">
        <w:rPr>
          <w:rFonts w:cstheme="minorHAnsi"/>
          <w:i/>
          <w:iCs/>
        </w:rPr>
        <w:t>(</w:t>
      </w:r>
      <w:r w:rsidR="00752FEF" w:rsidRPr="00037238">
        <w:rPr>
          <w:rFonts w:cstheme="minorHAnsi"/>
          <w:i/>
          <w:iCs/>
        </w:rPr>
        <w:t>Vermont Guidance</w:t>
      </w:r>
      <w:r w:rsidRPr="00037238">
        <w:rPr>
          <w:rFonts w:cstheme="minorHAnsi"/>
          <w:i/>
          <w:iCs/>
        </w:rPr>
        <w:t>)</w:t>
      </w:r>
      <w:r w:rsidR="00752FEF" w:rsidRPr="00037238">
        <w:rPr>
          <w:rFonts w:cstheme="minorHAnsi"/>
          <w:i/>
          <w:iCs/>
        </w:rPr>
        <w:t xml:space="preserve"> – </w:t>
      </w:r>
      <w:r w:rsidR="00991348" w:rsidRPr="00037238">
        <w:rPr>
          <w:rFonts w:cstheme="minorHAnsi"/>
          <w:i/>
          <w:iCs/>
        </w:rPr>
        <w:t xml:space="preserve">This field is calculated by the Department of Libraries. </w:t>
      </w:r>
      <w:r w:rsidR="00F0192E" w:rsidRPr="00037238">
        <w:rPr>
          <w:rFonts w:cstheme="minorHAnsi"/>
          <w:i/>
          <w:iCs/>
        </w:rPr>
        <w:t xml:space="preserve">You can read more about where it comes from here </w:t>
      </w:r>
      <w:r w:rsidRPr="00037238">
        <w:rPr>
          <w:rFonts w:cstheme="minorHAnsi"/>
          <w:i/>
          <w:iCs/>
        </w:rPr>
        <w:t>- https://libraries.vermont.gov/services/news/submitting-annual-report-public-libraries/public-libraries-service-area-population</w:t>
      </w:r>
      <w:r w:rsidR="00A06891" w:rsidRPr="00037238">
        <w:rPr>
          <w:rFonts w:cstheme="minorHAnsi"/>
          <w:i/>
          <w:iCs/>
        </w:rPr>
        <w:t xml:space="preserve"> </w:t>
      </w:r>
    </w:p>
    <w:p w14:paraId="58C774DB" w14:textId="2D75EABC" w:rsidR="002F6056" w:rsidRPr="00943059" w:rsidRDefault="002F6056" w:rsidP="0029224F">
      <w:pPr>
        <w:rPr>
          <w:rFonts w:cstheme="minorHAnsi"/>
        </w:rPr>
      </w:pPr>
      <w:r w:rsidRPr="00A06891">
        <w:rPr>
          <w:rFonts w:cstheme="minorHAnsi"/>
          <w:i/>
          <w:iCs/>
        </w:rPr>
        <w:t>This number has been entered for you:</w:t>
      </w:r>
      <w:r w:rsidR="00A06891" w:rsidRPr="00A06891">
        <w:rPr>
          <w:rFonts w:cstheme="minorHAnsi"/>
          <w:i/>
          <w:iCs/>
        </w:rPr>
        <w:t>)</w:t>
      </w:r>
      <w:r w:rsidRPr="00A06891">
        <w:rPr>
          <w:rFonts w:cstheme="minorHAnsi"/>
          <w:i/>
          <w:iCs/>
        </w:rPr>
        <w:tab/>
      </w:r>
      <w:r w:rsidRPr="00943059">
        <w:rPr>
          <w:rFonts w:cstheme="minorHAnsi"/>
        </w:rPr>
        <w:t>__________________________</w:t>
      </w:r>
      <w:r w:rsidRPr="00943059">
        <w:rPr>
          <w:rFonts w:cstheme="minorHAnsi"/>
        </w:rPr>
        <w:tab/>
        <w:t xml:space="preserve"> </w:t>
      </w:r>
    </w:p>
    <w:p w14:paraId="76DAD96F" w14:textId="77777777" w:rsidR="002F6056" w:rsidRPr="00943059" w:rsidRDefault="002F6056" w:rsidP="0029224F">
      <w:pPr>
        <w:rPr>
          <w:rFonts w:cstheme="minorHAnsi"/>
        </w:rPr>
      </w:pPr>
      <w:r w:rsidRPr="00943059">
        <w:rPr>
          <w:rFonts w:cstheme="minorHAnsi"/>
        </w:rPr>
        <w:t xml:space="preserve"> </w:t>
      </w:r>
    </w:p>
    <w:p w14:paraId="44D47C66" w14:textId="7DD7F777" w:rsidR="002F6056" w:rsidRPr="00B27EF4" w:rsidRDefault="002F6056" w:rsidP="0029224F">
      <w:pPr>
        <w:rPr>
          <w:rFonts w:cstheme="minorHAnsi"/>
          <w:b/>
          <w:bCs/>
        </w:rPr>
      </w:pPr>
      <w:r w:rsidRPr="00B27EF4">
        <w:rPr>
          <w:rFonts w:cstheme="minorHAnsi"/>
          <w:b/>
          <w:bCs/>
        </w:rPr>
        <w:t>B. Staffing</w:t>
      </w:r>
    </w:p>
    <w:p w14:paraId="774CD200" w14:textId="2E61F44E" w:rsidR="00DD6088" w:rsidRPr="009F10C9" w:rsidRDefault="00DD6088" w:rsidP="00DD6088">
      <w:r w:rsidRPr="009F10C9">
        <w:t>Report figures as of the last day of the fiscal year. Include all positions funded in the library’s budget whether those positions are filled or not.</w:t>
      </w:r>
    </w:p>
    <w:p w14:paraId="5566D205" w14:textId="7D0D7FB1" w:rsidR="006935D1" w:rsidRPr="009F10C9" w:rsidRDefault="00DD6088" w:rsidP="00DD6088">
      <w:r w:rsidRPr="009F10C9">
        <w:t xml:space="preserve">(Vermont Guidance) </w:t>
      </w:r>
      <w:r w:rsidR="001B2FBC" w:rsidRPr="009F10C9">
        <w:t>Q</w:t>
      </w:r>
      <w:r w:rsidR="00391AB1" w:rsidRPr="009F10C9">
        <w:t>uestions in this section ask for WEEKLY PAID HOURS, not the number of staff. The only exception is B07.</w:t>
      </w:r>
      <w:r w:rsidR="006935D1" w:rsidRPr="009F10C9">
        <w:t xml:space="preserve"> If weekly numbers vary, use a typical week, or calculate an average.</w:t>
      </w:r>
    </w:p>
    <w:p w14:paraId="6A6FDA08" w14:textId="77777777" w:rsidR="002B0C2D" w:rsidRPr="009F10C9" w:rsidRDefault="002B0C2D" w:rsidP="002B0C2D">
      <w:pPr>
        <w:pStyle w:val="ListParagraph"/>
        <w:numPr>
          <w:ilvl w:val="0"/>
          <w:numId w:val="45"/>
        </w:numPr>
      </w:pPr>
      <w:r w:rsidRPr="009F10C9">
        <w:t>If your library has paid staff, enter the number of weekly paid hours in B01a, B01b, B01c, B03, and B05. If any are zero, enter 0.</w:t>
      </w:r>
    </w:p>
    <w:p w14:paraId="600C5BE4" w14:textId="77777777" w:rsidR="002B0C2D" w:rsidRPr="009F10C9" w:rsidRDefault="002B0C2D" w:rsidP="002B0C2D">
      <w:pPr>
        <w:pStyle w:val="ListParagraph"/>
        <w:numPr>
          <w:ilvl w:val="0"/>
          <w:numId w:val="45"/>
        </w:numPr>
      </w:pPr>
      <w:r w:rsidRPr="009F10C9">
        <w:t>Or if your library does not have paid staff, enter 0 in B01a, B01b, B01c, B03 and B05.</w:t>
      </w:r>
    </w:p>
    <w:p w14:paraId="6760294F" w14:textId="77777777" w:rsidR="00805041" w:rsidRDefault="00805041" w:rsidP="00805041">
      <w:pPr>
        <w:rPr>
          <w:b/>
          <w:bCs/>
        </w:rPr>
      </w:pPr>
      <w:r w:rsidRPr="0039744C">
        <w:rPr>
          <w:b/>
          <w:bCs/>
        </w:rPr>
        <w:t>Librarians:</w:t>
      </w:r>
    </w:p>
    <w:p w14:paraId="409FF232" w14:textId="1E73AC50" w:rsidR="00F24126" w:rsidRPr="009F10C9" w:rsidRDefault="00ED5A09" w:rsidP="00805041">
      <w:pPr>
        <w:rPr>
          <w:b/>
          <w:bCs/>
        </w:rPr>
      </w:pPr>
      <w:r w:rsidRPr="009F10C9">
        <w:rPr>
          <w:rFonts w:cstheme="minorHAnsi"/>
        </w:rPr>
        <w:t>For the survey, IMLS defines librarians as “Persons with the title of librarian who do paid work that usually requires professional training and skill in the theoretical or scientific aspects of library work, or both, as distinct from its mechanical or clerical aspect.”</w:t>
      </w:r>
    </w:p>
    <w:p w14:paraId="536EF481" w14:textId="44905EFF" w:rsidR="00C32729" w:rsidRPr="009F10C9" w:rsidRDefault="00497F46" w:rsidP="00497F46">
      <w:r w:rsidRPr="009F10C9">
        <w:t>B01a</w:t>
      </w:r>
      <w:r w:rsidRPr="009F10C9">
        <w:tab/>
        <w:t xml:space="preserve"> </w:t>
      </w:r>
      <w:r w:rsidR="00E33B0B" w:rsidRPr="009F10C9">
        <w:t xml:space="preserve">Weekly Hours for </w:t>
      </w:r>
      <w:r w:rsidR="00F82719" w:rsidRPr="009F10C9">
        <w:t>Librarians with an MLS</w:t>
      </w:r>
    </w:p>
    <w:p w14:paraId="70F76CDF" w14:textId="1070AF1C" w:rsidR="00497F46" w:rsidRPr="009F10C9" w:rsidRDefault="00E86352" w:rsidP="00497F46">
      <w:r w:rsidRPr="009F10C9">
        <w:rPr>
          <w:i/>
          <w:iCs/>
        </w:rPr>
        <w:t>(Help Icon -</w:t>
      </w:r>
      <w:r w:rsidR="006F6A55" w:rsidRPr="009F10C9">
        <w:rPr>
          <w:i/>
          <w:iCs/>
        </w:rPr>
        <w:t xml:space="preserve"> </w:t>
      </w:r>
      <w:r w:rsidR="00F82719" w:rsidRPr="009F10C9">
        <w:rPr>
          <w:i/>
          <w:iCs/>
        </w:rPr>
        <w:t>Weekly paid hours of l</w:t>
      </w:r>
      <w:r w:rsidR="00497F46" w:rsidRPr="009F10C9">
        <w:rPr>
          <w:i/>
          <w:iCs/>
        </w:rPr>
        <w:t xml:space="preserve">ibrarians with an ALA-accredited </w:t>
      </w:r>
      <w:proofErr w:type="gramStart"/>
      <w:r w:rsidR="00497F46" w:rsidRPr="009F10C9">
        <w:rPr>
          <w:i/>
          <w:iCs/>
        </w:rPr>
        <w:t>Master's Degree</w:t>
      </w:r>
      <w:proofErr w:type="gramEnd"/>
      <w:r w:rsidR="00C32729" w:rsidRPr="009F10C9">
        <w:rPr>
          <w:i/>
          <w:iCs/>
        </w:rPr>
        <w:t xml:space="preserve">. </w:t>
      </w:r>
      <w:r w:rsidR="00497F46" w:rsidRPr="009F10C9">
        <w:rPr>
          <w:i/>
          <w:iCs/>
        </w:rPr>
        <w:t xml:space="preserve">Do not include staff working in non-librarian jobs, such as circulation clerk, even if they hold an MLS. </w:t>
      </w:r>
      <w:r w:rsidR="00FF6541" w:rsidRPr="009F10C9">
        <w:rPr>
          <w:i/>
          <w:iCs/>
        </w:rPr>
        <w:t xml:space="preserve">Do not include hours paid from outside the library budget. </w:t>
      </w:r>
      <w:r w:rsidR="00497F46" w:rsidRPr="009F10C9">
        <w:rPr>
          <w:i/>
          <w:iCs/>
        </w:rPr>
        <w:t>If zero, please enter 0.</w:t>
      </w:r>
      <w:r w:rsidRPr="009F10C9">
        <w:rPr>
          <w:i/>
          <w:iCs/>
        </w:rPr>
        <w:t>)</w:t>
      </w:r>
      <w:r w:rsidR="00497F46" w:rsidRPr="009F10C9">
        <w:tab/>
        <w:t>__________________________</w:t>
      </w:r>
      <w:r w:rsidR="00497F46" w:rsidRPr="009F10C9">
        <w:tab/>
        <w:t xml:space="preserve"> </w:t>
      </w:r>
    </w:p>
    <w:p w14:paraId="0E48C254" w14:textId="0F415A9C" w:rsidR="006F6A55" w:rsidRPr="009F10C9" w:rsidRDefault="00BD0B42" w:rsidP="00BD0B42">
      <w:pPr>
        <w:rPr>
          <w:rFonts w:cstheme="minorHAnsi"/>
        </w:rPr>
      </w:pPr>
      <w:r w:rsidRPr="009F10C9">
        <w:rPr>
          <w:rFonts w:cstheme="minorHAnsi"/>
        </w:rPr>
        <w:t>B01b</w:t>
      </w:r>
      <w:r w:rsidRPr="009F10C9">
        <w:rPr>
          <w:rFonts w:cstheme="minorHAnsi"/>
        </w:rPr>
        <w:tab/>
        <w:t xml:space="preserve"> </w:t>
      </w:r>
      <w:r w:rsidR="00E33B0B" w:rsidRPr="009F10C9">
        <w:rPr>
          <w:rFonts w:cstheme="minorHAnsi"/>
        </w:rPr>
        <w:t xml:space="preserve">Weekly Hours for </w:t>
      </w:r>
      <w:r w:rsidRPr="009F10C9">
        <w:rPr>
          <w:rFonts w:cstheme="minorHAnsi"/>
        </w:rPr>
        <w:t>Librarians with VT Certificate of Public Librarianship</w:t>
      </w:r>
    </w:p>
    <w:p w14:paraId="43EFDE32" w14:textId="3A103A3C" w:rsidR="00BD0B42" w:rsidRPr="00CA06F5" w:rsidRDefault="00E86352" w:rsidP="00BD0B42">
      <w:pPr>
        <w:rPr>
          <w:rFonts w:cstheme="minorHAnsi"/>
        </w:rPr>
      </w:pPr>
      <w:r w:rsidRPr="00E86352">
        <w:rPr>
          <w:rFonts w:cstheme="minorHAnsi"/>
          <w:i/>
          <w:iCs/>
        </w:rPr>
        <w:t xml:space="preserve">(Help Icon - </w:t>
      </w:r>
      <w:r w:rsidR="00BD0B42" w:rsidRPr="00E86352">
        <w:rPr>
          <w:rFonts w:cstheme="minorHAnsi"/>
          <w:i/>
          <w:iCs/>
        </w:rPr>
        <w:t xml:space="preserve">Weekly paid hours for librarians who have completed a VT Certificate of Public Librarianship by the end of the reporting period. Do not include staff working in non-librarian jobs, such as circulation clerk, even if they have earned a certificate. </w:t>
      </w:r>
      <w:r w:rsidR="00BD0B42" w:rsidRPr="00E86352">
        <w:rPr>
          <w:i/>
          <w:iCs/>
        </w:rPr>
        <w:t xml:space="preserve">Do not include hours paid from outside the library budget. </w:t>
      </w:r>
      <w:r w:rsidR="00BD0B42" w:rsidRPr="00E86352">
        <w:rPr>
          <w:rFonts w:cstheme="minorHAnsi"/>
          <w:i/>
          <w:iCs/>
        </w:rPr>
        <w:t>If zero, please enter 0.</w:t>
      </w:r>
      <w:r w:rsidRPr="00E86352">
        <w:rPr>
          <w:rFonts w:cstheme="minorHAnsi"/>
          <w:i/>
          <w:iCs/>
        </w:rPr>
        <w:t>)</w:t>
      </w:r>
      <w:r w:rsidR="00BD0B42" w:rsidRPr="00CA06F5">
        <w:rPr>
          <w:rFonts w:cstheme="minorHAnsi"/>
        </w:rPr>
        <w:tab/>
        <w:t>__________________________</w:t>
      </w:r>
      <w:r w:rsidR="00BD0B42" w:rsidRPr="00CA06F5">
        <w:rPr>
          <w:rFonts w:cstheme="minorHAnsi"/>
        </w:rPr>
        <w:tab/>
        <w:t xml:space="preserve"> </w:t>
      </w:r>
    </w:p>
    <w:p w14:paraId="0F0D28BA" w14:textId="67E10E99" w:rsidR="00D72C36" w:rsidRPr="009F10C9" w:rsidRDefault="00D72C36" w:rsidP="00D72C36">
      <w:r w:rsidRPr="009F10C9">
        <w:t>B01c</w:t>
      </w:r>
      <w:r w:rsidRPr="009F10C9">
        <w:tab/>
        <w:t xml:space="preserve"> </w:t>
      </w:r>
      <w:r w:rsidR="00E33B0B" w:rsidRPr="009F10C9">
        <w:t xml:space="preserve">Weekly </w:t>
      </w:r>
      <w:r w:rsidR="007C4AAB" w:rsidRPr="009F10C9">
        <w:t>Hours</w:t>
      </w:r>
      <w:r w:rsidR="00E33B0B" w:rsidRPr="009F10C9">
        <w:t xml:space="preserve"> for </w:t>
      </w:r>
      <w:r w:rsidRPr="009F10C9">
        <w:t>Librarians without MLS or Certificate</w:t>
      </w:r>
    </w:p>
    <w:p w14:paraId="06E02E15" w14:textId="3A251991" w:rsidR="00D72C36" w:rsidRPr="006935D1" w:rsidRDefault="00C83AAD" w:rsidP="00D72C36">
      <w:pPr>
        <w:rPr>
          <w:color w:val="FF0000"/>
        </w:rPr>
      </w:pPr>
      <w:r w:rsidRPr="00C83AAD">
        <w:rPr>
          <w:i/>
          <w:iCs/>
        </w:rPr>
        <w:t xml:space="preserve">(Help Icon - </w:t>
      </w:r>
      <w:r w:rsidR="00D72C36" w:rsidRPr="00C83AAD">
        <w:rPr>
          <w:i/>
          <w:iCs/>
        </w:rPr>
        <w:t xml:space="preserve">Weekly paid hours for librarians without an accredited </w:t>
      </w:r>
      <w:proofErr w:type="gramStart"/>
      <w:r w:rsidR="00D72C36" w:rsidRPr="00C83AAD">
        <w:rPr>
          <w:i/>
          <w:iCs/>
        </w:rPr>
        <w:t>Master's Degree</w:t>
      </w:r>
      <w:proofErr w:type="gramEnd"/>
      <w:r w:rsidR="00D72C36" w:rsidRPr="00C83AAD">
        <w:rPr>
          <w:i/>
          <w:iCs/>
        </w:rPr>
        <w:t xml:space="preserve"> or VT Certificate of Public Librarianship. Do not include staff working in non-librarian jobs, such as circulation clerk. Do not include hours paid from outside the library budget. If zero, please enter 0.</w:t>
      </w:r>
      <w:r w:rsidRPr="00C83AAD">
        <w:rPr>
          <w:i/>
          <w:iCs/>
        </w:rPr>
        <w:t>)</w:t>
      </w:r>
      <w:r w:rsidR="00D72C36" w:rsidRPr="009F10C9">
        <w:tab/>
        <w:t>__________________________</w:t>
      </w:r>
      <w:r w:rsidR="00D72C36" w:rsidRPr="009F10C9">
        <w:tab/>
        <w:t xml:space="preserve"> </w:t>
      </w:r>
    </w:p>
    <w:p w14:paraId="14EF9631" w14:textId="57C82A40" w:rsidR="00497F46" w:rsidRPr="009F10C9" w:rsidRDefault="00497F46" w:rsidP="00497F46">
      <w:pPr>
        <w:rPr>
          <w:rFonts w:cstheme="minorHAnsi"/>
        </w:rPr>
      </w:pPr>
      <w:r w:rsidRPr="009F10C9">
        <w:t>B02</w:t>
      </w:r>
      <w:r w:rsidRPr="009F10C9">
        <w:tab/>
        <w:t xml:space="preserve"> </w:t>
      </w:r>
      <w:r w:rsidR="00D72C36" w:rsidRPr="009F10C9">
        <w:rPr>
          <w:rFonts w:cstheme="minorHAnsi"/>
        </w:rPr>
        <w:t xml:space="preserve">TOTAL WEEKLY HOURS PAID TO STAFF HOLDING THE TITLE OF LIBRARIAN. (system calculated, (B01a+B01b+B01c) </w:t>
      </w:r>
      <w:r w:rsidR="00D72C36" w:rsidRPr="009F10C9">
        <w:rPr>
          <w:rFonts w:cstheme="minorHAnsi"/>
        </w:rPr>
        <w:tab/>
        <w:t>__________________________</w:t>
      </w:r>
      <w:r w:rsidR="00D72C36" w:rsidRPr="009F10C9">
        <w:rPr>
          <w:rFonts w:cstheme="minorHAnsi"/>
        </w:rPr>
        <w:tab/>
        <w:t xml:space="preserve"> </w:t>
      </w:r>
    </w:p>
    <w:p w14:paraId="46619737" w14:textId="77777777" w:rsidR="00497F46" w:rsidRPr="006D3FB9" w:rsidRDefault="00497F46" w:rsidP="00497F46">
      <w:pPr>
        <w:rPr>
          <w:b/>
          <w:bCs/>
        </w:rPr>
      </w:pPr>
      <w:r w:rsidRPr="006D3FB9">
        <w:rPr>
          <w:b/>
          <w:bCs/>
        </w:rPr>
        <w:lastRenderedPageBreak/>
        <w:t>Other Staff:</w:t>
      </w:r>
    </w:p>
    <w:p w14:paraId="278AFE94" w14:textId="5C6E2D3F" w:rsidR="00E43A0E" w:rsidRPr="009F10C9" w:rsidRDefault="00497F46" w:rsidP="00497F46">
      <w:r w:rsidRPr="009F10C9">
        <w:t>B03</w:t>
      </w:r>
      <w:r w:rsidRPr="009F10C9">
        <w:tab/>
      </w:r>
      <w:r w:rsidR="000E4E58" w:rsidRPr="009F10C9">
        <w:t>Weekly Hours for Other Staff</w:t>
      </w:r>
    </w:p>
    <w:p w14:paraId="28F2E269" w14:textId="48B8F954" w:rsidR="00497F46" w:rsidRPr="009F10C9" w:rsidRDefault="000A0EE5" w:rsidP="00497F46">
      <w:r w:rsidRPr="009F10C9">
        <w:rPr>
          <w:i/>
          <w:iCs/>
        </w:rPr>
        <w:t>(Help Icon</w:t>
      </w:r>
      <w:r w:rsidR="00E43A0E" w:rsidRPr="009F10C9">
        <w:rPr>
          <w:i/>
          <w:iCs/>
        </w:rPr>
        <w:t xml:space="preserve"> – </w:t>
      </w:r>
      <w:r w:rsidR="00E43A0E" w:rsidRPr="009F10C9">
        <w:rPr>
          <w:rFonts w:cstheme="minorHAnsi"/>
          <w:i/>
          <w:iCs/>
        </w:rPr>
        <w:t>Weekly paid hours</w:t>
      </w:r>
      <w:r w:rsidR="007D6C6A" w:rsidRPr="009F10C9">
        <w:rPr>
          <w:rFonts w:cstheme="minorHAnsi"/>
          <w:i/>
          <w:iCs/>
        </w:rPr>
        <w:t xml:space="preserve"> worked by all other</w:t>
      </w:r>
      <w:r w:rsidR="000909B2" w:rsidRPr="009F10C9">
        <w:rPr>
          <w:rFonts w:cstheme="minorHAnsi"/>
          <w:i/>
          <w:iCs/>
        </w:rPr>
        <w:t xml:space="preserve"> staff, such as circulation clerks and pages. </w:t>
      </w:r>
      <w:r w:rsidR="00EE777E" w:rsidRPr="009F10C9">
        <w:rPr>
          <w:rFonts w:cstheme="minorHAnsi"/>
          <w:i/>
          <w:iCs/>
        </w:rPr>
        <w:t>Do not include hours paid from outside the library budget, or staff who are contracted out (</w:t>
      </w:r>
      <w:r w:rsidR="005F0710" w:rsidRPr="009F10C9">
        <w:rPr>
          <w:rFonts w:cstheme="minorHAnsi"/>
          <w:i/>
          <w:iCs/>
        </w:rPr>
        <w:t xml:space="preserve">such as </w:t>
      </w:r>
      <w:r w:rsidR="007277ED" w:rsidRPr="009F10C9">
        <w:rPr>
          <w:rFonts w:cstheme="minorHAnsi"/>
          <w:i/>
          <w:iCs/>
        </w:rPr>
        <w:t xml:space="preserve">security or cleaning staff). </w:t>
      </w:r>
      <w:r w:rsidR="007D6C6A" w:rsidRPr="009F10C9">
        <w:rPr>
          <w:rFonts w:cstheme="minorHAnsi"/>
          <w:i/>
          <w:iCs/>
        </w:rPr>
        <w:t>If zero, please enter 0.</w:t>
      </w:r>
      <w:r w:rsidRPr="009F10C9">
        <w:rPr>
          <w:rFonts w:cstheme="minorHAnsi"/>
          <w:i/>
          <w:iCs/>
        </w:rPr>
        <w:t>)</w:t>
      </w:r>
      <w:r w:rsidR="00497F46" w:rsidRPr="009F10C9">
        <w:tab/>
        <w:t>__________________________</w:t>
      </w:r>
      <w:r w:rsidR="00497F46" w:rsidRPr="009F10C9">
        <w:tab/>
        <w:t xml:space="preserve"> </w:t>
      </w:r>
    </w:p>
    <w:p w14:paraId="320C0294" w14:textId="62352C58" w:rsidR="00497F46" w:rsidRPr="009F10C9" w:rsidRDefault="00497F46" w:rsidP="00497F46">
      <w:r w:rsidRPr="009F10C9">
        <w:t>B04</w:t>
      </w:r>
      <w:r w:rsidRPr="009F10C9">
        <w:tab/>
        <w:t xml:space="preserve"> TOTAL PAID STAFF HOURS IN A TYPICAL WEEK (system calculated, B02 + B03)</w:t>
      </w:r>
      <w:r w:rsidRPr="009F10C9">
        <w:tab/>
        <w:t>__________________________</w:t>
      </w:r>
    </w:p>
    <w:p w14:paraId="20B160C4" w14:textId="768CF211" w:rsidR="00805041" w:rsidRPr="00CA06F5" w:rsidRDefault="00805041" w:rsidP="00805041">
      <w:pPr>
        <w:rPr>
          <w:rFonts w:cstheme="minorHAnsi"/>
        </w:rPr>
      </w:pPr>
      <w:r w:rsidRPr="00CA06F5">
        <w:rPr>
          <w:rFonts w:cstheme="minorHAnsi"/>
        </w:rPr>
        <w:t>B05</w:t>
      </w:r>
      <w:r w:rsidRPr="00CA06F5">
        <w:rPr>
          <w:rFonts w:cstheme="minorHAnsi"/>
        </w:rPr>
        <w:tab/>
        <w:t xml:space="preserve"> Weekly staff hours paid entirely by funds outside the library's budget (e.g., grant funds, Vermont Associates, AmeriCorps.) If zero, please enter 0.</w:t>
      </w:r>
      <w:r w:rsidRPr="00CA06F5">
        <w:rPr>
          <w:rFonts w:cstheme="minorHAnsi"/>
        </w:rPr>
        <w:tab/>
        <w:t>__________________________</w:t>
      </w:r>
      <w:r w:rsidRPr="00CA06F5">
        <w:rPr>
          <w:rFonts w:cstheme="minorHAnsi"/>
        </w:rPr>
        <w:tab/>
        <w:t xml:space="preserve"> </w:t>
      </w:r>
    </w:p>
    <w:p w14:paraId="6DC98DD9" w14:textId="77777777" w:rsidR="00140A2C" w:rsidRDefault="00805041" w:rsidP="00805041">
      <w:pPr>
        <w:rPr>
          <w:rFonts w:cstheme="minorHAnsi"/>
        </w:rPr>
      </w:pPr>
      <w:r w:rsidRPr="00CA06F5">
        <w:rPr>
          <w:rFonts w:cstheme="minorHAnsi"/>
        </w:rPr>
        <w:t>B06</w:t>
      </w:r>
      <w:r w:rsidRPr="00CA06F5">
        <w:rPr>
          <w:rFonts w:cstheme="minorHAnsi"/>
        </w:rPr>
        <w:tab/>
        <w:t xml:space="preserve"> Number of </w:t>
      </w:r>
      <w:r w:rsidR="00E96F84" w:rsidRPr="00CA06F5">
        <w:rPr>
          <w:rFonts w:cstheme="minorHAnsi"/>
        </w:rPr>
        <w:t xml:space="preserve">average </w:t>
      </w:r>
      <w:r w:rsidRPr="00CA06F5">
        <w:rPr>
          <w:rFonts w:cstheme="minorHAnsi"/>
        </w:rPr>
        <w:t xml:space="preserve">volunteer hours in </w:t>
      </w:r>
      <w:r w:rsidR="00E96F84" w:rsidRPr="00CA06F5">
        <w:rPr>
          <w:rFonts w:cstheme="minorHAnsi"/>
        </w:rPr>
        <w:t xml:space="preserve">a </w:t>
      </w:r>
      <w:r w:rsidRPr="00CA06F5">
        <w:rPr>
          <w:rFonts w:cstheme="minorHAnsi"/>
        </w:rPr>
        <w:t>week</w:t>
      </w:r>
      <w:r w:rsidR="00140A2C" w:rsidRPr="00140A2C">
        <w:rPr>
          <w:rFonts w:cstheme="minorHAnsi"/>
          <w:color w:val="FF0000"/>
        </w:rPr>
        <w:t>.</w:t>
      </w:r>
    </w:p>
    <w:p w14:paraId="4FD9FD3E" w14:textId="20978680" w:rsidR="00805041" w:rsidRPr="00CA06F5" w:rsidRDefault="00140A2C" w:rsidP="00805041">
      <w:pPr>
        <w:rPr>
          <w:rFonts w:cstheme="minorHAnsi"/>
        </w:rPr>
      </w:pPr>
      <w:r w:rsidRPr="009F10C9">
        <w:rPr>
          <w:rFonts w:cstheme="minorHAnsi"/>
          <w:i/>
          <w:iCs/>
        </w:rPr>
        <w:t xml:space="preserve">(Help Icon - This includes </w:t>
      </w:r>
      <w:r w:rsidR="00805041" w:rsidRPr="009F10C9">
        <w:rPr>
          <w:rFonts w:cstheme="minorHAnsi"/>
          <w:i/>
          <w:iCs/>
        </w:rPr>
        <w:t xml:space="preserve">volunteer librarians, board members who volunteer in the library, </w:t>
      </w:r>
      <w:proofErr w:type="spellStart"/>
      <w:r w:rsidR="00805041" w:rsidRPr="009F10C9">
        <w:rPr>
          <w:rFonts w:cstheme="minorHAnsi"/>
          <w:i/>
          <w:iCs/>
        </w:rPr>
        <w:t>shelvers</w:t>
      </w:r>
      <w:proofErr w:type="spellEnd"/>
      <w:r w:rsidR="00805041" w:rsidRPr="009F10C9">
        <w:rPr>
          <w:rFonts w:cstheme="minorHAnsi"/>
          <w:i/>
          <w:iCs/>
        </w:rPr>
        <w:t>, and persons who work behind the scenes. If you have a total number for the year, please divide it by the number of open weeks to get an average. If zero, please enter 0.</w:t>
      </w:r>
      <w:r w:rsidRPr="009F10C9">
        <w:rPr>
          <w:rFonts w:cstheme="minorHAnsi"/>
          <w:i/>
          <w:iCs/>
        </w:rPr>
        <w:t>)</w:t>
      </w:r>
      <w:r w:rsidR="00805041" w:rsidRPr="009F10C9">
        <w:rPr>
          <w:rFonts w:cstheme="minorHAnsi"/>
        </w:rPr>
        <w:t xml:space="preserve"> </w:t>
      </w:r>
      <w:r w:rsidR="00805041" w:rsidRPr="009F10C9">
        <w:rPr>
          <w:rFonts w:cstheme="minorHAnsi"/>
        </w:rPr>
        <w:tab/>
      </w:r>
      <w:r w:rsidR="00805041" w:rsidRPr="00CA06F5">
        <w:rPr>
          <w:rFonts w:cstheme="minorHAnsi"/>
        </w:rPr>
        <w:t>__________________________</w:t>
      </w:r>
      <w:r w:rsidR="00805041" w:rsidRPr="00CA06F5">
        <w:rPr>
          <w:rFonts w:cstheme="minorHAnsi"/>
        </w:rPr>
        <w:tab/>
        <w:t xml:space="preserve"> </w:t>
      </w:r>
    </w:p>
    <w:p w14:paraId="78D51CA5" w14:textId="77777777" w:rsidR="00805041" w:rsidRPr="00CA06F5" w:rsidRDefault="00805041" w:rsidP="00805041">
      <w:pPr>
        <w:rPr>
          <w:rFonts w:cstheme="minorHAnsi"/>
          <w:b/>
          <w:bCs/>
        </w:rPr>
      </w:pPr>
      <w:r w:rsidRPr="00CA06F5">
        <w:rPr>
          <w:rFonts w:cstheme="minorHAnsi"/>
          <w:b/>
          <w:bCs/>
        </w:rPr>
        <w:t>Number of Staff:</w:t>
      </w:r>
    </w:p>
    <w:p w14:paraId="4D3A7C8F" w14:textId="77777777" w:rsidR="001A116A" w:rsidRDefault="00805041" w:rsidP="00805041">
      <w:r w:rsidRPr="00CA06F5">
        <w:t>B07</w:t>
      </w:r>
      <w:r w:rsidRPr="00CA06F5">
        <w:tab/>
        <w:t>How many permanent paid staff work at your library?</w:t>
      </w:r>
    </w:p>
    <w:p w14:paraId="22B8E014" w14:textId="6B9AD2D5" w:rsidR="00805041" w:rsidRPr="009F10C9" w:rsidRDefault="001A116A" w:rsidP="00805041">
      <w:r w:rsidRPr="009F10C9">
        <w:rPr>
          <w:i/>
          <w:iCs/>
        </w:rPr>
        <w:t xml:space="preserve">(Help Icon - </w:t>
      </w:r>
      <w:r w:rsidR="006C3A34" w:rsidRPr="009F10C9">
        <w:rPr>
          <w:rFonts w:cstheme="minorHAnsi"/>
          <w:i/>
          <w:iCs/>
        </w:rPr>
        <w:t xml:space="preserve">This is </w:t>
      </w:r>
      <w:r w:rsidR="00994E23" w:rsidRPr="009F10C9">
        <w:rPr>
          <w:rFonts w:cstheme="minorHAnsi"/>
          <w:i/>
          <w:iCs/>
        </w:rPr>
        <w:t xml:space="preserve">the </w:t>
      </w:r>
      <w:r w:rsidR="006C3A34" w:rsidRPr="009F10C9">
        <w:rPr>
          <w:rFonts w:cstheme="minorHAnsi"/>
          <w:i/>
          <w:iCs/>
        </w:rPr>
        <w:t xml:space="preserve">number of staff, not number of hours. </w:t>
      </w:r>
      <w:r w:rsidR="00805041" w:rsidRPr="009F10C9">
        <w:rPr>
          <w:rFonts w:cstheme="minorHAnsi"/>
          <w:i/>
          <w:iCs/>
        </w:rPr>
        <w:t>Include positions that are budgeted but are not currently filled. Do not include substitute staff.</w:t>
      </w:r>
      <w:r w:rsidRPr="009F10C9">
        <w:rPr>
          <w:rFonts w:cstheme="minorHAnsi"/>
          <w:i/>
          <w:iCs/>
        </w:rPr>
        <w:t>)</w:t>
      </w:r>
      <w:r w:rsidR="00805041" w:rsidRPr="009F10C9">
        <w:t xml:space="preserve"> _______</w:t>
      </w:r>
    </w:p>
    <w:p w14:paraId="297915BD" w14:textId="77777777" w:rsidR="00805041" w:rsidRDefault="00805041" w:rsidP="00805041">
      <w:pPr>
        <w:rPr>
          <w:b/>
          <w:bCs/>
        </w:rPr>
      </w:pPr>
      <w:r w:rsidRPr="001175A7">
        <w:rPr>
          <w:b/>
          <w:bCs/>
        </w:rPr>
        <w:t>FTE Numbers, for IMLS-Use Only - System Calculated:</w:t>
      </w:r>
    </w:p>
    <w:p w14:paraId="37475B5A" w14:textId="6D8F4773" w:rsidR="007273CF" w:rsidRPr="009F10C9" w:rsidRDefault="00805041" w:rsidP="007273CF">
      <w:r w:rsidRPr="009F10C9">
        <w:t xml:space="preserve">B08a </w:t>
      </w:r>
      <w:r w:rsidRPr="009F10C9">
        <w:tab/>
      </w:r>
      <w:r w:rsidR="007273CF" w:rsidRPr="009F10C9">
        <w:t>ALA-MLS LIBRARIANS (MASTER, IMLS data element #250) (system calculated, B01a /40)</w:t>
      </w:r>
    </w:p>
    <w:p w14:paraId="47884D68" w14:textId="10F19F53" w:rsidR="007273CF" w:rsidRPr="009F10C9" w:rsidRDefault="007273CF" w:rsidP="007273CF">
      <w:r w:rsidRPr="009F10C9">
        <w:t>Librarians with master’s degrees from programs of library and information studies accredited by the American Library Association.</w:t>
      </w:r>
      <w:r w:rsidR="00E94D99" w:rsidRPr="009F10C9">
        <w:t xml:space="preserve"> __________</w:t>
      </w:r>
    </w:p>
    <w:p w14:paraId="357D15AE" w14:textId="492E94EE" w:rsidR="00805041" w:rsidRPr="009F10C9" w:rsidRDefault="00805041" w:rsidP="00805041">
      <w:pPr>
        <w:rPr>
          <w:rFonts w:cstheme="minorHAnsi"/>
        </w:rPr>
      </w:pPr>
      <w:r w:rsidRPr="009F10C9">
        <w:rPr>
          <w:rFonts w:cstheme="minorHAnsi"/>
        </w:rPr>
        <w:t>B08b</w:t>
      </w:r>
      <w:r w:rsidRPr="009F10C9">
        <w:rPr>
          <w:rFonts w:cstheme="minorHAnsi"/>
        </w:rPr>
        <w:tab/>
      </w:r>
      <w:r w:rsidR="00FB2DB8" w:rsidRPr="009F10C9">
        <w:rPr>
          <w:rFonts w:cstheme="minorHAnsi"/>
        </w:rPr>
        <w:t xml:space="preserve">TOTAL LIBRARIANS (LIBRARIA, </w:t>
      </w:r>
      <w:r w:rsidR="00FB2DB8" w:rsidRPr="009F10C9">
        <w:t xml:space="preserve">IMLS data element </w:t>
      </w:r>
      <w:r w:rsidR="00FB2DB8" w:rsidRPr="009F10C9">
        <w:rPr>
          <w:rFonts w:cstheme="minorHAnsi"/>
        </w:rPr>
        <w:t xml:space="preserve">#251) </w:t>
      </w:r>
      <w:r w:rsidRPr="009F10C9">
        <w:rPr>
          <w:rFonts w:cstheme="minorHAnsi"/>
        </w:rPr>
        <w:t>(system calculated, B02/40)</w:t>
      </w:r>
    </w:p>
    <w:p w14:paraId="4C40C8ED" w14:textId="18254FFD" w:rsidR="00FB2DB8" w:rsidRPr="009F10C9" w:rsidRDefault="00FB2DB8" w:rsidP="00FB2DB8">
      <w:pPr>
        <w:rPr>
          <w:rFonts w:cstheme="minorHAnsi"/>
        </w:rPr>
      </w:pPr>
      <w:r w:rsidRPr="009F10C9">
        <w:rPr>
          <w:rFonts w:cstheme="minorHAnsi"/>
        </w:rPr>
        <w:t>Persons with the title of librarian who do paid work that usually requires professional training and skill in the theoretical or scientific aspects of library work, or both, as distinct from its mechanical or clerical aspect. This data element also includes ALA-MLS (data element #250).</w:t>
      </w:r>
      <w:r w:rsidR="00E94D99" w:rsidRPr="009F10C9">
        <w:rPr>
          <w:rFonts w:cstheme="minorHAnsi"/>
        </w:rPr>
        <w:t xml:space="preserve"> __________</w:t>
      </w:r>
    </w:p>
    <w:p w14:paraId="3A2217A8" w14:textId="428CA9DC" w:rsidR="009C7608" w:rsidRPr="009F10C9" w:rsidRDefault="00805041" w:rsidP="009C7608">
      <w:pPr>
        <w:rPr>
          <w:rFonts w:cstheme="minorHAnsi"/>
        </w:rPr>
      </w:pPr>
      <w:r w:rsidRPr="009F10C9">
        <w:rPr>
          <w:rFonts w:cstheme="minorHAnsi"/>
        </w:rPr>
        <w:t>B08c</w:t>
      </w:r>
      <w:r w:rsidRPr="009F10C9">
        <w:rPr>
          <w:rFonts w:cstheme="minorHAnsi"/>
        </w:rPr>
        <w:tab/>
      </w:r>
      <w:r w:rsidR="00567527" w:rsidRPr="009F10C9">
        <w:rPr>
          <w:rFonts w:cstheme="minorHAnsi"/>
        </w:rPr>
        <w:t>ALL OTHER PAID STAFF</w:t>
      </w:r>
      <w:r w:rsidR="009C7608" w:rsidRPr="009F10C9">
        <w:rPr>
          <w:rFonts w:cstheme="minorHAnsi"/>
        </w:rPr>
        <w:t xml:space="preserve"> (OTHPAID, </w:t>
      </w:r>
      <w:r w:rsidR="009C7608" w:rsidRPr="009F10C9">
        <w:t xml:space="preserve">IMLS data element </w:t>
      </w:r>
      <w:r w:rsidR="009C7608" w:rsidRPr="009F10C9">
        <w:rPr>
          <w:rFonts w:cstheme="minorHAnsi"/>
        </w:rPr>
        <w:t>#252) (system calculated, B03/40)</w:t>
      </w:r>
    </w:p>
    <w:p w14:paraId="48F248D8" w14:textId="1471B081" w:rsidR="009C7608" w:rsidRPr="009F10C9" w:rsidRDefault="009C7608" w:rsidP="009C7608">
      <w:pPr>
        <w:rPr>
          <w:rFonts w:cstheme="minorHAnsi"/>
        </w:rPr>
      </w:pPr>
      <w:r w:rsidRPr="009F10C9">
        <w:rPr>
          <w:rFonts w:cstheme="minorHAnsi"/>
        </w:rPr>
        <w:t>This includes all other employees paid from the reporting unit budget, including plant operations, security, and maintenance staff.</w:t>
      </w:r>
      <w:r w:rsidR="00E94D99" w:rsidRPr="009F10C9">
        <w:rPr>
          <w:rFonts w:cstheme="minorHAnsi"/>
        </w:rPr>
        <w:t xml:space="preserve"> __________</w:t>
      </w:r>
    </w:p>
    <w:p w14:paraId="131BE18F" w14:textId="5406FB5E" w:rsidR="00233874" w:rsidRPr="009F10C9" w:rsidRDefault="00805041" w:rsidP="00233874">
      <w:pPr>
        <w:rPr>
          <w:rFonts w:cstheme="minorHAnsi"/>
        </w:rPr>
      </w:pPr>
      <w:r w:rsidRPr="009F10C9">
        <w:t>B08d</w:t>
      </w:r>
      <w:r w:rsidRPr="009F10C9">
        <w:tab/>
      </w:r>
      <w:r w:rsidR="00567527" w:rsidRPr="009F10C9">
        <w:rPr>
          <w:rFonts w:cstheme="minorHAnsi"/>
        </w:rPr>
        <w:t>TOTAL PAID EMPLOYEES</w:t>
      </w:r>
      <w:r w:rsidR="00233874" w:rsidRPr="009F10C9">
        <w:rPr>
          <w:rFonts w:cstheme="minorHAnsi"/>
        </w:rPr>
        <w:t xml:space="preserve"> (TOTSTAFF, </w:t>
      </w:r>
      <w:r w:rsidR="00233874" w:rsidRPr="009F10C9">
        <w:t xml:space="preserve">IMLS data element </w:t>
      </w:r>
      <w:r w:rsidR="00233874" w:rsidRPr="009F10C9">
        <w:rPr>
          <w:rFonts w:cstheme="minorHAnsi"/>
        </w:rPr>
        <w:t xml:space="preserve">#253) </w:t>
      </w:r>
      <w:r w:rsidR="00233874" w:rsidRPr="009F10C9">
        <w:t>(system calculated, B04/40)</w:t>
      </w:r>
    </w:p>
    <w:p w14:paraId="46E802EF" w14:textId="78808B26" w:rsidR="00D40EE5" w:rsidRPr="009F10C9" w:rsidRDefault="00233874" w:rsidP="0029224F">
      <w:pPr>
        <w:rPr>
          <w:rFonts w:cstheme="minorHAnsi"/>
        </w:rPr>
      </w:pPr>
      <w:r w:rsidRPr="009F10C9">
        <w:rPr>
          <w:rFonts w:cstheme="minorHAnsi"/>
        </w:rPr>
        <w:t>This is the sum of Total Librarians and All Other Paid Staff (data elements #251 and #252).</w:t>
      </w:r>
      <w:r w:rsidR="00E94D99" w:rsidRPr="009F10C9">
        <w:rPr>
          <w:rFonts w:cstheme="minorHAnsi"/>
        </w:rPr>
        <w:t xml:space="preserve"> __________</w:t>
      </w:r>
    </w:p>
    <w:p w14:paraId="121F26C7" w14:textId="774D3D68" w:rsidR="002F6056" w:rsidRPr="00943059" w:rsidRDefault="002F6056" w:rsidP="0029224F">
      <w:pPr>
        <w:rPr>
          <w:rFonts w:cstheme="minorHAnsi"/>
          <w:b/>
          <w:bCs/>
        </w:rPr>
      </w:pPr>
      <w:r w:rsidRPr="00943059">
        <w:rPr>
          <w:rFonts w:cstheme="minorHAnsi"/>
          <w:b/>
          <w:bCs/>
        </w:rPr>
        <w:t xml:space="preserve">C. </w:t>
      </w:r>
      <w:r w:rsidR="0044738B" w:rsidRPr="00943059">
        <w:rPr>
          <w:rFonts w:cstheme="minorHAnsi"/>
          <w:b/>
          <w:bCs/>
        </w:rPr>
        <w:t>Facilities</w:t>
      </w:r>
    </w:p>
    <w:p w14:paraId="2CB3DAFB" w14:textId="780DF020" w:rsidR="00F7341F" w:rsidRPr="00943059" w:rsidRDefault="0044738B" w:rsidP="0029224F">
      <w:pPr>
        <w:pStyle w:val="NoSpacing"/>
        <w:spacing w:after="160"/>
        <w:rPr>
          <w:rFonts w:cstheme="minorHAnsi"/>
        </w:rPr>
      </w:pPr>
      <w:r w:rsidRPr="00943059">
        <w:rPr>
          <w:rFonts w:cstheme="minorHAnsi"/>
        </w:rPr>
        <w:t xml:space="preserve">These questions focus on your </w:t>
      </w:r>
      <w:r w:rsidR="006F198E" w:rsidRPr="00943059">
        <w:rPr>
          <w:rFonts w:cstheme="minorHAnsi"/>
        </w:rPr>
        <w:t xml:space="preserve">library facilities. </w:t>
      </w:r>
      <w:r w:rsidR="007005FC" w:rsidRPr="00943059">
        <w:rPr>
          <w:rFonts w:cstheme="minorHAnsi"/>
        </w:rPr>
        <w:t>Questions C01-C0</w:t>
      </w:r>
      <w:r w:rsidR="006A4861" w:rsidRPr="00943059">
        <w:rPr>
          <w:rFonts w:cstheme="minorHAnsi"/>
        </w:rPr>
        <w:t>8b</w:t>
      </w:r>
      <w:r w:rsidR="007005FC" w:rsidRPr="00943059">
        <w:rPr>
          <w:rFonts w:cstheme="minorHAnsi"/>
        </w:rPr>
        <w:t xml:space="preserve"> ask about the main library</w:t>
      </w:r>
      <w:r w:rsidR="000A7A10" w:rsidRPr="00943059">
        <w:rPr>
          <w:rFonts w:cstheme="minorHAnsi"/>
        </w:rPr>
        <w:t xml:space="preserve">, while </w:t>
      </w:r>
      <w:r w:rsidR="00E015D5" w:rsidRPr="00943059">
        <w:rPr>
          <w:rFonts w:cstheme="minorHAnsi"/>
        </w:rPr>
        <w:t>C0</w:t>
      </w:r>
      <w:r w:rsidR="006A4861" w:rsidRPr="00943059">
        <w:rPr>
          <w:rFonts w:cstheme="minorHAnsi"/>
        </w:rPr>
        <w:t>9</w:t>
      </w:r>
      <w:r w:rsidR="00E015D5" w:rsidRPr="00943059">
        <w:rPr>
          <w:rFonts w:cstheme="minorHAnsi"/>
        </w:rPr>
        <w:t>-C1</w:t>
      </w:r>
      <w:r w:rsidR="006A4861" w:rsidRPr="00943059">
        <w:rPr>
          <w:rFonts w:cstheme="minorHAnsi"/>
        </w:rPr>
        <w:t>5c</w:t>
      </w:r>
      <w:r w:rsidR="00E015D5" w:rsidRPr="00943059">
        <w:rPr>
          <w:rFonts w:cstheme="minorHAnsi"/>
        </w:rPr>
        <w:t xml:space="preserve"> ask about a branch or secondary building. </w:t>
      </w:r>
      <w:r w:rsidR="0096419A" w:rsidRPr="00943059">
        <w:rPr>
          <w:rFonts w:cstheme="minorHAnsi"/>
        </w:rPr>
        <w:t xml:space="preserve">Answers have been prefilled </w:t>
      </w:r>
      <w:r w:rsidR="00043BCA" w:rsidRPr="00943059">
        <w:rPr>
          <w:rFonts w:cstheme="minorHAnsi"/>
        </w:rPr>
        <w:t xml:space="preserve">based on last year’s </w:t>
      </w:r>
      <w:r w:rsidR="00043BCA" w:rsidRPr="00943059">
        <w:rPr>
          <w:rFonts w:cstheme="minorHAnsi"/>
        </w:rPr>
        <w:lastRenderedPageBreak/>
        <w:t xml:space="preserve">submission, except for C05, C06, C13, and C14. </w:t>
      </w:r>
      <w:r w:rsidR="008D0876" w:rsidRPr="00943059">
        <w:rPr>
          <w:rFonts w:cstheme="minorHAnsi"/>
        </w:rPr>
        <w:t>If you do not know the answer, please enter</w:t>
      </w:r>
      <w:r w:rsidR="008D0876" w:rsidRPr="009F10C9">
        <w:rPr>
          <w:rFonts w:cstheme="minorHAnsi"/>
        </w:rPr>
        <w:t xml:space="preserve"> </w:t>
      </w:r>
      <w:r w:rsidR="00334B5F" w:rsidRPr="009F10C9">
        <w:rPr>
          <w:rFonts w:cstheme="minorHAnsi"/>
        </w:rPr>
        <w:t>M (for Missing)</w:t>
      </w:r>
      <w:r w:rsidR="008D0876" w:rsidRPr="009F10C9">
        <w:rPr>
          <w:rFonts w:cstheme="minorHAnsi"/>
        </w:rPr>
        <w:t>.</w:t>
      </w:r>
    </w:p>
    <w:p w14:paraId="20EF9E4A" w14:textId="4B5418A3" w:rsidR="006D102B" w:rsidRPr="00943059" w:rsidRDefault="006D102B" w:rsidP="0029224F">
      <w:pPr>
        <w:rPr>
          <w:rFonts w:cstheme="minorHAnsi"/>
          <w:b/>
          <w:bCs/>
        </w:rPr>
      </w:pPr>
      <w:r w:rsidRPr="00943059">
        <w:rPr>
          <w:rFonts w:cstheme="minorHAnsi"/>
          <w:b/>
          <w:bCs/>
        </w:rPr>
        <w:t xml:space="preserve">Main </w:t>
      </w:r>
      <w:r w:rsidR="007005FC" w:rsidRPr="00943059">
        <w:rPr>
          <w:rFonts w:cstheme="minorHAnsi"/>
          <w:b/>
          <w:bCs/>
        </w:rPr>
        <w:t>Library</w:t>
      </w:r>
      <w:r w:rsidRPr="00943059">
        <w:rPr>
          <w:rFonts w:cstheme="minorHAnsi"/>
          <w:b/>
          <w:bCs/>
        </w:rPr>
        <w:t>:</w:t>
      </w:r>
    </w:p>
    <w:p w14:paraId="387D9B45" w14:textId="77777777" w:rsidR="00FD7363" w:rsidRPr="00943059" w:rsidRDefault="002F6056" w:rsidP="0029224F">
      <w:pPr>
        <w:rPr>
          <w:rFonts w:cstheme="minorHAnsi"/>
        </w:rPr>
      </w:pPr>
      <w:r w:rsidRPr="00943059">
        <w:rPr>
          <w:rFonts w:cstheme="minorHAnsi"/>
        </w:rPr>
        <w:t>C01</w:t>
      </w:r>
      <w:r w:rsidRPr="00943059">
        <w:rPr>
          <w:rFonts w:cstheme="minorHAnsi"/>
        </w:rPr>
        <w:tab/>
        <w:t xml:space="preserve"> </w:t>
      </w:r>
      <w:r w:rsidR="0050167A" w:rsidRPr="00943059">
        <w:rPr>
          <w:rFonts w:cstheme="minorHAnsi"/>
        </w:rPr>
        <w:t>Square Footage of Outlet (SQ_FEET</w:t>
      </w:r>
      <w:r w:rsidR="00FD7363" w:rsidRPr="00943059">
        <w:rPr>
          <w:rFonts w:cstheme="minorHAnsi"/>
        </w:rPr>
        <w:t>, IMLS data element</w:t>
      </w:r>
      <w:r w:rsidR="0050167A" w:rsidRPr="00943059">
        <w:rPr>
          <w:rFonts w:cstheme="minorHAnsi"/>
        </w:rPr>
        <w:t xml:space="preserve"> #711)</w:t>
      </w:r>
    </w:p>
    <w:p w14:paraId="5C80E970" w14:textId="6E157683" w:rsidR="00473524" w:rsidRPr="00BD6A4A" w:rsidRDefault="00BD6A4A" w:rsidP="0029224F">
      <w:pPr>
        <w:rPr>
          <w:rFonts w:cstheme="minorHAnsi"/>
          <w:i/>
          <w:iCs/>
        </w:rPr>
      </w:pPr>
      <w:r w:rsidRPr="00BD6A4A">
        <w:rPr>
          <w:rFonts w:cstheme="minorHAnsi"/>
          <w:i/>
          <w:iCs/>
        </w:rPr>
        <w:t xml:space="preserve">(Help Icon - </w:t>
      </w:r>
      <w:r w:rsidR="0050167A" w:rsidRPr="00BD6A4A">
        <w:rPr>
          <w:rFonts w:cstheme="minorHAnsi"/>
          <w:i/>
          <w:iCs/>
        </w:rPr>
        <w:t>Provide the area, in square feet, of the public library outlet (central library or branch). Report the total area in square feet for each library outlet (central library or branch) separately. This is the area on all floors enclosed by the outer walls of the library outlet. Include all areas occupied by the library outlet, including those areas off-limits to the public. Include any areas shared with another agency or agencies if the outlet has use of that area.</w:t>
      </w:r>
    </w:p>
    <w:p w14:paraId="501F629B" w14:textId="48708231" w:rsidR="002F6056" w:rsidRPr="00943059" w:rsidRDefault="00F225CC" w:rsidP="0029224F">
      <w:pPr>
        <w:rPr>
          <w:rFonts w:cstheme="minorHAnsi"/>
        </w:rPr>
      </w:pPr>
      <w:r w:rsidRPr="00BD6A4A">
        <w:rPr>
          <w:rFonts w:cstheme="minorHAnsi"/>
          <w:i/>
          <w:iCs/>
        </w:rPr>
        <w:t xml:space="preserve">(Vermont guidance) </w:t>
      </w:r>
      <w:r w:rsidR="002F6056" w:rsidRPr="00BD6A4A">
        <w:rPr>
          <w:rFonts w:cstheme="minorHAnsi"/>
          <w:i/>
          <w:iCs/>
        </w:rPr>
        <w:t>This value has been entered, based upon data reported in previous years. If there is an error, please contact Joshua Muse</w:t>
      </w:r>
      <w:r w:rsidRPr="00BD6A4A">
        <w:rPr>
          <w:rFonts w:cstheme="minorHAnsi"/>
          <w:i/>
          <w:iCs/>
        </w:rPr>
        <w:t>.</w:t>
      </w:r>
      <w:r w:rsidR="00BD6A4A" w:rsidRPr="00BD6A4A">
        <w:rPr>
          <w:rFonts w:cstheme="minorHAnsi"/>
          <w:i/>
          <w:iCs/>
        </w:rPr>
        <w:t>)</w:t>
      </w:r>
      <w:r w:rsidR="002F6056" w:rsidRPr="00943059">
        <w:rPr>
          <w:rFonts w:cstheme="minorHAnsi"/>
        </w:rPr>
        <w:tab/>
        <w:t>__________________________</w:t>
      </w:r>
      <w:r w:rsidR="002F6056" w:rsidRPr="00943059">
        <w:rPr>
          <w:rFonts w:cstheme="minorHAnsi"/>
        </w:rPr>
        <w:tab/>
        <w:t xml:space="preserve"> </w:t>
      </w:r>
    </w:p>
    <w:p w14:paraId="3A32E2CE" w14:textId="45AE6349" w:rsidR="00D2693F" w:rsidRPr="00943059" w:rsidRDefault="00D2693F" w:rsidP="0029224F">
      <w:r w:rsidRPr="00943059">
        <w:t>C02</w:t>
      </w:r>
      <w:r w:rsidRPr="00943059">
        <w:tab/>
      </w:r>
      <w:r w:rsidR="005F5C62">
        <w:t>W</w:t>
      </w:r>
      <w:r w:rsidR="0092711D" w:rsidRPr="00943059">
        <w:t>hat year was the</w:t>
      </w:r>
      <w:r w:rsidRPr="00943059">
        <w:t xml:space="preserve"> library building originally </w:t>
      </w:r>
      <w:r w:rsidR="00D242DA" w:rsidRPr="00943059">
        <w:t>built</w:t>
      </w:r>
      <w:r w:rsidRPr="00943059">
        <w:t>?</w:t>
      </w:r>
      <w:r w:rsidR="000D512D" w:rsidRPr="00943059">
        <w:t xml:space="preserve"> _______</w:t>
      </w:r>
    </w:p>
    <w:p w14:paraId="6E1678AA" w14:textId="4104C8F7" w:rsidR="004F25B3" w:rsidRPr="00943059" w:rsidRDefault="004F25B3" w:rsidP="43A86202">
      <w:r w:rsidRPr="00943059">
        <w:t>C03</w:t>
      </w:r>
      <w:r w:rsidRPr="00943059">
        <w:tab/>
      </w:r>
      <w:r w:rsidR="005F5C62">
        <w:t>W</w:t>
      </w:r>
      <w:r w:rsidR="0092711D" w:rsidRPr="00943059">
        <w:t>hat year was the</w:t>
      </w:r>
      <w:r w:rsidRPr="00943059">
        <w:t xml:space="preserve"> </w:t>
      </w:r>
      <w:r w:rsidR="0077619B" w:rsidRPr="00943059">
        <w:t>most recent</w:t>
      </w:r>
      <w:r w:rsidRPr="00943059">
        <w:t xml:space="preserve"> major </w:t>
      </w:r>
      <w:r w:rsidR="00455012" w:rsidRPr="00943059">
        <w:t xml:space="preserve">construction </w:t>
      </w:r>
      <w:r w:rsidR="0036297C" w:rsidRPr="00943059">
        <w:t xml:space="preserve">project </w:t>
      </w:r>
      <w:r w:rsidR="00455012" w:rsidRPr="00943059">
        <w:t>(addition or major renovation)</w:t>
      </w:r>
      <w:r w:rsidR="0036297C" w:rsidRPr="00943059">
        <w:t xml:space="preserve"> completed</w:t>
      </w:r>
      <w:r w:rsidR="00536063" w:rsidRPr="00943059">
        <w:t>?</w:t>
      </w:r>
      <w:r w:rsidR="000D512D" w:rsidRPr="00943059">
        <w:t xml:space="preserve"> _______</w:t>
      </w:r>
    </w:p>
    <w:p w14:paraId="5E5A5F9F" w14:textId="56A25BE7" w:rsidR="00A13BF2" w:rsidRPr="00943059" w:rsidRDefault="00A13BF2" w:rsidP="0029224F">
      <w:r w:rsidRPr="00943059">
        <w:t>C04</w:t>
      </w:r>
      <w:r w:rsidRPr="00943059">
        <w:tab/>
      </w:r>
      <w:r w:rsidR="005F5C62">
        <w:t>W</w:t>
      </w:r>
      <w:r w:rsidR="0092711D" w:rsidRPr="00943059">
        <w:t xml:space="preserve">hat year was </w:t>
      </w:r>
      <w:r w:rsidRPr="00943059">
        <w:t xml:space="preserve">the </w:t>
      </w:r>
      <w:r w:rsidR="0077619B" w:rsidRPr="00943059">
        <w:t>most recent</w:t>
      </w:r>
      <w:r w:rsidRPr="00943059">
        <w:t xml:space="preserve"> </w:t>
      </w:r>
      <w:r w:rsidR="001A2EF6" w:rsidRPr="00943059">
        <w:t>refresh</w:t>
      </w:r>
      <w:r w:rsidRPr="00943059">
        <w:t xml:space="preserve"> </w:t>
      </w:r>
      <w:r w:rsidR="00D242DA" w:rsidRPr="00943059">
        <w:t>(</w:t>
      </w:r>
      <w:r w:rsidR="001A2EF6" w:rsidRPr="00943059">
        <w:t xml:space="preserve">painting, carpet, </w:t>
      </w:r>
      <w:proofErr w:type="spellStart"/>
      <w:r w:rsidR="00862C4C" w:rsidRPr="00943059">
        <w:t>etc</w:t>
      </w:r>
      <w:proofErr w:type="spellEnd"/>
      <w:r w:rsidR="00D242DA" w:rsidRPr="00943059">
        <w:t>)</w:t>
      </w:r>
      <w:r w:rsidR="0036297C" w:rsidRPr="00943059">
        <w:t xml:space="preserve"> completed</w:t>
      </w:r>
      <w:r w:rsidR="00D242DA" w:rsidRPr="00943059">
        <w:t>?</w:t>
      </w:r>
      <w:r w:rsidR="000D512D" w:rsidRPr="00943059">
        <w:t xml:space="preserve"> _______</w:t>
      </w:r>
    </w:p>
    <w:p w14:paraId="155A4DBB" w14:textId="4175FE4D" w:rsidR="00691CFA" w:rsidRPr="00943059" w:rsidRDefault="00913994" w:rsidP="0029224F">
      <w:r w:rsidRPr="00943059">
        <w:t>C05</w:t>
      </w:r>
      <w:r w:rsidR="00F90DA6" w:rsidRPr="00943059">
        <w:t>a</w:t>
      </w:r>
      <w:r w:rsidRPr="00943059">
        <w:tab/>
      </w:r>
      <w:r w:rsidR="00411828" w:rsidRPr="00943059">
        <w:t xml:space="preserve">Size – How well does the current size of the building </w:t>
      </w:r>
      <w:r w:rsidR="004B19E8" w:rsidRPr="00943059">
        <w:t xml:space="preserve">meet </w:t>
      </w:r>
      <w:r w:rsidR="00BB0094" w:rsidRPr="00943059">
        <w:t>the</w:t>
      </w:r>
      <w:r w:rsidR="004B19E8" w:rsidRPr="00943059">
        <w:t xml:space="preserve"> </w:t>
      </w:r>
      <w:r w:rsidR="005F1AEE" w:rsidRPr="00943059">
        <w:t>needs for public service?</w:t>
      </w:r>
      <w:r w:rsidR="00691CFA" w:rsidRPr="00943059">
        <w:t xml:space="preserve"> Excellent/Good/Average/Fair/Poor</w:t>
      </w:r>
    </w:p>
    <w:p w14:paraId="323FD71A" w14:textId="0E52A2ED" w:rsidR="005F1AEE" w:rsidRPr="00943059" w:rsidRDefault="005F1AEE" w:rsidP="0029224F">
      <w:r w:rsidRPr="00943059">
        <w:t>C05</w:t>
      </w:r>
      <w:r w:rsidR="00F90DA6" w:rsidRPr="00943059">
        <w:t>b</w:t>
      </w:r>
      <w:r w:rsidRPr="00943059">
        <w:tab/>
      </w:r>
      <w:r w:rsidR="00411828" w:rsidRPr="00943059">
        <w:t xml:space="preserve">Size - </w:t>
      </w:r>
      <w:r w:rsidR="00DA0788" w:rsidRPr="00943059">
        <w:t xml:space="preserve">In what ways are </w:t>
      </w:r>
      <w:r w:rsidR="00BB0094" w:rsidRPr="00943059">
        <w:t xml:space="preserve">public services limited by the </w:t>
      </w:r>
      <w:r w:rsidR="00411828" w:rsidRPr="00943059">
        <w:t xml:space="preserve">current </w:t>
      </w:r>
      <w:r w:rsidR="00BB0094" w:rsidRPr="00943059">
        <w:t>size</w:t>
      </w:r>
      <w:r w:rsidR="0036297C" w:rsidRPr="00943059">
        <w:t xml:space="preserve"> or layout</w:t>
      </w:r>
      <w:r w:rsidR="00BB0094" w:rsidRPr="00943059">
        <w:t xml:space="preserve"> of the building? Text Box</w:t>
      </w:r>
    </w:p>
    <w:p w14:paraId="0EC2D80A" w14:textId="35AA9BCD" w:rsidR="00540031" w:rsidRPr="00943059" w:rsidRDefault="00BB0094" w:rsidP="0029224F">
      <w:r w:rsidRPr="00943059">
        <w:t>C06</w:t>
      </w:r>
      <w:r w:rsidR="00F90DA6" w:rsidRPr="00943059">
        <w:t>a</w:t>
      </w:r>
      <w:r w:rsidRPr="00943059">
        <w:tab/>
      </w:r>
      <w:r w:rsidR="00411828" w:rsidRPr="00943059">
        <w:t xml:space="preserve">Condition - </w:t>
      </w:r>
      <w:r w:rsidRPr="00943059">
        <w:t xml:space="preserve">How well does the </w:t>
      </w:r>
      <w:r w:rsidR="00411828" w:rsidRPr="00943059">
        <w:t xml:space="preserve">current </w:t>
      </w:r>
      <w:r w:rsidRPr="00943059">
        <w:t>condition of the building meet the needs for public service?</w:t>
      </w:r>
      <w:r w:rsidR="00691CFA" w:rsidRPr="00943059">
        <w:t xml:space="preserve"> Excellent/Good/Average/Fair/Poor</w:t>
      </w:r>
    </w:p>
    <w:p w14:paraId="259109CB" w14:textId="1083BB5C" w:rsidR="00F148FC" w:rsidRPr="00943059" w:rsidRDefault="00540031" w:rsidP="0029224F">
      <w:r w:rsidRPr="00943059">
        <w:t>C06</w:t>
      </w:r>
      <w:r w:rsidR="00F90DA6" w:rsidRPr="00943059">
        <w:t>b</w:t>
      </w:r>
      <w:r w:rsidRPr="00943059">
        <w:tab/>
      </w:r>
      <w:r w:rsidR="00411828" w:rsidRPr="00943059">
        <w:t xml:space="preserve">Condition - </w:t>
      </w:r>
      <w:r w:rsidRPr="00943059">
        <w:t>In what ways are public services</w:t>
      </w:r>
      <w:r w:rsidR="00F148FC" w:rsidRPr="00943059">
        <w:t xml:space="preserve"> limited by the </w:t>
      </w:r>
      <w:r w:rsidR="00411828" w:rsidRPr="00943059">
        <w:t xml:space="preserve">current </w:t>
      </w:r>
      <w:r w:rsidR="00F148FC" w:rsidRPr="00943059">
        <w:t>condition of the building? Text Box</w:t>
      </w:r>
    </w:p>
    <w:p w14:paraId="1C59E4A2" w14:textId="5CFFD6B1" w:rsidR="00BB0094" w:rsidRPr="00943059" w:rsidRDefault="00F148FC" w:rsidP="0029224F">
      <w:r w:rsidRPr="00943059">
        <w:t>C07</w:t>
      </w:r>
      <w:r w:rsidR="00F90DA6" w:rsidRPr="00943059">
        <w:t>a</w:t>
      </w:r>
      <w:r w:rsidRPr="00943059">
        <w:tab/>
        <w:t xml:space="preserve">Does </w:t>
      </w:r>
      <w:r w:rsidR="00414552" w:rsidRPr="00943059">
        <w:t xml:space="preserve">the </w:t>
      </w:r>
      <w:r w:rsidR="00DE2DF3" w:rsidRPr="00943059">
        <w:t xml:space="preserve">building </w:t>
      </w:r>
      <w:r w:rsidR="00414552" w:rsidRPr="00943059">
        <w:t>have a meeting room?</w:t>
      </w:r>
      <w:r w:rsidR="00BB0094" w:rsidRPr="00943059">
        <w:t xml:space="preserve"> </w:t>
      </w:r>
      <w:r w:rsidR="009408AE" w:rsidRPr="00943059">
        <w:t>Yes/No</w:t>
      </w:r>
    </w:p>
    <w:p w14:paraId="5DDC2DF3" w14:textId="5F5E54CD" w:rsidR="0036297C" w:rsidRPr="00943059" w:rsidRDefault="62B37EF2" w:rsidP="0029224F">
      <w:r w:rsidRPr="00943059">
        <w:t>C07b</w:t>
      </w:r>
      <w:r w:rsidR="0036297C" w:rsidRPr="00943059">
        <w:tab/>
        <w:t>If yes, how many people does the meeting room accommodate?</w:t>
      </w:r>
      <w:r w:rsidR="008778C0" w:rsidRPr="00943059">
        <w:t xml:space="preserve"> ________</w:t>
      </w:r>
    </w:p>
    <w:p w14:paraId="440EC100" w14:textId="4743F664" w:rsidR="00414552" w:rsidRPr="00943059" w:rsidRDefault="00414552" w:rsidP="0029224F">
      <w:r w:rsidRPr="00943059">
        <w:t>C07</w:t>
      </w:r>
      <w:r w:rsidR="5015704D" w:rsidRPr="00943059">
        <w:t>c</w:t>
      </w:r>
      <w:r w:rsidRPr="00943059">
        <w:tab/>
        <w:t>Is the meeting roo</w:t>
      </w:r>
      <w:r w:rsidR="00D02311" w:rsidRPr="00943059">
        <w:t>m available for public use?</w:t>
      </w:r>
      <w:r w:rsidR="009A3113" w:rsidRPr="00943059">
        <w:t xml:space="preserve"> </w:t>
      </w:r>
      <w:r w:rsidR="009408AE" w:rsidRPr="00943059">
        <w:t>Yes/No</w:t>
      </w:r>
    </w:p>
    <w:p w14:paraId="1C5C6A27" w14:textId="0709FEEC" w:rsidR="00267F23" w:rsidRPr="00943059" w:rsidRDefault="00267F23" w:rsidP="0029224F">
      <w:pPr>
        <w:rPr>
          <w:rFonts w:cstheme="minorHAnsi"/>
        </w:rPr>
      </w:pPr>
      <w:r w:rsidRPr="00943059">
        <w:rPr>
          <w:rFonts w:cstheme="minorHAnsi"/>
        </w:rPr>
        <w:t>C08a</w:t>
      </w:r>
      <w:r w:rsidRPr="00943059">
        <w:rPr>
          <w:rFonts w:cstheme="minorHAnsi"/>
        </w:rPr>
        <w:tab/>
        <w:t xml:space="preserve">Is the library building owned by the </w:t>
      </w:r>
      <w:r w:rsidR="00AA03EF" w:rsidRPr="00943059">
        <w:rPr>
          <w:rFonts w:cstheme="minorHAnsi"/>
        </w:rPr>
        <w:t xml:space="preserve">municipality, </w:t>
      </w:r>
      <w:r w:rsidR="002F0FDB" w:rsidRPr="00943059">
        <w:rPr>
          <w:rFonts w:cstheme="minorHAnsi"/>
        </w:rPr>
        <w:t>the library, or another organization/person</w:t>
      </w:r>
      <w:r w:rsidR="00AA03EF" w:rsidRPr="00943059">
        <w:rPr>
          <w:rFonts w:cstheme="minorHAnsi"/>
        </w:rPr>
        <w:t>? Municipality/Library</w:t>
      </w:r>
      <w:r w:rsidR="002F0FDB" w:rsidRPr="00943059">
        <w:rPr>
          <w:rFonts w:cstheme="minorHAnsi"/>
        </w:rPr>
        <w:t>/Other</w:t>
      </w:r>
    </w:p>
    <w:p w14:paraId="19070742" w14:textId="260BEDC2" w:rsidR="002F0FDB" w:rsidRPr="00943059" w:rsidRDefault="002F0FDB" w:rsidP="0029224F">
      <w:pPr>
        <w:rPr>
          <w:rFonts w:cstheme="minorHAnsi"/>
        </w:rPr>
      </w:pPr>
      <w:r w:rsidRPr="00943059">
        <w:rPr>
          <w:rFonts w:cstheme="minorHAnsi"/>
        </w:rPr>
        <w:t>C08b</w:t>
      </w:r>
      <w:r w:rsidRPr="00943059">
        <w:rPr>
          <w:rFonts w:cstheme="minorHAnsi"/>
        </w:rPr>
        <w:tab/>
        <w:t>If the building is not owned by the library</w:t>
      </w:r>
      <w:r w:rsidR="0010198B" w:rsidRPr="00943059">
        <w:rPr>
          <w:rFonts w:cstheme="minorHAnsi"/>
        </w:rPr>
        <w:t>, is it leased</w:t>
      </w:r>
      <w:r w:rsidR="009A3B40" w:rsidRPr="00943059">
        <w:rPr>
          <w:rFonts w:cstheme="minorHAnsi"/>
        </w:rPr>
        <w:t xml:space="preserve"> by the library</w:t>
      </w:r>
      <w:r w:rsidR="0010198B" w:rsidRPr="00943059">
        <w:rPr>
          <w:rFonts w:cstheme="minorHAnsi"/>
        </w:rPr>
        <w:t>? Yes/No</w:t>
      </w:r>
    </w:p>
    <w:p w14:paraId="6C40FCF5" w14:textId="53036ACD" w:rsidR="005C7381" w:rsidRPr="009F10C9" w:rsidRDefault="005C7381" w:rsidP="005C7381">
      <w:pPr>
        <w:rPr>
          <w:rFonts w:cstheme="minorHAnsi"/>
        </w:rPr>
      </w:pPr>
      <w:r w:rsidRPr="009F10C9">
        <w:rPr>
          <w:rFonts w:cstheme="minorHAnsi"/>
        </w:rPr>
        <w:t>C09</w:t>
      </w:r>
      <w:r w:rsidRPr="009F10C9">
        <w:rPr>
          <w:rFonts w:cstheme="minorHAnsi"/>
        </w:rPr>
        <w:tab/>
        <w:t>Does your library have a branch or secondary building? Yes/No</w:t>
      </w:r>
    </w:p>
    <w:p w14:paraId="4A5CFE8C" w14:textId="76600516" w:rsidR="003009D1" w:rsidRPr="00943059" w:rsidRDefault="003009D1" w:rsidP="0029224F">
      <w:pPr>
        <w:rPr>
          <w:rFonts w:cstheme="minorHAnsi"/>
          <w:b/>
          <w:bCs/>
        </w:rPr>
      </w:pPr>
      <w:r w:rsidRPr="00943059">
        <w:rPr>
          <w:rFonts w:cstheme="minorHAnsi"/>
          <w:b/>
          <w:bCs/>
        </w:rPr>
        <w:t>Branch Library</w:t>
      </w:r>
      <w:r w:rsidR="007005FC" w:rsidRPr="00943059">
        <w:rPr>
          <w:rFonts w:cstheme="minorHAnsi"/>
          <w:b/>
          <w:bCs/>
        </w:rPr>
        <w:t xml:space="preserve"> or Secondary Building</w:t>
      </w:r>
      <w:r w:rsidRPr="00943059">
        <w:rPr>
          <w:rFonts w:cstheme="minorHAnsi"/>
          <w:b/>
          <w:bCs/>
        </w:rPr>
        <w:t>:</w:t>
      </w:r>
    </w:p>
    <w:p w14:paraId="49EFB72C" w14:textId="5E9BA010" w:rsidR="00CB1ED5" w:rsidRPr="009F10C9" w:rsidRDefault="00CB1ED5" w:rsidP="0029224F">
      <w:pPr>
        <w:rPr>
          <w:rFonts w:cstheme="minorHAnsi"/>
        </w:rPr>
      </w:pPr>
      <w:r w:rsidRPr="009F10C9">
        <w:rPr>
          <w:rFonts w:cstheme="minorHAnsi"/>
        </w:rPr>
        <w:t>C</w:t>
      </w:r>
      <w:r w:rsidR="00BA6A3F" w:rsidRPr="009F10C9">
        <w:rPr>
          <w:rFonts w:cstheme="minorHAnsi"/>
        </w:rPr>
        <w:t>09</w:t>
      </w:r>
      <w:r w:rsidRPr="009F10C9">
        <w:rPr>
          <w:rFonts w:cstheme="minorHAnsi"/>
        </w:rPr>
        <w:tab/>
      </w:r>
      <w:r w:rsidR="003B72D3" w:rsidRPr="009F10C9">
        <w:rPr>
          <w:rFonts w:cstheme="minorHAnsi"/>
        </w:rPr>
        <w:t>What is your second building</w:t>
      </w:r>
      <w:r w:rsidR="005008DC" w:rsidRPr="009F10C9">
        <w:rPr>
          <w:rFonts w:cstheme="minorHAnsi"/>
        </w:rPr>
        <w:t xml:space="preserve">, and </w:t>
      </w:r>
      <w:r w:rsidR="00A12698" w:rsidRPr="009F10C9">
        <w:rPr>
          <w:rFonts w:cstheme="minorHAnsi"/>
        </w:rPr>
        <w:t xml:space="preserve">(briefly) </w:t>
      </w:r>
      <w:r w:rsidR="00CC3F17" w:rsidRPr="009F10C9">
        <w:rPr>
          <w:rFonts w:cstheme="minorHAnsi"/>
        </w:rPr>
        <w:t>what is it used for</w:t>
      </w:r>
      <w:r w:rsidR="003B72D3" w:rsidRPr="009F10C9">
        <w:rPr>
          <w:rFonts w:cstheme="minorHAnsi"/>
        </w:rPr>
        <w:t>? _______________________________________</w:t>
      </w:r>
    </w:p>
    <w:p w14:paraId="79582418" w14:textId="4751EAB0" w:rsidR="00FD7363" w:rsidRPr="009F10C9" w:rsidRDefault="00F0176A" w:rsidP="0029224F">
      <w:pPr>
        <w:rPr>
          <w:rFonts w:cstheme="minorHAnsi"/>
        </w:rPr>
      </w:pPr>
      <w:r w:rsidRPr="009F10C9">
        <w:rPr>
          <w:rFonts w:cstheme="minorHAnsi"/>
        </w:rPr>
        <w:lastRenderedPageBreak/>
        <w:t>C</w:t>
      </w:r>
      <w:r w:rsidR="00BA6A3F" w:rsidRPr="009F10C9">
        <w:rPr>
          <w:rFonts w:cstheme="minorHAnsi"/>
        </w:rPr>
        <w:t>10</w:t>
      </w:r>
      <w:r w:rsidR="003B72D3" w:rsidRPr="009F10C9">
        <w:rPr>
          <w:rFonts w:cstheme="minorHAnsi"/>
        </w:rPr>
        <w:tab/>
      </w:r>
      <w:r w:rsidR="0050167A" w:rsidRPr="009F10C9">
        <w:rPr>
          <w:rFonts w:cstheme="minorHAnsi"/>
        </w:rPr>
        <w:t>Square Footage of Outlet (SQ_FEET</w:t>
      </w:r>
      <w:r w:rsidR="00FD7363" w:rsidRPr="009F10C9">
        <w:rPr>
          <w:rFonts w:cstheme="minorHAnsi"/>
        </w:rPr>
        <w:t xml:space="preserve">, IMLS data element </w:t>
      </w:r>
      <w:r w:rsidR="0050167A" w:rsidRPr="009F10C9">
        <w:rPr>
          <w:rFonts w:cstheme="minorHAnsi"/>
        </w:rPr>
        <w:t>#711)</w:t>
      </w:r>
    </w:p>
    <w:p w14:paraId="7538CACA" w14:textId="73A418CB" w:rsidR="0050167A" w:rsidRPr="009F10C9" w:rsidRDefault="0050167A" w:rsidP="0029224F">
      <w:pPr>
        <w:rPr>
          <w:rFonts w:cstheme="minorHAnsi"/>
        </w:rPr>
      </w:pPr>
      <w:r w:rsidRPr="009F10C9">
        <w:rPr>
          <w:rFonts w:cstheme="minorHAnsi"/>
        </w:rPr>
        <w:t>Provide the area, in square feet, of the public library outlet (central library or branch). Report the total area in square feet for each library outlet (central library or branch) separately. This is the area on all floors enclosed by the outer walls of the library outlet. Include all areas occupied by the library outlet, including those areas off-limits to the public. Include any areas shared with another agency or agencies if the outlet has use of that area.</w:t>
      </w:r>
    </w:p>
    <w:p w14:paraId="6C9E0C9C" w14:textId="0530BF1F" w:rsidR="003009D1" w:rsidRPr="009F10C9" w:rsidRDefault="003009D1" w:rsidP="0029224F">
      <w:pPr>
        <w:rPr>
          <w:rFonts w:cstheme="minorHAnsi"/>
        </w:rPr>
      </w:pPr>
      <w:r w:rsidRPr="009F10C9">
        <w:rPr>
          <w:rFonts w:cstheme="minorHAnsi"/>
        </w:rPr>
        <w:tab/>
        <w:t>__________________________</w:t>
      </w:r>
      <w:r w:rsidRPr="009F10C9">
        <w:rPr>
          <w:rFonts w:cstheme="minorHAnsi"/>
        </w:rPr>
        <w:tab/>
        <w:t xml:space="preserve"> </w:t>
      </w:r>
    </w:p>
    <w:p w14:paraId="0656AF04" w14:textId="37221509" w:rsidR="003009D1" w:rsidRPr="009F10C9" w:rsidRDefault="00F0176A" w:rsidP="0029224F">
      <w:r w:rsidRPr="009F10C9">
        <w:rPr>
          <w:rFonts w:cstheme="minorHAnsi"/>
        </w:rPr>
        <w:t>C1</w:t>
      </w:r>
      <w:r w:rsidR="00BA6A3F" w:rsidRPr="009F10C9">
        <w:rPr>
          <w:rFonts w:cstheme="minorHAnsi"/>
        </w:rPr>
        <w:t>1</w:t>
      </w:r>
      <w:r w:rsidR="003009D1" w:rsidRPr="009F10C9">
        <w:tab/>
      </w:r>
      <w:r w:rsidR="0036297C" w:rsidRPr="009F10C9">
        <w:t>In w</w:t>
      </w:r>
      <w:r w:rsidR="003009D1" w:rsidRPr="009F10C9">
        <w:t>hat year was the library building originally built? _______</w:t>
      </w:r>
    </w:p>
    <w:p w14:paraId="4684E71F" w14:textId="25F5B701" w:rsidR="003009D1" w:rsidRPr="009F10C9" w:rsidRDefault="00F0176A" w:rsidP="43A86202">
      <w:r w:rsidRPr="009F10C9">
        <w:rPr>
          <w:rFonts w:cstheme="minorHAnsi"/>
        </w:rPr>
        <w:t>C1</w:t>
      </w:r>
      <w:r w:rsidR="00BA6A3F" w:rsidRPr="009F10C9">
        <w:rPr>
          <w:rFonts w:cstheme="minorHAnsi"/>
        </w:rPr>
        <w:t>2</w:t>
      </w:r>
      <w:r w:rsidR="003009D1" w:rsidRPr="009F10C9">
        <w:tab/>
      </w:r>
      <w:r w:rsidR="0036297C" w:rsidRPr="009F10C9">
        <w:t>In w</w:t>
      </w:r>
      <w:r w:rsidR="003009D1" w:rsidRPr="009F10C9">
        <w:t>hat year was the most recent major construction</w:t>
      </w:r>
      <w:r w:rsidR="0036297C" w:rsidRPr="009F10C9">
        <w:t xml:space="preserve"> project</w:t>
      </w:r>
      <w:r w:rsidR="003009D1" w:rsidRPr="009F10C9">
        <w:t xml:space="preserve"> (addition or major renovation)</w:t>
      </w:r>
      <w:r w:rsidR="0036297C" w:rsidRPr="009F10C9">
        <w:t xml:space="preserve"> completed</w:t>
      </w:r>
      <w:r w:rsidR="003009D1" w:rsidRPr="009F10C9">
        <w:t>? _______</w:t>
      </w:r>
    </w:p>
    <w:p w14:paraId="73A372B7" w14:textId="188B1175" w:rsidR="003009D1" w:rsidRPr="009F10C9" w:rsidRDefault="00F0176A" w:rsidP="0029224F">
      <w:r w:rsidRPr="009F10C9">
        <w:rPr>
          <w:rFonts w:cstheme="minorHAnsi"/>
        </w:rPr>
        <w:t>C1</w:t>
      </w:r>
      <w:r w:rsidR="00BA6A3F" w:rsidRPr="009F10C9">
        <w:rPr>
          <w:rFonts w:cstheme="minorHAnsi"/>
        </w:rPr>
        <w:t>3</w:t>
      </w:r>
      <w:r w:rsidR="003009D1" w:rsidRPr="009F10C9">
        <w:tab/>
      </w:r>
      <w:r w:rsidR="0036297C" w:rsidRPr="009F10C9">
        <w:t>In w</w:t>
      </w:r>
      <w:r w:rsidR="003009D1" w:rsidRPr="009F10C9">
        <w:t xml:space="preserve">hat year was the most recent refresh (painting, carpet, </w:t>
      </w:r>
      <w:proofErr w:type="spellStart"/>
      <w:r w:rsidR="003009D1" w:rsidRPr="009F10C9">
        <w:t>etc</w:t>
      </w:r>
      <w:proofErr w:type="spellEnd"/>
      <w:r w:rsidR="003009D1" w:rsidRPr="009F10C9">
        <w:t>)</w:t>
      </w:r>
      <w:r w:rsidR="0036297C" w:rsidRPr="009F10C9">
        <w:t xml:space="preserve"> completed</w:t>
      </w:r>
      <w:r w:rsidR="003009D1" w:rsidRPr="009F10C9">
        <w:t>? _______</w:t>
      </w:r>
    </w:p>
    <w:p w14:paraId="483C5F93" w14:textId="544E5109" w:rsidR="00101148" w:rsidRPr="009F10C9" w:rsidRDefault="00F0176A" w:rsidP="0029224F">
      <w:r w:rsidRPr="009F10C9">
        <w:rPr>
          <w:rFonts w:cstheme="minorHAnsi"/>
        </w:rPr>
        <w:t>C1</w:t>
      </w:r>
      <w:r w:rsidR="00BA6A3F" w:rsidRPr="009F10C9">
        <w:rPr>
          <w:rFonts w:cstheme="minorHAnsi"/>
        </w:rPr>
        <w:t>4a</w:t>
      </w:r>
      <w:r w:rsidR="00101148" w:rsidRPr="009F10C9">
        <w:tab/>
        <w:t>Size – How well does the current size of the building meet the needs for public service? Excellent/Good/Average/Fair/Poor</w:t>
      </w:r>
    </w:p>
    <w:p w14:paraId="4F2B76F9" w14:textId="7D276310" w:rsidR="00101148" w:rsidRPr="009F10C9" w:rsidRDefault="00F0176A" w:rsidP="0029224F">
      <w:r w:rsidRPr="009F10C9">
        <w:rPr>
          <w:rFonts w:cstheme="minorHAnsi"/>
        </w:rPr>
        <w:t>C1</w:t>
      </w:r>
      <w:r w:rsidR="00BA6A3F" w:rsidRPr="009F10C9">
        <w:rPr>
          <w:rFonts w:cstheme="minorHAnsi"/>
        </w:rPr>
        <w:t>4</w:t>
      </w:r>
      <w:r w:rsidRPr="009F10C9">
        <w:rPr>
          <w:rFonts w:cstheme="minorHAnsi"/>
        </w:rPr>
        <w:t>b</w:t>
      </w:r>
      <w:r w:rsidR="00101148" w:rsidRPr="009F10C9">
        <w:tab/>
        <w:t xml:space="preserve">Size - In what ways are public services limited by the current size </w:t>
      </w:r>
      <w:r w:rsidR="0036297C" w:rsidRPr="009F10C9">
        <w:t xml:space="preserve">or layout </w:t>
      </w:r>
      <w:r w:rsidR="00101148" w:rsidRPr="009F10C9">
        <w:t>of the building? Text Box</w:t>
      </w:r>
    </w:p>
    <w:p w14:paraId="51800FDD" w14:textId="6FC71D70" w:rsidR="00101148" w:rsidRPr="009F10C9" w:rsidRDefault="00F0176A" w:rsidP="0029224F">
      <w:r w:rsidRPr="009F10C9">
        <w:rPr>
          <w:rFonts w:cstheme="minorHAnsi"/>
        </w:rPr>
        <w:t>C1</w:t>
      </w:r>
      <w:r w:rsidR="00BA6A3F" w:rsidRPr="009F10C9">
        <w:rPr>
          <w:rFonts w:cstheme="minorHAnsi"/>
        </w:rPr>
        <w:t>5</w:t>
      </w:r>
      <w:r w:rsidRPr="009F10C9">
        <w:rPr>
          <w:rFonts w:cstheme="minorHAnsi"/>
        </w:rPr>
        <w:t>a</w:t>
      </w:r>
      <w:r w:rsidR="00101148" w:rsidRPr="009F10C9">
        <w:tab/>
        <w:t>Condition - How well does the current condition of the building meet the needs for public service? Excellent/Good/Average/Fair/Poor</w:t>
      </w:r>
    </w:p>
    <w:p w14:paraId="2E78A585" w14:textId="43369A34" w:rsidR="003009D1" w:rsidRPr="009F10C9" w:rsidRDefault="00F0176A" w:rsidP="0029224F">
      <w:r w:rsidRPr="009F10C9">
        <w:rPr>
          <w:rFonts w:cstheme="minorHAnsi"/>
        </w:rPr>
        <w:t>C1</w:t>
      </w:r>
      <w:r w:rsidR="00BA6A3F" w:rsidRPr="009F10C9">
        <w:rPr>
          <w:rFonts w:cstheme="minorHAnsi"/>
        </w:rPr>
        <w:t>5</w:t>
      </w:r>
      <w:r w:rsidRPr="009F10C9">
        <w:rPr>
          <w:rFonts w:cstheme="minorHAnsi"/>
        </w:rPr>
        <w:t>b</w:t>
      </w:r>
      <w:r w:rsidR="00101148" w:rsidRPr="009F10C9">
        <w:tab/>
        <w:t>Condition - In what ways are public services limited by the current condition of the building? Text Box</w:t>
      </w:r>
    </w:p>
    <w:p w14:paraId="6572AE10" w14:textId="7B0A92B3" w:rsidR="003009D1" w:rsidRPr="009F10C9" w:rsidRDefault="00F0176A" w:rsidP="0029224F">
      <w:r w:rsidRPr="009F10C9">
        <w:rPr>
          <w:rFonts w:cstheme="minorHAnsi"/>
        </w:rPr>
        <w:t>C1</w:t>
      </w:r>
      <w:r w:rsidR="00BA6A3F" w:rsidRPr="009F10C9">
        <w:rPr>
          <w:rFonts w:cstheme="minorHAnsi"/>
        </w:rPr>
        <w:t>6</w:t>
      </w:r>
      <w:r w:rsidR="00211A7B" w:rsidRPr="009F10C9">
        <w:rPr>
          <w:rFonts w:cstheme="minorHAnsi"/>
        </w:rPr>
        <w:t>a</w:t>
      </w:r>
      <w:r w:rsidR="003009D1" w:rsidRPr="009F10C9">
        <w:tab/>
        <w:t xml:space="preserve">Does the </w:t>
      </w:r>
      <w:r w:rsidR="00DE2DF3" w:rsidRPr="009F10C9">
        <w:t xml:space="preserve">building </w:t>
      </w:r>
      <w:r w:rsidR="003009D1" w:rsidRPr="009F10C9">
        <w:t xml:space="preserve">have a meeting room? </w:t>
      </w:r>
      <w:r w:rsidR="009408AE" w:rsidRPr="009F10C9">
        <w:t>Yes/No</w:t>
      </w:r>
    </w:p>
    <w:p w14:paraId="177134EF" w14:textId="39DEC7A1" w:rsidR="0036297C" w:rsidRPr="009F10C9" w:rsidRDefault="0C6F9F41" w:rsidP="0029224F">
      <w:r w:rsidRPr="009F10C9">
        <w:t>C1</w:t>
      </w:r>
      <w:r w:rsidR="00BA6A3F" w:rsidRPr="009F10C9">
        <w:t>6</w:t>
      </w:r>
      <w:r w:rsidR="00211A7B" w:rsidRPr="009F10C9">
        <w:t>b</w:t>
      </w:r>
      <w:r w:rsidR="0036297C" w:rsidRPr="009F10C9">
        <w:tab/>
        <w:t>If yes, how many people does the meeting room accommodate?</w:t>
      </w:r>
      <w:r w:rsidR="009A3B40" w:rsidRPr="009F10C9">
        <w:t xml:space="preserve"> ______</w:t>
      </w:r>
    </w:p>
    <w:p w14:paraId="7B8C9857" w14:textId="5820062D" w:rsidR="003009D1" w:rsidRPr="009F10C9" w:rsidRDefault="00211A7B" w:rsidP="0029224F">
      <w:r w:rsidRPr="009F10C9">
        <w:t>C1</w:t>
      </w:r>
      <w:r w:rsidR="00BA6A3F" w:rsidRPr="009F10C9">
        <w:t>6</w:t>
      </w:r>
      <w:r w:rsidRPr="009F10C9">
        <w:t>c</w:t>
      </w:r>
      <w:r w:rsidR="003009D1" w:rsidRPr="009F10C9">
        <w:tab/>
        <w:t>Is the meeting room available for public use?</w:t>
      </w:r>
      <w:r w:rsidR="009A3113" w:rsidRPr="009F10C9">
        <w:t xml:space="preserve"> </w:t>
      </w:r>
      <w:r w:rsidR="009408AE" w:rsidRPr="009F10C9">
        <w:t>Yes/No</w:t>
      </w:r>
    </w:p>
    <w:p w14:paraId="02B6A9E8" w14:textId="4BF47D7F" w:rsidR="002F6056" w:rsidRPr="00943059" w:rsidRDefault="002F6056" w:rsidP="0029224F">
      <w:pPr>
        <w:rPr>
          <w:rFonts w:cstheme="minorHAnsi"/>
          <w:b/>
          <w:bCs/>
        </w:rPr>
      </w:pPr>
      <w:r w:rsidRPr="00943059">
        <w:rPr>
          <w:rFonts w:cstheme="minorHAnsi"/>
          <w:b/>
          <w:bCs/>
        </w:rPr>
        <w:t xml:space="preserve">D. </w:t>
      </w:r>
      <w:r w:rsidR="006F1D5B" w:rsidRPr="00943059">
        <w:rPr>
          <w:rFonts w:cstheme="minorHAnsi"/>
          <w:b/>
          <w:bCs/>
        </w:rPr>
        <w:t>Operating Revenue</w:t>
      </w:r>
    </w:p>
    <w:p w14:paraId="5D772926" w14:textId="6BCD5E95" w:rsidR="003A7428" w:rsidRPr="00943059" w:rsidRDefault="003A7428" w:rsidP="0029224F">
      <w:pPr>
        <w:rPr>
          <w:rFonts w:cstheme="minorHAnsi"/>
          <w:b/>
          <w:bCs/>
        </w:rPr>
      </w:pPr>
      <w:r w:rsidRPr="00943059">
        <w:rPr>
          <w:sz w:val="23"/>
          <w:szCs w:val="23"/>
        </w:rPr>
        <w:t>Report revenue used for operating expenditures as defined below. Include federal, state, local, or other grants. DO NOT include revenue for major capital expenditures, contributions to endowments, revenue passed through to another agency (e.g., fines), or funds unspent in the previous fiscal year (e.g., carryover). (Funds transferred from one public library to another public library should be reported by only one of the public libraries. The State Data Coordinator shall determine which library will report these funds.)</w:t>
      </w:r>
    </w:p>
    <w:p w14:paraId="7FDF04DC" w14:textId="6082EA59" w:rsidR="002F6056" w:rsidRPr="009F10C9" w:rsidRDefault="00912771" w:rsidP="0029224F">
      <w:r w:rsidRPr="009F10C9">
        <w:t xml:space="preserve">(Vermont guidance) </w:t>
      </w:r>
      <w:r w:rsidR="00270CC4" w:rsidRPr="009F10C9">
        <w:t>When considering funds</w:t>
      </w:r>
      <w:r w:rsidR="00DB7BB4" w:rsidRPr="009F10C9">
        <w:t xml:space="preserve"> that come</w:t>
      </w:r>
      <w:r w:rsidR="00270CC4" w:rsidRPr="009F10C9">
        <w:t xml:space="preserve"> from an endowment</w:t>
      </w:r>
      <w:r w:rsidR="00166F23" w:rsidRPr="009F10C9">
        <w:t xml:space="preserve"> or </w:t>
      </w:r>
      <w:r w:rsidR="00270CC4" w:rsidRPr="009F10C9">
        <w:t>savings account</w:t>
      </w:r>
      <w:r w:rsidR="00B03997" w:rsidRPr="009F10C9">
        <w:t xml:space="preserve">, </w:t>
      </w:r>
      <w:r w:rsidR="00DB7BB4" w:rsidRPr="009F10C9">
        <w:t xml:space="preserve">only count them the year they are spent. Funds that </w:t>
      </w:r>
      <w:r w:rsidR="00ED4FE8" w:rsidRPr="009F10C9">
        <w:t xml:space="preserve">go into a savings account, or are sitting in a savings account, aren’t counted for this report. </w:t>
      </w:r>
      <w:r w:rsidR="00AB0AEB" w:rsidRPr="009F10C9">
        <w:t>In other words, if you withdraw $500 from your endowment to purchase a printer that counts as revenue, but if a donor gives you $</w:t>
      </w:r>
      <w:r w:rsidR="00B7753A" w:rsidRPr="009F10C9">
        <w:t xml:space="preserve">450 for </w:t>
      </w:r>
      <w:r w:rsidR="006A26BB" w:rsidRPr="009F10C9">
        <w:t>a long-term building</w:t>
      </w:r>
      <w:r w:rsidR="00B7753A" w:rsidRPr="009F10C9">
        <w:t xml:space="preserve"> fund that would not.</w:t>
      </w:r>
    </w:p>
    <w:p w14:paraId="31724FA5" w14:textId="77777777" w:rsidR="00F06005" w:rsidRPr="00943059" w:rsidRDefault="008A117D" w:rsidP="0029224F">
      <w:pPr>
        <w:rPr>
          <w:rFonts w:cstheme="minorHAnsi"/>
        </w:rPr>
      </w:pPr>
      <w:r w:rsidRPr="00943059">
        <w:rPr>
          <w:rFonts w:cstheme="minorHAnsi"/>
          <w:b/>
          <w:bCs/>
        </w:rPr>
        <w:t>Local Government Revenue</w:t>
      </w:r>
      <w:r w:rsidRPr="00943059">
        <w:rPr>
          <w:rFonts w:cstheme="minorHAnsi"/>
        </w:rPr>
        <w:t xml:space="preserve"> (LOCGVT</w:t>
      </w:r>
      <w:r w:rsidR="00F06005" w:rsidRPr="00943059">
        <w:rPr>
          <w:rFonts w:cstheme="minorHAnsi"/>
        </w:rPr>
        <w:t xml:space="preserve">, IMLS data element </w:t>
      </w:r>
      <w:r w:rsidRPr="00943059">
        <w:rPr>
          <w:rFonts w:cstheme="minorHAnsi"/>
        </w:rPr>
        <w:t>#300)</w:t>
      </w:r>
    </w:p>
    <w:p w14:paraId="3E1DD623" w14:textId="702E0B3E" w:rsidR="008A117D" w:rsidRPr="00943059" w:rsidRDefault="008A117D" w:rsidP="0029224F">
      <w:pPr>
        <w:rPr>
          <w:rFonts w:cstheme="minorHAnsi"/>
        </w:rPr>
      </w:pPr>
      <w:r w:rsidRPr="00943059">
        <w:rPr>
          <w:rFonts w:cstheme="minorHAnsi"/>
        </w:rPr>
        <w:lastRenderedPageBreak/>
        <w:t>This includes all local government funds designated by the community, district, or region and available for expenditure by the public library. Do not include the value of any contributed or in-kind services or the value of any gifts and donations, library fines, fees, or grants.</w:t>
      </w:r>
    </w:p>
    <w:p w14:paraId="19ACDD00" w14:textId="77777777" w:rsidR="008A117D" w:rsidRPr="00943059" w:rsidRDefault="008A117D" w:rsidP="0029224F">
      <w:pPr>
        <w:rPr>
          <w:rFonts w:cstheme="minorHAnsi"/>
        </w:rPr>
      </w:pPr>
      <w:r w:rsidRPr="00943059">
        <w:rPr>
          <w:rFonts w:cstheme="minorHAnsi"/>
        </w:rPr>
        <w:t>Do not include state, federal, and other funds passed through local government for library use. Report these funds with state government revenue or federal government revenue, as appropriate.</w:t>
      </w:r>
    </w:p>
    <w:p w14:paraId="1DE2608E" w14:textId="17A70C23" w:rsidR="008A117D" w:rsidRPr="00943059" w:rsidRDefault="008A117D" w:rsidP="0029224F">
      <w:pPr>
        <w:rPr>
          <w:rFonts w:cstheme="minorHAnsi"/>
        </w:rPr>
      </w:pPr>
      <w:r w:rsidRPr="00943059">
        <w:rPr>
          <w:rFonts w:cstheme="minorHAnsi"/>
        </w:rPr>
        <w:t>Note: Significant funding provided by other local government agencies with the authority to levy taxes “on behalf of” the library should be included if the information is available to the reporting agency and if such funds are supported by documentation (such as certified budgets, payroll records, etc.)</w:t>
      </w:r>
    </w:p>
    <w:p w14:paraId="074D5549" w14:textId="20175EA8" w:rsidR="002F6056" w:rsidRPr="00943059" w:rsidRDefault="003E60C4" w:rsidP="0029224F">
      <w:pPr>
        <w:rPr>
          <w:rFonts w:cstheme="minorHAnsi"/>
        </w:rPr>
      </w:pPr>
      <w:r w:rsidRPr="009F10C9">
        <w:rPr>
          <w:rFonts w:cstheme="minorHAnsi"/>
        </w:rPr>
        <w:t xml:space="preserve">(Vermont Guidance) </w:t>
      </w:r>
      <w:r w:rsidR="002F6056" w:rsidRPr="00943059">
        <w:rPr>
          <w:rFonts w:cstheme="minorHAnsi"/>
        </w:rPr>
        <w:t>D01, D02 - Enter the town where the library is located and the tax support it provides on Lines D01 and D02; if you receive no tax support from the town, enter 0 for D02.</w:t>
      </w:r>
    </w:p>
    <w:p w14:paraId="30EA598A" w14:textId="77777777" w:rsidR="002F6056" w:rsidRPr="00943059" w:rsidRDefault="002F6056" w:rsidP="0029224F">
      <w:pPr>
        <w:rPr>
          <w:rFonts w:cstheme="minorHAnsi"/>
        </w:rPr>
      </w:pPr>
      <w:r w:rsidRPr="00943059">
        <w:rPr>
          <w:rFonts w:cstheme="minorHAnsi"/>
        </w:rPr>
        <w:t>Note: If your town pays library employee salaries and benefits (e.g., FICA or medical insurance) directly, but outside of the library budget, these payments should be included here. If so, please contact the Town Clerk or Treasurer to obtain these numbers.</w:t>
      </w:r>
    </w:p>
    <w:p w14:paraId="2979C0CD" w14:textId="77777777" w:rsidR="002F6056" w:rsidRPr="00943059" w:rsidRDefault="002F6056" w:rsidP="0029224F">
      <w:pPr>
        <w:rPr>
          <w:rFonts w:cstheme="minorHAnsi"/>
        </w:rPr>
      </w:pPr>
      <w:r w:rsidRPr="00943059">
        <w:rPr>
          <w:rFonts w:cstheme="minorHAnsi"/>
        </w:rPr>
        <w:t>If your library's tax support came from more than one municipality, provide each Municipality name and the amount contributed by using the "Add Town" button. You can add as many "Towns" as you need. If you click the "Add" button by mistake, simply click the "Remove" button to undo it.</w:t>
      </w:r>
    </w:p>
    <w:p w14:paraId="3EE63EC1" w14:textId="0DC6BA77" w:rsidR="002F6056" w:rsidRPr="00943059" w:rsidRDefault="002F6056" w:rsidP="0029224F">
      <w:pPr>
        <w:rPr>
          <w:rFonts w:cstheme="minorHAnsi"/>
        </w:rPr>
      </w:pPr>
      <w:r w:rsidRPr="00943059">
        <w:rPr>
          <w:rFonts w:cstheme="minorHAnsi"/>
        </w:rPr>
        <w:t>D01</w:t>
      </w:r>
      <w:r w:rsidRPr="00943059">
        <w:rPr>
          <w:rFonts w:cstheme="minorHAnsi"/>
        </w:rPr>
        <w:tab/>
        <w:t xml:space="preserve"> Town:</w:t>
      </w:r>
      <w:r w:rsidRPr="00943059">
        <w:rPr>
          <w:rFonts w:cstheme="minorHAnsi"/>
        </w:rPr>
        <w:tab/>
        <w:t>__________________________</w:t>
      </w:r>
      <w:r w:rsidRPr="00943059">
        <w:rPr>
          <w:rFonts w:cstheme="minorHAnsi"/>
        </w:rPr>
        <w:tab/>
        <w:t xml:space="preserve"> </w:t>
      </w:r>
    </w:p>
    <w:p w14:paraId="22025A7E" w14:textId="1BEC1CBB" w:rsidR="002F6056" w:rsidRDefault="002F6056" w:rsidP="0029224F">
      <w:pPr>
        <w:rPr>
          <w:rFonts w:cstheme="minorHAnsi"/>
        </w:rPr>
      </w:pPr>
      <w:r w:rsidRPr="00943059">
        <w:rPr>
          <w:rFonts w:cstheme="minorHAnsi"/>
        </w:rPr>
        <w:t>D02</w:t>
      </w:r>
      <w:r w:rsidRPr="00943059">
        <w:rPr>
          <w:rFonts w:cstheme="minorHAnsi"/>
        </w:rPr>
        <w:tab/>
        <w:t xml:space="preserve"> Amount:</w:t>
      </w:r>
      <w:r w:rsidRPr="00943059">
        <w:rPr>
          <w:rFonts w:cstheme="minorHAnsi"/>
        </w:rPr>
        <w:tab/>
        <w:t>__________________________</w:t>
      </w:r>
      <w:r w:rsidRPr="00943059">
        <w:rPr>
          <w:rFonts w:cstheme="minorHAnsi"/>
        </w:rPr>
        <w:tab/>
        <w:t xml:space="preserve"> </w:t>
      </w:r>
    </w:p>
    <w:p w14:paraId="4F564839" w14:textId="0B75C316" w:rsidR="002F6056" w:rsidRPr="00943059" w:rsidRDefault="002F6056" w:rsidP="0029224F">
      <w:pPr>
        <w:rPr>
          <w:rFonts w:cstheme="minorHAnsi"/>
        </w:rPr>
      </w:pPr>
      <w:r w:rsidRPr="00943059">
        <w:rPr>
          <w:rFonts w:cstheme="minorHAnsi"/>
        </w:rPr>
        <w:t>D03</w:t>
      </w:r>
      <w:r w:rsidRPr="00943059">
        <w:rPr>
          <w:rFonts w:cstheme="minorHAnsi"/>
        </w:rPr>
        <w:tab/>
        <w:t xml:space="preserve"> TOTAL LOCAL TAX SUPPORT: (system calculated, sum of line(s) D02)</w:t>
      </w:r>
      <w:r w:rsidR="00C87E32" w:rsidRPr="00943059">
        <w:rPr>
          <w:rFonts w:cstheme="minorHAnsi"/>
        </w:rPr>
        <w:t xml:space="preserve"> </w:t>
      </w:r>
      <w:r w:rsidRPr="00943059">
        <w:rPr>
          <w:rFonts w:cstheme="minorHAnsi"/>
        </w:rPr>
        <w:t>__________________________</w:t>
      </w:r>
      <w:r w:rsidRPr="00943059">
        <w:rPr>
          <w:rFonts w:cstheme="minorHAnsi"/>
        </w:rPr>
        <w:tab/>
        <w:t xml:space="preserve"> </w:t>
      </w:r>
    </w:p>
    <w:p w14:paraId="70FD8C64" w14:textId="4E85D31F" w:rsidR="00CE5E69" w:rsidRPr="009F10C9" w:rsidRDefault="00CE5E69" w:rsidP="0029224F">
      <w:pPr>
        <w:rPr>
          <w:rFonts w:cstheme="minorHAnsi"/>
          <w:b/>
          <w:bCs/>
        </w:rPr>
      </w:pPr>
      <w:r w:rsidRPr="009F10C9">
        <w:rPr>
          <w:rFonts w:cstheme="minorHAnsi"/>
          <w:b/>
          <w:bCs/>
        </w:rPr>
        <w:t>Grant</w:t>
      </w:r>
      <w:r w:rsidR="00CD1920" w:rsidRPr="009F10C9">
        <w:rPr>
          <w:rFonts w:cstheme="minorHAnsi"/>
          <w:b/>
          <w:bCs/>
        </w:rPr>
        <w:t xml:space="preserve"> Revenue:</w:t>
      </w:r>
    </w:p>
    <w:p w14:paraId="49FFCB8F" w14:textId="32C2985C" w:rsidR="00CE5E69" w:rsidRPr="009F10C9" w:rsidRDefault="00B6100D" w:rsidP="0029224F">
      <w:pPr>
        <w:rPr>
          <w:rFonts w:cstheme="minorHAnsi"/>
        </w:rPr>
      </w:pPr>
      <w:r w:rsidRPr="009F10C9">
        <w:rPr>
          <w:rFonts w:cstheme="minorHAnsi"/>
        </w:rPr>
        <w:t xml:space="preserve">(Vermont Guidance) </w:t>
      </w:r>
      <w:r w:rsidR="00CE5E69" w:rsidRPr="009F10C9">
        <w:rPr>
          <w:rFonts w:cstheme="minorHAnsi"/>
        </w:rPr>
        <w:t xml:space="preserve">Please enter </w:t>
      </w:r>
      <w:r w:rsidR="00CE5E69" w:rsidRPr="009F10C9">
        <w:rPr>
          <w:rFonts w:cstheme="minorHAnsi"/>
          <w:strike/>
        </w:rPr>
        <w:t>a</w:t>
      </w:r>
      <w:r w:rsidR="00CE5E69" w:rsidRPr="009F10C9">
        <w:rPr>
          <w:rFonts w:cstheme="minorHAnsi"/>
        </w:rPr>
        <w:t xml:space="preserve"> 0 for any categories you did not receive funds from.</w:t>
      </w:r>
    </w:p>
    <w:p w14:paraId="231DA6C5" w14:textId="7242A62A" w:rsidR="00190875" w:rsidRPr="009F10C9" w:rsidRDefault="00190875" w:rsidP="0029224F">
      <w:pPr>
        <w:rPr>
          <w:rFonts w:cstheme="minorHAnsi"/>
          <w:b/>
          <w:bCs/>
        </w:rPr>
      </w:pPr>
      <w:r w:rsidRPr="009F10C9">
        <w:rPr>
          <w:rFonts w:cstheme="minorHAnsi"/>
          <w:b/>
          <w:bCs/>
        </w:rPr>
        <w:t>State Funding</w:t>
      </w:r>
      <w:r w:rsidR="00BA4F77" w:rsidRPr="009F10C9">
        <w:rPr>
          <w:rFonts w:cstheme="minorHAnsi"/>
          <w:b/>
          <w:bCs/>
        </w:rPr>
        <w:t>:</w:t>
      </w:r>
    </w:p>
    <w:p w14:paraId="5C0CC40B" w14:textId="51D03DFA" w:rsidR="00681E82" w:rsidRPr="009F10C9" w:rsidRDefault="00B61EF5" w:rsidP="0029224F">
      <w:pPr>
        <w:rPr>
          <w:rFonts w:cstheme="minorHAnsi"/>
        </w:rPr>
      </w:pPr>
      <w:r w:rsidRPr="009F10C9">
        <w:rPr>
          <w:rFonts w:cstheme="minorHAnsi"/>
        </w:rPr>
        <w:t>D04a</w:t>
      </w:r>
      <w:r w:rsidRPr="009F10C9">
        <w:rPr>
          <w:rFonts w:cstheme="minorHAnsi"/>
        </w:rPr>
        <w:tab/>
      </w:r>
      <w:r w:rsidR="00BE3A29" w:rsidRPr="009F10C9">
        <w:rPr>
          <w:rFonts w:cstheme="minorHAnsi"/>
        </w:rPr>
        <w:t xml:space="preserve">Summer Programming Grant (the </w:t>
      </w:r>
      <w:r w:rsidR="00BE74E4" w:rsidRPr="009F10C9">
        <w:rPr>
          <w:rFonts w:cstheme="minorHAnsi"/>
        </w:rPr>
        <w:t xml:space="preserve">grant </w:t>
      </w:r>
      <w:r w:rsidR="00BE3A29" w:rsidRPr="009F10C9">
        <w:rPr>
          <w:rFonts w:cstheme="minorHAnsi"/>
        </w:rPr>
        <w:t xml:space="preserve">amount for </w:t>
      </w:r>
      <w:r w:rsidR="00B51510" w:rsidRPr="009F10C9">
        <w:rPr>
          <w:rFonts w:cstheme="minorHAnsi"/>
        </w:rPr>
        <w:t>May</w:t>
      </w:r>
      <w:r w:rsidR="006378E1" w:rsidRPr="009F10C9">
        <w:rPr>
          <w:rFonts w:cstheme="minorHAnsi"/>
        </w:rPr>
        <w:t xml:space="preserve"> </w:t>
      </w:r>
      <w:r w:rsidR="00BE3A29" w:rsidRPr="009F10C9">
        <w:rPr>
          <w:rFonts w:cstheme="minorHAnsi"/>
        </w:rPr>
        <w:t>202</w:t>
      </w:r>
      <w:r w:rsidR="00ED51B1" w:rsidRPr="009F10C9">
        <w:rPr>
          <w:rFonts w:cstheme="minorHAnsi"/>
        </w:rPr>
        <w:t>3</w:t>
      </w:r>
      <w:r w:rsidR="00BE3A29" w:rsidRPr="009F10C9">
        <w:rPr>
          <w:rFonts w:cstheme="minorHAnsi"/>
        </w:rPr>
        <w:t xml:space="preserve"> is </w:t>
      </w:r>
      <w:r w:rsidR="00457AA4" w:rsidRPr="009F10C9">
        <w:rPr>
          <w:rFonts w:cstheme="minorHAnsi"/>
        </w:rPr>
        <w:t>$</w:t>
      </w:r>
      <w:r w:rsidR="000B556A" w:rsidRPr="009F10C9">
        <w:rPr>
          <w:rFonts w:cstheme="minorHAnsi"/>
        </w:rPr>
        <w:t>300,</w:t>
      </w:r>
      <w:r w:rsidR="00BE3A29" w:rsidRPr="009F10C9">
        <w:rPr>
          <w:rFonts w:cstheme="minorHAnsi"/>
        </w:rPr>
        <w:t xml:space="preserve"> for </w:t>
      </w:r>
      <w:r w:rsidR="00B51510" w:rsidRPr="009F10C9">
        <w:rPr>
          <w:rFonts w:cstheme="minorHAnsi"/>
        </w:rPr>
        <w:t>May</w:t>
      </w:r>
      <w:r w:rsidR="00706A00" w:rsidRPr="009F10C9">
        <w:rPr>
          <w:rFonts w:cstheme="minorHAnsi"/>
        </w:rPr>
        <w:t xml:space="preserve"> </w:t>
      </w:r>
      <w:r w:rsidR="00BE3A29" w:rsidRPr="009F10C9">
        <w:rPr>
          <w:rFonts w:cstheme="minorHAnsi"/>
        </w:rPr>
        <w:t>202</w:t>
      </w:r>
      <w:r w:rsidR="00ED51B1" w:rsidRPr="009F10C9">
        <w:rPr>
          <w:rFonts w:cstheme="minorHAnsi"/>
        </w:rPr>
        <w:t xml:space="preserve">4 </w:t>
      </w:r>
      <w:r w:rsidR="00BE3A29" w:rsidRPr="009F10C9">
        <w:rPr>
          <w:rFonts w:cstheme="minorHAnsi"/>
        </w:rPr>
        <w:t xml:space="preserve">is </w:t>
      </w:r>
      <w:r w:rsidR="00457AA4" w:rsidRPr="009F10C9">
        <w:rPr>
          <w:rFonts w:cstheme="minorHAnsi"/>
        </w:rPr>
        <w:t>$</w:t>
      </w:r>
      <w:r w:rsidR="004D6BC2" w:rsidRPr="009F10C9">
        <w:rPr>
          <w:rFonts w:cstheme="minorHAnsi"/>
        </w:rPr>
        <w:t>300</w:t>
      </w:r>
      <w:r w:rsidR="00BE3A29" w:rsidRPr="009F10C9">
        <w:rPr>
          <w:rFonts w:cstheme="minorHAnsi"/>
        </w:rPr>
        <w:t>)</w:t>
      </w:r>
      <w:r w:rsidR="00B137F0" w:rsidRPr="009F10C9">
        <w:rPr>
          <w:rFonts w:cstheme="minorHAnsi"/>
        </w:rPr>
        <w:t>.</w:t>
      </w:r>
      <w:r w:rsidR="00A22EDF" w:rsidRPr="009F10C9">
        <w:rPr>
          <w:rFonts w:cstheme="minorHAnsi"/>
        </w:rPr>
        <w:t xml:space="preserve"> </w:t>
      </w:r>
      <w:r w:rsidR="00BE3A29" w:rsidRPr="009F10C9">
        <w:rPr>
          <w:rFonts w:cstheme="minorHAnsi"/>
        </w:rPr>
        <w:t>_____</w:t>
      </w:r>
      <w:r w:rsidRPr="009F10C9">
        <w:rPr>
          <w:rFonts w:cstheme="minorHAnsi"/>
        </w:rPr>
        <w:t>___</w:t>
      </w:r>
    </w:p>
    <w:p w14:paraId="0739572A" w14:textId="0862A5E6" w:rsidR="00BE3A29" w:rsidRPr="009F10C9" w:rsidRDefault="00B61EF5" w:rsidP="0029224F">
      <w:pPr>
        <w:rPr>
          <w:rFonts w:cstheme="minorHAnsi"/>
        </w:rPr>
      </w:pPr>
      <w:r w:rsidRPr="009F10C9">
        <w:rPr>
          <w:rFonts w:cstheme="minorHAnsi"/>
        </w:rPr>
        <w:t>D04b</w:t>
      </w:r>
      <w:r w:rsidRPr="009F10C9">
        <w:rPr>
          <w:rFonts w:cstheme="minorHAnsi"/>
        </w:rPr>
        <w:tab/>
      </w:r>
      <w:r w:rsidR="001E3061" w:rsidRPr="009F10C9">
        <w:rPr>
          <w:rFonts w:cstheme="minorHAnsi"/>
        </w:rPr>
        <w:t>Other Grants or Revenue from the State</w:t>
      </w:r>
      <w:r w:rsidR="00CE5FDB" w:rsidRPr="009F10C9">
        <w:rPr>
          <w:rFonts w:cstheme="minorHAnsi"/>
        </w:rPr>
        <w:t xml:space="preserve"> of Vermont</w:t>
      </w:r>
      <w:r w:rsidR="001E3061" w:rsidRPr="009F10C9">
        <w:rPr>
          <w:rFonts w:cstheme="minorHAnsi"/>
        </w:rPr>
        <w:t xml:space="preserve"> _____</w:t>
      </w:r>
      <w:r w:rsidRPr="009F10C9">
        <w:rPr>
          <w:rFonts w:cstheme="minorHAnsi"/>
        </w:rPr>
        <w:t>___</w:t>
      </w:r>
    </w:p>
    <w:p w14:paraId="0D827945" w14:textId="7EDA3BF5" w:rsidR="00E212A2" w:rsidRPr="009F10C9" w:rsidRDefault="0042125D" w:rsidP="0029224F">
      <w:r w:rsidRPr="009F10C9">
        <w:t>D04</w:t>
      </w:r>
      <w:r w:rsidR="00B61EF5" w:rsidRPr="009F10C9">
        <w:t>c</w:t>
      </w:r>
      <w:r w:rsidR="00BD4013" w:rsidRPr="009F10C9">
        <w:tab/>
      </w:r>
      <w:r w:rsidR="000237A1" w:rsidRPr="009F10C9">
        <w:t>State Government Revenue</w:t>
      </w:r>
      <w:r w:rsidR="00C60BCB" w:rsidRPr="009F10C9">
        <w:t xml:space="preserve"> </w:t>
      </w:r>
      <w:r w:rsidR="000237A1" w:rsidRPr="009F10C9">
        <w:t>(STGVT</w:t>
      </w:r>
      <w:r w:rsidR="00E212A2" w:rsidRPr="009F10C9">
        <w:t xml:space="preserve">, </w:t>
      </w:r>
      <w:r w:rsidR="00E212A2" w:rsidRPr="009F10C9">
        <w:rPr>
          <w:rFonts w:cstheme="minorHAnsi"/>
        </w:rPr>
        <w:t xml:space="preserve">IMLS data element </w:t>
      </w:r>
      <w:r w:rsidR="000237A1" w:rsidRPr="009F10C9">
        <w:t>#301)</w:t>
      </w:r>
    </w:p>
    <w:p w14:paraId="372BFDE5" w14:textId="3BE4135F" w:rsidR="000237A1" w:rsidRPr="009F10C9" w:rsidRDefault="00C925E0" w:rsidP="0029224F">
      <w:pPr>
        <w:rPr>
          <w:i/>
          <w:iCs/>
        </w:rPr>
      </w:pPr>
      <w:r w:rsidRPr="009F10C9">
        <w:rPr>
          <w:i/>
          <w:iCs/>
        </w:rPr>
        <w:t xml:space="preserve">(Help Icon - </w:t>
      </w:r>
      <w:r w:rsidR="000237A1" w:rsidRPr="009F10C9">
        <w:rPr>
          <w:i/>
          <w:iCs/>
        </w:rPr>
        <w:t>These are all funds distributed to public libraries by state government for expenditure by the public libraries, except for federal money distributed by the state. This includes funds from such sources as penal fines, license fees, and mineral rights.</w:t>
      </w:r>
    </w:p>
    <w:p w14:paraId="5BD04486" w14:textId="1B02BC05" w:rsidR="001E3061" w:rsidRPr="009F10C9" w:rsidRDefault="000237A1" w:rsidP="0029224F">
      <w:pPr>
        <w:rPr>
          <w:i/>
          <w:iCs/>
        </w:rPr>
      </w:pPr>
      <w:r w:rsidRPr="009F10C9">
        <w:rPr>
          <w:i/>
          <w:iCs/>
        </w:rPr>
        <w:t>Note: If operating revenue from consolidated taxes is the result of state legislation, the revenue should be reported under state revenue (even though the revenue may be from multiple sources).</w:t>
      </w:r>
    </w:p>
    <w:p w14:paraId="75310596" w14:textId="47D1065E" w:rsidR="00CE5E69" w:rsidRPr="009F10C9" w:rsidRDefault="00B202A1" w:rsidP="0029224F">
      <w:r w:rsidRPr="009F10C9">
        <w:rPr>
          <w:rFonts w:cstheme="minorHAnsi"/>
        </w:rPr>
        <w:t xml:space="preserve">STATE GOVERNMENT REVENUE </w:t>
      </w:r>
      <w:r w:rsidR="001E3061" w:rsidRPr="009F10C9">
        <w:rPr>
          <w:rFonts w:cstheme="minorHAnsi"/>
        </w:rPr>
        <w:t>(system calculated, sum of Lines D04a + D04</w:t>
      </w:r>
      <w:r w:rsidR="0074647B" w:rsidRPr="009F10C9">
        <w:rPr>
          <w:rFonts w:cstheme="minorHAnsi"/>
        </w:rPr>
        <w:t>b</w:t>
      </w:r>
      <w:r w:rsidR="001E3061" w:rsidRPr="009F10C9">
        <w:rPr>
          <w:rFonts w:cstheme="minorHAnsi"/>
        </w:rPr>
        <w:t>)</w:t>
      </w:r>
      <w:r w:rsidR="0098776D" w:rsidRPr="009F10C9">
        <w:t xml:space="preserve"> </w:t>
      </w:r>
      <w:r w:rsidR="00CE5E69" w:rsidRPr="009F10C9">
        <w:t>____________________</w:t>
      </w:r>
    </w:p>
    <w:p w14:paraId="6EB1440D" w14:textId="01ED9C03" w:rsidR="00CE5FDB" w:rsidRPr="009F10C9" w:rsidRDefault="00CE5FDB" w:rsidP="0029224F">
      <w:pPr>
        <w:rPr>
          <w:b/>
          <w:bCs/>
        </w:rPr>
      </w:pPr>
      <w:r w:rsidRPr="009F10C9">
        <w:rPr>
          <w:b/>
          <w:bCs/>
        </w:rPr>
        <w:t>Federal Funding</w:t>
      </w:r>
      <w:r w:rsidR="00BA4F77" w:rsidRPr="009F10C9">
        <w:rPr>
          <w:b/>
          <w:bCs/>
        </w:rPr>
        <w:t>:</w:t>
      </w:r>
    </w:p>
    <w:p w14:paraId="7FCD9BB4" w14:textId="511E2403" w:rsidR="00F24DDB" w:rsidRPr="009F10C9" w:rsidRDefault="00B61EF5" w:rsidP="006F4923">
      <w:r w:rsidRPr="009F10C9">
        <w:lastRenderedPageBreak/>
        <w:t>D04</w:t>
      </w:r>
      <w:r w:rsidR="00A65D2D" w:rsidRPr="009F10C9">
        <w:t>d</w:t>
      </w:r>
      <w:r w:rsidRPr="009F10C9">
        <w:tab/>
      </w:r>
      <w:r w:rsidR="006F4923" w:rsidRPr="009F10C9">
        <w:t xml:space="preserve">IMLS-LSTA Interlibrary Loan Courier System Grants </w:t>
      </w:r>
      <w:r w:rsidR="008A2E58" w:rsidRPr="009F10C9">
        <w:t xml:space="preserve">(the </w:t>
      </w:r>
      <w:r w:rsidR="00BE74E4" w:rsidRPr="009F10C9">
        <w:t xml:space="preserve">grant </w:t>
      </w:r>
      <w:r w:rsidR="008A2E58" w:rsidRPr="009F10C9">
        <w:t xml:space="preserve">amount for </w:t>
      </w:r>
      <w:r w:rsidR="001E6FFA" w:rsidRPr="009F10C9">
        <w:t>October</w:t>
      </w:r>
      <w:r w:rsidR="0097425C" w:rsidRPr="009F10C9">
        <w:t xml:space="preserve"> </w:t>
      </w:r>
      <w:r w:rsidR="008A2E58" w:rsidRPr="009F10C9">
        <w:t>202</w:t>
      </w:r>
      <w:r w:rsidR="00ED51B1" w:rsidRPr="009F10C9">
        <w:t>3</w:t>
      </w:r>
      <w:r w:rsidR="008A2E58" w:rsidRPr="009F10C9">
        <w:t xml:space="preserve"> is </w:t>
      </w:r>
      <w:r w:rsidR="00B25F1B" w:rsidRPr="009F10C9">
        <w:t>$</w:t>
      </w:r>
      <w:r w:rsidR="00DF0D34" w:rsidRPr="009F10C9">
        <w:t>636.48</w:t>
      </w:r>
      <w:r w:rsidR="008A2E58" w:rsidRPr="009F10C9">
        <w:t xml:space="preserve">, for </w:t>
      </w:r>
      <w:r w:rsidR="001E6FFA" w:rsidRPr="009F10C9">
        <w:t>October</w:t>
      </w:r>
      <w:r w:rsidR="00EA04EF" w:rsidRPr="009F10C9">
        <w:t xml:space="preserve"> </w:t>
      </w:r>
      <w:r w:rsidR="008A2E58" w:rsidRPr="009F10C9">
        <w:t xml:space="preserve">2024 is </w:t>
      </w:r>
      <w:r w:rsidR="00B25F1B" w:rsidRPr="009F10C9">
        <w:t>$</w:t>
      </w:r>
      <w:r w:rsidR="00EA04EF" w:rsidRPr="009F10C9">
        <w:t>683.80</w:t>
      </w:r>
      <w:r w:rsidR="00B137F0" w:rsidRPr="009F10C9">
        <w:t xml:space="preserve">). </w:t>
      </w:r>
      <w:r w:rsidRPr="009F10C9">
        <w:t xml:space="preserve"> ________</w:t>
      </w:r>
    </w:p>
    <w:p w14:paraId="34A57E86" w14:textId="0A03C582" w:rsidR="008A2E58" w:rsidRPr="009F10C9" w:rsidRDefault="00B61EF5" w:rsidP="0029224F">
      <w:r w:rsidRPr="009F10C9">
        <w:t>D04</w:t>
      </w:r>
      <w:r w:rsidR="00A65D2D" w:rsidRPr="009F10C9">
        <w:t>e</w:t>
      </w:r>
      <w:r w:rsidRPr="009F10C9">
        <w:tab/>
      </w:r>
      <w:r w:rsidR="008A2E58" w:rsidRPr="009F10C9">
        <w:t xml:space="preserve">Other Federal </w:t>
      </w:r>
      <w:r w:rsidR="001A2658" w:rsidRPr="009F10C9">
        <w:t xml:space="preserve">Grants or Revenue (this includes USDA Community Facilities Grants </w:t>
      </w:r>
      <w:r w:rsidR="003F1AA7" w:rsidRPr="009F10C9">
        <w:t>and other Federal grants).</w:t>
      </w:r>
    </w:p>
    <w:p w14:paraId="60A3F56D" w14:textId="0B8E9C88" w:rsidR="00E212A2" w:rsidRPr="009F10C9" w:rsidRDefault="0042125D" w:rsidP="0029224F">
      <w:r w:rsidRPr="009F10C9">
        <w:t>D04</w:t>
      </w:r>
      <w:r w:rsidR="00A65D2D" w:rsidRPr="009F10C9">
        <w:t>f</w:t>
      </w:r>
      <w:r w:rsidR="00013C7C" w:rsidRPr="009F10C9">
        <w:tab/>
        <w:t>Federal Government Revenue (FEDGVT</w:t>
      </w:r>
      <w:r w:rsidR="00E212A2" w:rsidRPr="009F10C9">
        <w:t xml:space="preserve">, </w:t>
      </w:r>
      <w:r w:rsidR="00E212A2" w:rsidRPr="009F10C9">
        <w:rPr>
          <w:rFonts w:cstheme="minorHAnsi"/>
        </w:rPr>
        <w:t xml:space="preserve">IMLS data element </w:t>
      </w:r>
      <w:r w:rsidR="00013C7C" w:rsidRPr="009F10C9">
        <w:t>#302)</w:t>
      </w:r>
    </w:p>
    <w:p w14:paraId="30F88435" w14:textId="5FA7B821" w:rsidR="00013C7C" w:rsidRPr="009F10C9" w:rsidRDefault="00DB0C0C" w:rsidP="0029224F">
      <w:pPr>
        <w:rPr>
          <w:i/>
          <w:iCs/>
        </w:rPr>
      </w:pPr>
      <w:r w:rsidRPr="009F10C9">
        <w:rPr>
          <w:i/>
          <w:iCs/>
        </w:rPr>
        <w:t xml:space="preserve">(Help Icon - </w:t>
      </w:r>
      <w:r w:rsidR="00013C7C" w:rsidRPr="009F10C9">
        <w:rPr>
          <w:i/>
          <w:iCs/>
        </w:rPr>
        <w:t>This includes all federal government funds distributed to public libraries for expenditure by the public libraries, including federal money distributed by the state.</w:t>
      </w:r>
    </w:p>
    <w:p w14:paraId="74B0471F" w14:textId="2C8574F3" w:rsidR="00CE5E69" w:rsidRPr="009F10C9" w:rsidRDefault="00B202A1" w:rsidP="0029224F">
      <w:r w:rsidRPr="009F10C9">
        <w:rPr>
          <w:rFonts w:cstheme="minorHAnsi"/>
        </w:rPr>
        <w:t xml:space="preserve">FEDERAL GOVERNMENT REVENUE </w:t>
      </w:r>
      <w:r w:rsidR="001A2658" w:rsidRPr="009F10C9">
        <w:rPr>
          <w:rFonts w:cstheme="minorHAnsi"/>
        </w:rPr>
        <w:t xml:space="preserve">(system calculated, sum of Lines </w:t>
      </w:r>
      <w:r w:rsidR="00647259" w:rsidRPr="009F10C9">
        <w:rPr>
          <w:rFonts w:cstheme="minorHAnsi"/>
        </w:rPr>
        <w:t>D04e + D04f</w:t>
      </w:r>
      <w:r w:rsidR="001A2658" w:rsidRPr="009F10C9">
        <w:rPr>
          <w:rFonts w:cstheme="minorHAnsi"/>
        </w:rPr>
        <w:t>)</w:t>
      </w:r>
      <w:r w:rsidR="00CE5E69" w:rsidRPr="009F10C9">
        <w:t xml:space="preserve"> ___________________</w:t>
      </w:r>
    </w:p>
    <w:p w14:paraId="521BB55F" w14:textId="1386D138" w:rsidR="00CE5FDB" w:rsidRPr="009F10C9" w:rsidRDefault="00CE5FDB" w:rsidP="0029224F">
      <w:pPr>
        <w:rPr>
          <w:rFonts w:cstheme="minorHAnsi"/>
          <w:b/>
          <w:bCs/>
        </w:rPr>
      </w:pPr>
      <w:r w:rsidRPr="009F10C9">
        <w:rPr>
          <w:rFonts w:cstheme="minorHAnsi"/>
          <w:b/>
          <w:bCs/>
        </w:rPr>
        <w:t>Other Grants</w:t>
      </w:r>
      <w:r w:rsidR="00BA4F77" w:rsidRPr="009F10C9">
        <w:rPr>
          <w:rFonts w:cstheme="minorHAnsi"/>
          <w:b/>
          <w:bCs/>
        </w:rPr>
        <w:t>:</w:t>
      </w:r>
    </w:p>
    <w:p w14:paraId="29A56560" w14:textId="47283DAC" w:rsidR="00CE5E69" w:rsidRPr="009F10C9" w:rsidRDefault="0042125D" w:rsidP="0029224F">
      <w:pPr>
        <w:rPr>
          <w:rFonts w:cstheme="minorHAnsi"/>
        </w:rPr>
      </w:pPr>
      <w:r w:rsidRPr="009F10C9">
        <w:rPr>
          <w:rFonts w:cstheme="minorHAnsi"/>
        </w:rPr>
        <w:t>D04</w:t>
      </w:r>
      <w:r w:rsidR="00A65D2D" w:rsidRPr="009F10C9">
        <w:rPr>
          <w:rFonts w:cstheme="minorHAnsi"/>
        </w:rPr>
        <w:t>g</w:t>
      </w:r>
      <w:r w:rsidR="00A40A8F" w:rsidRPr="009F10C9">
        <w:rPr>
          <w:rFonts w:cstheme="minorHAnsi"/>
        </w:rPr>
        <w:tab/>
      </w:r>
      <w:r w:rsidR="00CE5E69" w:rsidRPr="009F10C9">
        <w:rPr>
          <w:rFonts w:cstheme="minorHAnsi"/>
        </w:rPr>
        <w:t xml:space="preserve">Total Amount of all other Grants, including Private Grants. This includes grants from the Vermont Community Foundation </w:t>
      </w:r>
      <w:r w:rsidR="00A53E03" w:rsidRPr="009F10C9">
        <w:rPr>
          <w:rFonts w:cstheme="minorHAnsi"/>
        </w:rPr>
        <w:t xml:space="preserve">and similar </w:t>
      </w:r>
      <w:r w:rsidR="00CE5E69" w:rsidRPr="009F10C9">
        <w:rPr>
          <w:rFonts w:cstheme="minorHAnsi"/>
        </w:rPr>
        <w:t>grants. ___________________</w:t>
      </w:r>
    </w:p>
    <w:p w14:paraId="492EEA1E" w14:textId="483FA534" w:rsidR="00CE5E69" w:rsidRPr="009F10C9" w:rsidRDefault="0042125D" w:rsidP="0029224F">
      <w:pPr>
        <w:rPr>
          <w:rFonts w:cstheme="minorHAnsi"/>
        </w:rPr>
      </w:pPr>
      <w:r w:rsidRPr="009F10C9">
        <w:rPr>
          <w:rFonts w:cstheme="minorHAnsi"/>
        </w:rPr>
        <w:t>D04</w:t>
      </w:r>
      <w:r w:rsidR="00A65D2D" w:rsidRPr="009F10C9">
        <w:rPr>
          <w:rFonts w:cstheme="minorHAnsi"/>
        </w:rPr>
        <w:t>h</w:t>
      </w:r>
      <w:r w:rsidR="00A40A8F" w:rsidRPr="009F10C9">
        <w:rPr>
          <w:rFonts w:cstheme="minorHAnsi"/>
        </w:rPr>
        <w:tab/>
      </w:r>
      <w:r w:rsidR="00CE5E69" w:rsidRPr="009F10C9">
        <w:rPr>
          <w:rFonts w:cstheme="minorHAnsi"/>
        </w:rPr>
        <w:t xml:space="preserve">TOTAL ALL GRANTS RECEIVED. (system calculated, sum of Lines </w:t>
      </w:r>
      <w:r w:rsidR="00647259" w:rsidRPr="009F10C9">
        <w:rPr>
          <w:rFonts w:cstheme="minorHAnsi"/>
        </w:rPr>
        <w:t>D04c + D04</w:t>
      </w:r>
      <w:r w:rsidR="001F2999" w:rsidRPr="009F10C9">
        <w:rPr>
          <w:rFonts w:cstheme="minorHAnsi"/>
        </w:rPr>
        <w:t>e</w:t>
      </w:r>
      <w:r w:rsidR="00647259" w:rsidRPr="009F10C9">
        <w:rPr>
          <w:rFonts w:cstheme="minorHAnsi"/>
        </w:rPr>
        <w:t xml:space="preserve"> + D</w:t>
      </w:r>
      <w:r w:rsidR="009134C4" w:rsidRPr="009F10C9">
        <w:rPr>
          <w:rFonts w:cstheme="minorHAnsi"/>
        </w:rPr>
        <w:t>04</w:t>
      </w:r>
      <w:r w:rsidR="00965EBD" w:rsidRPr="009F10C9">
        <w:rPr>
          <w:rFonts w:cstheme="minorHAnsi"/>
        </w:rPr>
        <w:t>g</w:t>
      </w:r>
      <w:r w:rsidR="00CE5E69" w:rsidRPr="009F10C9">
        <w:rPr>
          <w:rFonts w:cstheme="minorHAnsi"/>
        </w:rPr>
        <w:t>) ___________________</w:t>
      </w:r>
    </w:p>
    <w:p w14:paraId="4C42BAA5" w14:textId="77777777" w:rsidR="000D6855" w:rsidRPr="00943059" w:rsidRDefault="000D6855" w:rsidP="0029224F">
      <w:pPr>
        <w:rPr>
          <w:rFonts w:cstheme="minorHAnsi"/>
        </w:rPr>
      </w:pPr>
    </w:p>
    <w:p w14:paraId="6AF5CA0A" w14:textId="77777777" w:rsidR="00377AA1" w:rsidRPr="00943059" w:rsidRDefault="002F6056" w:rsidP="0029224F">
      <w:pPr>
        <w:rPr>
          <w:rFonts w:cstheme="minorHAnsi"/>
          <w:b/>
          <w:bCs/>
        </w:rPr>
      </w:pPr>
      <w:r w:rsidRPr="00943059">
        <w:rPr>
          <w:rFonts w:cstheme="minorHAnsi"/>
          <w:b/>
          <w:bCs/>
        </w:rPr>
        <w:t>Other Income:</w:t>
      </w:r>
    </w:p>
    <w:p w14:paraId="7A9A29BE" w14:textId="7778A8EF" w:rsidR="002F6056" w:rsidRPr="00943059" w:rsidRDefault="002F6056" w:rsidP="0029224F">
      <w:pPr>
        <w:rPr>
          <w:rFonts w:cstheme="minorHAnsi"/>
          <w:b/>
          <w:bCs/>
        </w:rPr>
      </w:pPr>
      <w:r w:rsidRPr="00943059">
        <w:rPr>
          <w:b/>
          <w:bCs/>
        </w:rPr>
        <w:t>Non-Resident Borrower Fees:</w:t>
      </w:r>
    </w:p>
    <w:p w14:paraId="4971BF94" w14:textId="62A5CEDC" w:rsidR="002F6056" w:rsidRPr="00943059" w:rsidRDefault="00E826D6" w:rsidP="0029224F">
      <w:pPr>
        <w:rPr>
          <w:rFonts w:cstheme="minorHAnsi"/>
        </w:rPr>
      </w:pPr>
      <w:r w:rsidRPr="00943059">
        <w:rPr>
          <w:rFonts w:cstheme="minorHAnsi"/>
        </w:rPr>
        <w:t>Please</w:t>
      </w:r>
      <w:r w:rsidR="002F6056" w:rsidRPr="00943059">
        <w:rPr>
          <w:rFonts w:cstheme="minorHAnsi"/>
        </w:rPr>
        <w:t xml:space="preserve"> specify the amount of non-resident borrower fees charged</w:t>
      </w:r>
      <w:r w:rsidRPr="00943059">
        <w:rPr>
          <w:rFonts w:cstheme="minorHAnsi"/>
        </w:rPr>
        <w:t>.</w:t>
      </w:r>
    </w:p>
    <w:p w14:paraId="61FB6086" w14:textId="77777777" w:rsidR="00823142" w:rsidRPr="00E71DD9" w:rsidRDefault="00823142" w:rsidP="00823142">
      <w:pPr>
        <w:pStyle w:val="ListParagraph"/>
        <w:numPr>
          <w:ilvl w:val="0"/>
          <w:numId w:val="15"/>
        </w:numPr>
        <w:rPr>
          <w:rFonts w:cstheme="minorHAnsi"/>
        </w:rPr>
      </w:pPr>
      <w:r w:rsidRPr="00E71DD9">
        <w:rPr>
          <w:rFonts w:cstheme="minorHAnsi"/>
        </w:rPr>
        <w:t>If your library charged non-resident borrower fees and can report the total amount collected, enter those amounts in D05a - D05c. If D05a or D05b is zero, enter 0.</w:t>
      </w:r>
    </w:p>
    <w:p w14:paraId="03B2F14A" w14:textId="77777777" w:rsidR="00823142" w:rsidRPr="00E71DD9" w:rsidRDefault="00823142" w:rsidP="00823142">
      <w:pPr>
        <w:pStyle w:val="ListParagraph"/>
        <w:numPr>
          <w:ilvl w:val="0"/>
          <w:numId w:val="15"/>
        </w:numPr>
        <w:rPr>
          <w:rFonts w:cstheme="minorHAnsi"/>
        </w:rPr>
      </w:pPr>
      <w:r w:rsidRPr="00E71DD9">
        <w:rPr>
          <w:rFonts w:cstheme="minorHAnsi"/>
        </w:rPr>
        <w:t>Or if you can report the amount of non-resident borrower fees, but aren’t sure of a total, enter those numbers in D05a and D05b, and M (for missing) in D05c.</w:t>
      </w:r>
    </w:p>
    <w:p w14:paraId="02DF59FC" w14:textId="77777777" w:rsidR="00823142" w:rsidRPr="00E71DD9" w:rsidRDefault="00823142" w:rsidP="00823142">
      <w:pPr>
        <w:pStyle w:val="ListParagraph"/>
        <w:numPr>
          <w:ilvl w:val="0"/>
          <w:numId w:val="15"/>
        </w:numPr>
        <w:rPr>
          <w:rFonts w:cstheme="minorHAnsi"/>
        </w:rPr>
      </w:pPr>
      <w:r w:rsidRPr="00E71DD9">
        <w:rPr>
          <w:rFonts w:cstheme="minorHAnsi"/>
        </w:rPr>
        <w:t>Or if you did not charge non-resident borrower fees, enter 0 in D05a - D05c.</w:t>
      </w:r>
    </w:p>
    <w:p w14:paraId="1699ABDB" w14:textId="3FB66B99" w:rsidR="002F6056" w:rsidRPr="00943059" w:rsidRDefault="0076076F" w:rsidP="0029224F">
      <w:pPr>
        <w:rPr>
          <w:rFonts w:cstheme="minorHAnsi"/>
        </w:rPr>
      </w:pPr>
      <w:r w:rsidRPr="00943059">
        <w:rPr>
          <w:rFonts w:cstheme="minorHAnsi"/>
        </w:rPr>
        <w:t>D05a</w:t>
      </w:r>
      <w:r w:rsidR="00421FD7" w:rsidRPr="00943059">
        <w:rPr>
          <w:rFonts w:cstheme="minorHAnsi"/>
        </w:rPr>
        <w:tab/>
      </w:r>
      <w:r w:rsidR="002F6056" w:rsidRPr="00943059">
        <w:rPr>
          <w:rFonts w:cstheme="minorHAnsi"/>
        </w:rPr>
        <w:t>Non-resident fee charged per borrower:</w:t>
      </w:r>
      <w:r w:rsidR="002F6056" w:rsidRPr="00943059">
        <w:rPr>
          <w:rFonts w:cstheme="minorHAnsi"/>
        </w:rPr>
        <w:tab/>
        <w:t>__________________________</w:t>
      </w:r>
      <w:r w:rsidR="002F6056" w:rsidRPr="00943059">
        <w:rPr>
          <w:rFonts w:cstheme="minorHAnsi"/>
        </w:rPr>
        <w:tab/>
        <w:t xml:space="preserve"> </w:t>
      </w:r>
    </w:p>
    <w:p w14:paraId="2062A769" w14:textId="5C98B865" w:rsidR="002F6056" w:rsidRPr="00943059" w:rsidRDefault="0076076F" w:rsidP="0029224F">
      <w:pPr>
        <w:rPr>
          <w:rFonts w:cstheme="minorHAnsi"/>
        </w:rPr>
      </w:pPr>
      <w:r w:rsidRPr="00943059">
        <w:rPr>
          <w:rFonts w:cstheme="minorHAnsi"/>
        </w:rPr>
        <w:t>D05b</w:t>
      </w:r>
      <w:r w:rsidR="00421FD7" w:rsidRPr="00943059">
        <w:rPr>
          <w:rFonts w:cstheme="minorHAnsi"/>
        </w:rPr>
        <w:tab/>
      </w:r>
      <w:r w:rsidR="002F6056" w:rsidRPr="00943059">
        <w:rPr>
          <w:rFonts w:cstheme="minorHAnsi"/>
        </w:rPr>
        <w:t>Non-resident fee charged per family:</w:t>
      </w:r>
      <w:r w:rsidR="002F6056" w:rsidRPr="00943059">
        <w:rPr>
          <w:rFonts w:cstheme="minorHAnsi"/>
        </w:rPr>
        <w:tab/>
        <w:t>__________________________</w:t>
      </w:r>
      <w:r w:rsidR="002F6056" w:rsidRPr="00943059">
        <w:rPr>
          <w:rFonts w:cstheme="minorHAnsi"/>
        </w:rPr>
        <w:tab/>
        <w:t xml:space="preserve"> </w:t>
      </w:r>
    </w:p>
    <w:p w14:paraId="5FAA3635" w14:textId="0CC2C5B7" w:rsidR="000D5752" w:rsidRPr="00943059" w:rsidRDefault="0076076F" w:rsidP="0029224F">
      <w:pPr>
        <w:rPr>
          <w:rFonts w:cstheme="minorHAnsi"/>
        </w:rPr>
      </w:pPr>
      <w:r w:rsidRPr="00943059">
        <w:rPr>
          <w:rFonts w:cstheme="minorHAnsi"/>
        </w:rPr>
        <w:t>D05c</w:t>
      </w:r>
      <w:r w:rsidR="00421FD7" w:rsidRPr="00943059">
        <w:rPr>
          <w:rFonts w:cstheme="minorHAnsi"/>
        </w:rPr>
        <w:tab/>
      </w:r>
      <w:r w:rsidR="002F6056" w:rsidRPr="00943059">
        <w:rPr>
          <w:rFonts w:cstheme="minorHAnsi"/>
        </w:rPr>
        <w:t xml:space="preserve">Total Income from Non-Resident Borrower Fees. Report this total on this line and do NOT include this income again </w:t>
      </w:r>
      <w:r w:rsidR="00AB5F77" w:rsidRPr="00943059">
        <w:rPr>
          <w:rFonts w:cstheme="minorHAnsi"/>
        </w:rPr>
        <w:t>as part of</w:t>
      </w:r>
      <w:r w:rsidR="002F6056" w:rsidRPr="00943059">
        <w:rPr>
          <w:rFonts w:cstheme="minorHAnsi"/>
        </w:rPr>
        <w:t xml:space="preserve"> line D08.</w:t>
      </w:r>
      <w:r w:rsidR="002F6056" w:rsidRPr="00943059">
        <w:rPr>
          <w:rFonts w:cstheme="minorHAnsi"/>
        </w:rPr>
        <w:tab/>
        <w:t>__________________________</w:t>
      </w:r>
      <w:r w:rsidR="002F6056" w:rsidRPr="00943059">
        <w:rPr>
          <w:rFonts w:cstheme="minorHAnsi"/>
        </w:rPr>
        <w:tab/>
      </w:r>
    </w:p>
    <w:p w14:paraId="174A5DDD" w14:textId="2FD8241E" w:rsidR="005D5A2E" w:rsidRPr="00943059" w:rsidRDefault="005D5A2E" w:rsidP="0029224F">
      <w:pPr>
        <w:rPr>
          <w:rFonts w:cstheme="minorHAnsi"/>
          <w:b/>
          <w:bCs/>
        </w:rPr>
      </w:pPr>
      <w:r w:rsidRPr="00943059">
        <w:rPr>
          <w:rFonts w:cstheme="minorHAnsi"/>
          <w:b/>
          <w:bCs/>
        </w:rPr>
        <w:t>Fines for Late Items:</w:t>
      </w:r>
    </w:p>
    <w:p w14:paraId="340F48D7" w14:textId="77777777" w:rsidR="00297BE0" w:rsidRPr="00943059" w:rsidRDefault="005C3324" w:rsidP="0029224F">
      <w:pPr>
        <w:rPr>
          <w:rFonts w:cstheme="minorHAnsi"/>
        </w:rPr>
      </w:pPr>
      <w:r w:rsidRPr="00943059">
        <w:rPr>
          <w:rFonts w:cstheme="minorHAnsi"/>
        </w:rPr>
        <w:t>D06a</w:t>
      </w:r>
      <w:r w:rsidR="00FC45FE" w:rsidRPr="00943059">
        <w:rPr>
          <w:rFonts w:cstheme="minorHAnsi"/>
        </w:rPr>
        <w:tab/>
      </w:r>
      <w:r w:rsidR="009A0831" w:rsidRPr="00943059">
        <w:rPr>
          <w:rFonts w:cstheme="minorHAnsi"/>
        </w:rPr>
        <w:t>Current Overdue Fine Policy (ODFINE</w:t>
      </w:r>
      <w:r w:rsidR="00297BE0" w:rsidRPr="00943059">
        <w:rPr>
          <w:rFonts w:cstheme="minorHAnsi"/>
        </w:rPr>
        <w:t xml:space="preserve">, IMLS data element </w:t>
      </w:r>
      <w:r w:rsidR="009A0831" w:rsidRPr="00943059">
        <w:rPr>
          <w:rFonts w:cstheme="minorHAnsi"/>
        </w:rPr>
        <w:t>#504)</w:t>
      </w:r>
    </w:p>
    <w:p w14:paraId="796494D8" w14:textId="1ECCE0F7" w:rsidR="009A0831" w:rsidRPr="00E4000E" w:rsidRDefault="00E4000E" w:rsidP="0029224F">
      <w:pPr>
        <w:rPr>
          <w:rFonts w:cstheme="minorHAnsi"/>
          <w:i/>
          <w:iCs/>
        </w:rPr>
      </w:pPr>
      <w:r w:rsidRPr="00E4000E">
        <w:rPr>
          <w:rFonts w:cstheme="minorHAnsi"/>
          <w:i/>
          <w:iCs/>
        </w:rPr>
        <w:t xml:space="preserve">(Help Icon - </w:t>
      </w:r>
      <w:r w:rsidR="009A0831" w:rsidRPr="00E4000E">
        <w:rPr>
          <w:rFonts w:cstheme="minorHAnsi"/>
          <w:i/>
          <w:iCs/>
        </w:rPr>
        <w:t>Answer &lt;Y&gt;es or &lt;N&gt;o to the following question:</w:t>
      </w:r>
    </w:p>
    <w:p w14:paraId="700C6AE5" w14:textId="70972594" w:rsidR="009A0831" w:rsidRPr="00E4000E" w:rsidRDefault="009A0831" w:rsidP="0029224F">
      <w:pPr>
        <w:rPr>
          <w:rFonts w:cstheme="minorHAnsi"/>
          <w:i/>
          <w:iCs/>
        </w:rPr>
      </w:pPr>
      <w:r w:rsidRPr="00E4000E">
        <w:rPr>
          <w:rFonts w:cstheme="minorHAnsi"/>
          <w:i/>
          <w:iCs/>
        </w:rPr>
        <w:t>As of the end of the reporting period, does the library charge overdue fines to any users when they fail to return physical print materials by the date due?</w:t>
      </w:r>
    </w:p>
    <w:p w14:paraId="71899287" w14:textId="2BAA5ADD" w:rsidR="008916D4" w:rsidRPr="00E4000E" w:rsidRDefault="008916D4" w:rsidP="0029224F">
      <w:pPr>
        <w:rPr>
          <w:rFonts w:cstheme="minorHAnsi"/>
          <w:i/>
          <w:iCs/>
        </w:rPr>
      </w:pPr>
      <w:r w:rsidRPr="00E4000E">
        <w:rPr>
          <w:rFonts w:cstheme="minorHAnsi"/>
          <w:i/>
          <w:iCs/>
        </w:rPr>
        <w:t>NOTE: Overdue fines are monetary penalties that typically increase according to the number of days the materials are overdue. Overdue fines are not replacement costs for lost or damaged materials.</w:t>
      </w:r>
      <w:r w:rsidR="00E4000E" w:rsidRPr="00E4000E">
        <w:rPr>
          <w:rFonts w:cstheme="minorHAnsi"/>
          <w:i/>
          <w:iCs/>
        </w:rPr>
        <w:t>)</w:t>
      </w:r>
    </w:p>
    <w:p w14:paraId="3B5FEF81" w14:textId="6D172319" w:rsidR="00FE493A" w:rsidRPr="00943059" w:rsidRDefault="00FE493A" w:rsidP="5CED696C">
      <w:r w:rsidRPr="00943059">
        <w:lastRenderedPageBreak/>
        <w:t>Yes/No</w:t>
      </w:r>
    </w:p>
    <w:p w14:paraId="1FEE6FB0" w14:textId="0AE7A11D" w:rsidR="000D5752" w:rsidRPr="00943059" w:rsidRDefault="005C3324" w:rsidP="5CED696C">
      <w:r w:rsidRPr="00943059">
        <w:t>D06b</w:t>
      </w:r>
      <w:r w:rsidR="00C06AC9" w:rsidRPr="00943059">
        <w:tab/>
      </w:r>
      <w:r w:rsidR="007E00C0" w:rsidRPr="00943059">
        <w:t>Total Income from late fines.</w:t>
      </w:r>
      <w:r w:rsidR="009056EE" w:rsidRPr="00943059">
        <w:t xml:space="preserve"> Do not include this income again </w:t>
      </w:r>
      <w:r w:rsidR="004D01F2" w:rsidRPr="00943059">
        <w:t xml:space="preserve">as part of </w:t>
      </w:r>
      <w:r w:rsidR="009056EE" w:rsidRPr="00943059">
        <w:t xml:space="preserve">line D08. </w:t>
      </w:r>
      <w:r w:rsidR="00A01254" w:rsidRPr="00943059">
        <w:t xml:space="preserve">If this number is not available, please enter </w:t>
      </w:r>
      <w:r w:rsidR="00870F20" w:rsidRPr="00E71DD9">
        <w:t>M (</w:t>
      </w:r>
      <w:r w:rsidR="00F612C8" w:rsidRPr="00E71DD9">
        <w:t xml:space="preserve">for </w:t>
      </w:r>
      <w:r w:rsidR="00870F20" w:rsidRPr="00E71DD9">
        <w:t>missing)</w:t>
      </w:r>
      <w:r w:rsidR="00A01254" w:rsidRPr="00E71DD9">
        <w:t xml:space="preserve">. </w:t>
      </w:r>
      <w:r w:rsidR="009056EE" w:rsidRPr="00943059">
        <w:t>________</w:t>
      </w:r>
    </w:p>
    <w:p w14:paraId="1C34E2F3" w14:textId="77777777" w:rsidR="00AB6453" w:rsidRPr="00943059" w:rsidRDefault="005905AA" w:rsidP="0029224F">
      <w:pPr>
        <w:rPr>
          <w:rFonts w:cstheme="minorHAnsi"/>
        </w:rPr>
      </w:pPr>
      <w:r w:rsidRPr="00943059">
        <w:rPr>
          <w:rFonts w:cstheme="minorHAnsi"/>
          <w:b/>
          <w:bCs/>
        </w:rPr>
        <w:t>Other Operating Revenue</w:t>
      </w:r>
      <w:r w:rsidRPr="00943059">
        <w:rPr>
          <w:rFonts w:cstheme="minorHAnsi"/>
        </w:rPr>
        <w:t xml:space="preserve"> (OTHINCM</w:t>
      </w:r>
      <w:r w:rsidR="00AB6453" w:rsidRPr="00943059">
        <w:rPr>
          <w:rFonts w:cstheme="minorHAnsi"/>
        </w:rPr>
        <w:t xml:space="preserve">, IMLS data element </w:t>
      </w:r>
      <w:r w:rsidRPr="00943059">
        <w:rPr>
          <w:rFonts w:cstheme="minorHAnsi"/>
        </w:rPr>
        <w:t>#303)</w:t>
      </w:r>
    </w:p>
    <w:p w14:paraId="3965859B" w14:textId="041CD563" w:rsidR="005905AA" w:rsidRPr="00943059" w:rsidRDefault="005905AA" w:rsidP="0029224F">
      <w:pPr>
        <w:rPr>
          <w:rFonts w:cstheme="minorHAnsi"/>
        </w:rPr>
      </w:pPr>
      <w:r w:rsidRPr="00943059">
        <w:rPr>
          <w:rFonts w:cstheme="minorHAnsi"/>
        </w:rPr>
        <w:t xml:space="preserve">This is all operating revenue other than that reported under local, state, and federal (data elements #300, #301, and #302). Include, for example, monetary gifts and donations received in the current year, interest, </w:t>
      </w:r>
      <w:r w:rsidR="00562837" w:rsidRPr="00943059">
        <w:rPr>
          <w:rFonts w:cstheme="minorHAnsi"/>
        </w:rPr>
        <w:t xml:space="preserve">or </w:t>
      </w:r>
      <w:r w:rsidRPr="00943059">
        <w:rPr>
          <w:rFonts w:cstheme="minorHAnsi"/>
        </w:rPr>
        <w:t>fees for library services. Do not include the value of any contributed or in-kind services or the value of any nonmonetary gifts and donations.</w:t>
      </w:r>
    </w:p>
    <w:p w14:paraId="08D4A277" w14:textId="5B20192F" w:rsidR="00DE6D81" w:rsidRPr="00943059" w:rsidRDefault="009E6D06" w:rsidP="0029224F">
      <w:pPr>
        <w:rPr>
          <w:rFonts w:cstheme="minorHAnsi"/>
        </w:rPr>
      </w:pPr>
      <w:r w:rsidRPr="00943059">
        <w:rPr>
          <w:rFonts w:cstheme="minorHAnsi"/>
        </w:rPr>
        <w:t>D07</w:t>
      </w:r>
      <w:r w:rsidR="009103B3" w:rsidRPr="00943059">
        <w:rPr>
          <w:rFonts w:cstheme="minorHAnsi"/>
        </w:rPr>
        <w:tab/>
      </w:r>
      <w:r w:rsidR="002F6056" w:rsidRPr="00943059">
        <w:rPr>
          <w:rFonts w:cstheme="minorHAnsi"/>
        </w:rPr>
        <w:t>All Other Income:</w:t>
      </w:r>
      <w:r w:rsidR="002F6056" w:rsidRPr="00943059">
        <w:rPr>
          <w:rFonts w:cstheme="minorHAnsi"/>
        </w:rPr>
        <w:tab/>
        <w:t>__________________________</w:t>
      </w:r>
      <w:r w:rsidR="002F6056" w:rsidRPr="00943059">
        <w:rPr>
          <w:rFonts w:cstheme="minorHAnsi"/>
        </w:rPr>
        <w:tab/>
        <w:t xml:space="preserve"> </w:t>
      </w:r>
    </w:p>
    <w:p w14:paraId="24C95980" w14:textId="565A4C83" w:rsidR="0062550A" w:rsidRPr="00943059" w:rsidRDefault="0062550A" w:rsidP="0029224F">
      <w:pPr>
        <w:rPr>
          <w:rFonts w:cstheme="minorHAnsi"/>
        </w:rPr>
      </w:pPr>
      <w:r w:rsidRPr="00943059">
        <w:rPr>
          <w:rFonts w:cstheme="minorHAnsi"/>
        </w:rPr>
        <w:t>D08</w:t>
      </w:r>
      <w:r w:rsidRPr="00943059">
        <w:rPr>
          <w:rFonts w:cstheme="minorHAnsi"/>
        </w:rPr>
        <w:tab/>
      </w:r>
      <w:r w:rsidR="00496817" w:rsidRPr="00943059">
        <w:rPr>
          <w:rFonts w:cstheme="minorHAnsi"/>
        </w:rPr>
        <w:t xml:space="preserve">OTHER INCOME TOTAL </w:t>
      </w:r>
      <w:r w:rsidR="00A67CB6" w:rsidRPr="00943059">
        <w:rPr>
          <w:rFonts w:cstheme="minorHAnsi"/>
        </w:rPr>
        <w:t xml:space="preserve">= </w:t>
      </w:r>
      <w:r w:rsidRPr="00943059">
        <w:rPr>
          <w:rFonts w:cstheme="minorHAnsi"/>
        </w:rPr>
        <w:t xml:space="preserve">NON-RESIDENT FEES + LATE FINES + ALL OTHER INCOME: (system calculated, </w:t>
      </w:r>
      <w:r w:rsidR="005B1554" w:rsidRPr="00943059">
        <w:rPr>
          <w:rFonts w:cstheme="minorHAnsi"/>
        </w:rPr>
        <w:t>D05c</w:t>
      </w:r>
      <w:r w:rsidRPr="00943059">
        <w:rPr>
          <w:rFonts w:cstheme="minorHAnsi"/>
        </w:rPr>
        <w:t xml:space="preserve"> + D0</w:t>
      </w:r>
      <w:r w:rsidR="005B1554" w:rsidRPr="00943059">
        <w:rPr>
          <w:rFonts w:cstheme="minorHAnsi"/>
        </w:rPr>
        <w:t>6</w:t>
      </w:r>
      <w:r w:rsidR="007218EC" w:rsidRPr="00943059">
        <w:rPr>
          <w:rFonts w:cstheme="minorHAnsi"/>
        </w:rPr>
        <w:t>b + D0</w:t>
      </w:r>
      <w:r w:rsidR="005B1554" w:rsidRPr="00943059">
        <w:rPr>
          <w:rFonts w:cstheme="minorHAnsi"/>
        </w:rPr>
        <w:t>7</w:t>
      </w:r>
      <w:r w:rsidR="007218EC" w:rsidRPr="00943059">
        <w:rPr>
          <w:rFonts w:cstheme="minorHAnsi"/>
        </w:rPr>
        <w:t>)</w:t>
      </w:r>
      <w:r w:rsidR="003A4473" w:rsidRPr="00943059">
        <w:rPr>
          <w:rFonts w:cstheme="minorHAnsi"/>
        </w:rPr>
        <w:t xml:space="preserve"> _______</w:t>
      </w:r>
    </w:p>
    <w:p w14:paraId="41A3C8FB" w14:textId="10CA22D5" w:rsidR="003D67D2" w:rsidRPr="00E71DD9" w:rsidRDefault="003D67D2" w:rsidP="0029224F">
      <w:pPr>
        <w:rPr>
          <w:rFonts w:cstheme="minorHAnsi"/>
        </w:rPr>
      </w:pPr>
      <w:r w:rsidRPr="00E71DD9">
        <w:rPr>
          <w:rFonts w:cstheme="minorHAnsi"/>
        </w:rPr>
        <w:t>D0</w:t>
      </w:r>
      <w:r w:rsidR="003825F4" w:rsidRPr="00E71DD9">
        <w:rPr>
          <w:rFonts w:cstheme="minorHAnsi"/>
        </w:rPr>
        <w:t>9</w:t>
      </w:r>
      <w:r w:rsidR="00F951EB" w:rsidRPr="00E71DD9">
        <w:rPr>
          <w:rFonts w:cstheme="minorHAnsi"/>
        </w:rPr>
        <w:tab/>
      </w:r>
      <w:r w:rsidR="008F2B27" w:rsidRPr="00E71DD9">
        <w:rPr>
          <w:rFonts w:cstheme="minorHAnsi"/>
        </w:rPr>
        <w:t xml:space="preserve">OTHER </w:t>
      </w:r>
      <w:r w:rsidR="000E595B" w:rsidRPr="00E71DD9">
        <w:rPr>
          <w:rFonts w:cstheme="minorHAnsi"/>
        </w:rPr>
        <w:t xml:space="preserve">INCOME </w:t>
      </w:r>
      <w:r w:rsidR="009339F8" w:rsidRPr="00E71DD9">
        <w:rPr>
          <w:rFonts w:cstheme="minorHAnsi"/>
        </w:rPr>
        <w:t xml:space="preserve">TOTAL </w:t>
      </w:r>
      <w:r w:rsidR="000E595B" w:rsidRPr="00E71DD9">
        <w:rPr>
          <w:rFonts w:cstheme="minorHAnsi"/>
        </w:rPr>
        <w:t>+ OTHER GRANTS: (system calculated, D0</w:t>
      </w:r>
      <w:r w:rsidR="00B97390" w:rsidRPr="00E71DD9">
        <w:rPr>
          <w:rFonts w:cstheme="minorHAnsi"/>
        </w:rPr>
        <w:t>8</w:t>
      </w:r>
      <w:r w:rsidR="00AD0873" w:rsidRPr="00E71DD9">
        <w:rPr>
          <w:rFonts w:cstheme="minorHAnsi"/>
        </w:rPr>
        <w:t xml:space="preserve"> + D</w:t>
      </w:r>
      <w:r w:rsidR="003825F4" w:rsidRPr="00E71DD9">
        <w:rPr>
          <w:rFonts w:cstheme="minorHAnsi"/>
        </w:rPr>
        <w:t>04</w:t>
      </w:r>
      <w:r w:rsidR="00BD7897" w:rsidRPr="00E71DD9">
        <w:rPr>
          <w:rFonts w:cstheme="minorHAnsi"/>
        </w:rPr>
        <w:t>g</w:t>
      </w:r>
      <w:r w:rsidR="00AD0873" w:rsidRPr="00E71DD9">
        <w:rPr>
          <w:rFonts w:cstheme="minorHAnsi"/>
        </w:rPr>
        <w:t>)</w:t>
      </w:r>
      <w:r w:rsidR="003A4473" w:rsidRPr="00E71DD9">
        <w:rPr>
          <w:rFonts w:cstheme="minorHAnsi"/>
        </w:rPr>
        <w:t xml:space="preserve"> _______</w:t>
      </w:r>
    </w:p>
    <w:p w14:paraId="5DCF0D15" w14:textId="77777777" w:rsidR="00AB6453" w:rsidRPr="00E71DD9" w:rsidRDefault="00155040" w:rsidP="0029224F">
      <w:pPr>
        <w:rPr>
          <w:rFonts w:cstheme="minorHAnsi"/>
        </w:rPr>
      </w:pPr>
      <w:r w:rsidRPr="00E71DD9">
        <w:rPr>
          <w:rFonts w:cstheme="minorHAnsi"/>
        </w:rPr>
        <w:t>D</w:t>
      </w:r>
      <w:r w:rsidR="003825F4" w:rsidRPr="00E71DD9">
        <w:rPr>
          <w:rFonts w:cstheme="minorHAnsi"/>
        </w:rPr>
        <w:t>10</w:t>
      </w:r>
      <w:r w:rsidR="00366EBC" w:rsidRPr="00E71DD9">
        <w:rPr>
          <w:rFonts w:cstheme="minorHAnsi"/>
        </w:rPr>
        <w:t xml:space="preserve"> </w:t>
      </w:r>
      <w:r w:rsidR="00F951EB" w:rsidRPr="00E71DD9">
        <w:rPr>
          <w:rFonts w:cstheme="minorHAnsi"/>
        </w:rPr>
        <w:tab/>
        <w:t>Total Operating Revenue (TOTINCM</w:t>
      </w:r>
      <w:r w:rsidR="00AB6453" w:rsidRPr="00E71DD9">
        <w:rPr>
          <w:rFonts w:cstheme="minorHAnsi"/>
        </w:rPr>
        <w:t xml:space="preserve">, IMLS data element </w:t>
      </w:r>
      <w:r w:rsidR="00F951EB" w:rsidRPr="00E71DD9">
        <w:rPr>
          <w:rFonts w:cstheme="minorHAnsi"/>
        </w:rPr>
        <w:t>#304)</w:t>
      </w:r>
    </w:p>
    <w:p w14:paraId="3977403F" w14:textId="467D546F" w:rsidR="00F951EB" w:rsidRPr="00E71DD9" w:rsidRDefault="00D1168D" w:rsidP="0029224F">
      <w:pPr>
        <w:rPr>
          <w:rFonts w:cstheme="minorHAnsi"/>
          <w:i/>
          <w:iCs/>
        </w:rPr>
      </w:pPr>
      <w:r w:rsidRPr="00E71DD9">
        <w:rPr>
          <w:rFonts w:cstheme="minorHAnsi"/>
          <w:i/>
          <w:iCs/>
        </w:rPr>
        <w:t xml:space="preserve">(Help Icon - </w:t>
      </w:r>
      <w:r w:rsidR="00F951EB" w:rsidRPr="00E71DD9">
        <w:rPr>
          <w:rFonts w:cstheme="minorHAnsi"/>
          <w:i/>
          <w:iCs/>
        </w:rPr>
        <w:t>This is the sum of Local Government Revenue, State Government Revenue, Federal Government Revenue, and Other Operating Revenue (data elements #300 through #303).</w:t>
      </w:r>
      <w:r w:rsidRPr="00E71DD9">
        <w:rPr>
          <w:rFonts w:cstheme="minorHAnsi"/>
          <w:i/>
          <w:iCs/>
        </w:rPr>
        <w:t>)</w:t>
      </w:r>
    </w:p>
    <w:p w14:paraId="7479056A" w14:textId="469FE5EC" w:rsidR="000D6855" w:rsidRPr="00E71DD9" w:rsidRDefault="00155040" w:rsidP="0029224F">
      <w:pPr>
        <w:rPr>
          <w:rFonts w:cstheme="minorHAnsi"/>
        </w:rPr>
      </w:pPr>
      <w:r w:rsidRPr="00E71DD9">
        <w:rPr>
          <w:rFonts w:cstheme="minorHAnsi"/>
        </w:rPr>
        <w:t>TOTAL REVENUE</w:t>
      </w:r>
      <w:r w:rsidR="00E04187" w:rsidRPr="00E71DD9">
        <w:rPr>
          <w:rFonts w:cstheme="minorHAnsi"/>
        </w:rPr>
        <w:t xml:space="preserve"> (system calculated</w:t>
      </w:r>
      <w:r w:rsidR="00B63B27" w:rsidRPr="00E71DD9">
        <w:rPr>
          <w:rFonts w:cstheme="minorHAnsi"/>
        </w:rPr>
        <w:t>, D03</w:t>
      </w:r>
      <w:r w:rsidR="00911ABB" w:rsidRPr="00E71DD9">
        <w:rPr>
          <w:rFonts w:cstheme="minorHAnsi"/>
        </w:rPr>
        <w:t xml:space="preserve"> + </w:t>
      </w:r>
      <w:r w:rsidR="00087E95" w:rsidRPr="00E71DD9">
        <w:rPr>
          <w:rFonts w:cstheme="minorHAnsi"/>
        </w:rPr>
        <w:t>D04</w:t>
      </w:r>
      <w:r w:rsidR="00667BB3" w:rsidRPr="00E71DD9">
        <w:rPr>
          <w:rFonts w:cstheme="minorHAnsi"/>
        </w:rPr>
        <w:t>h</w:t>
      </w:r>
      <w:r w:rsidR="00087E95" w:rsidRPr="00E71DD9">
        <w:rPr>
          <w:rFonts w:cstheme="minorHAnsi"/>
        </w:rPr>
        <w:t xml:space="preserve"> + D05c + D06b + D07)</w:t>
      </w:r>
      <w:r w:rsidR="003A4473" w:rsidRPr="00E71DD9">
        <w:rPr>
          <w:rFonts w:cstheme="minorHAnsi"/>
        </w:rPr>
        <w:t xml:space="preserve"> _______</w:t>
      </w:r>
    </w:p>
    <w:p w14:paraId="463E1D54" w14:textId="29AC3E88" w:rsidR="00C961FA" w:rsidRPr="00E71DD9" w:rsidRDefault="00562C13" w:rsidP="0029224F">
      <w:pPr>
        <w:rPr>
          <w:rFonts w:cstheme="minorHAnsi"/>
          <w:b/>
          <w:bCs/>
        </w:rPr>
      </w:pPr>
      <w:r w:rsidRPr="00E71DD9">
        <w:rPr>
          <w:rFonts w:cstheme="minorHAnsi"/>
          <w:b/>
          <w:bCs/>
        </w:rPr>
        <w:t xml:space="preserve">Services </w:t>
      </w:r>
      <w:r w:rsidR="006B2F5A" w:rsidRPr="00E71DD9">
        <w:rPr>
          <w:rFonts w:cstheme="minorHAnsi"/>
          <w:b/>
          <w:bCs/>
        </w:rPr>
        <w:t>P</w:t>
      </w:r>
      <w:r w:rsidR="0088124B" w:rsidRPr="00E71DD9">
        <w:rPr>
          <w:rFonts w:cstheme="minorHAnsi"/>
          <w:b/>
          <w:bCs/>
        </w:rPr>
        <w:t xml:space="preserve">rovided or Paid </w:t>
      </w:r>
      <w:r w:rsidR="00AB6453" w:rsidRPr="00E71DD9">
        <w:rPr>
          <w:rFonts w:cstheme="minorHAnsi"/>
          <w:b/>
          <w:bCs/>
        </w:rPr>
        <w:t>f</w:t>
      </w:r>
      <w:r w:rsidR="0088124B" w:rsidRPr="00E71DD9">
        <w:rPr>
          <w:rFonts w:cstheme="minorHAnsi"/>
          <w:b/>
          <w:bCs/>
        </w:rPr>
        <w:t xml:space="preserve">or </w:t>
      </w:r>
      <w:r w:rsidR="006B2F5A" w:rsidRPr="00E71DD9">
        <w:rPr>
          <w:rFonts w:cstheme="minorHAnsi"/>
          <w:b/>
          <w:bCs/>
        </w:rPr>
        <w:t>by Other Organizations</w:t>
      </w:r>
      <w:r w:rsidR="00BA4F77" w:rsidRPr="00E71DD9">
        <w:rPr>
          <w:rFonts w:cstheme="minorHAnsi"/>
          <w:b/>
          <w:bCs/>
        </w:rPr>
        <w:t>:</w:t>
      </w:r>
    </w:p>
    <w:p w14:paraId="4178C3E5" w14:textId="5705A9AF" w:rsidR="00F77602" w:rsidRPr="00943059" w:rsidRDefault="00D476CA" w:rsidP="0029224F">
      <w:pPr>
        <w:rPr>
          <w:rFonts w:cstheme="minorHAnsi"/>
        </w:rPr>
      </w:pPr>
      <w:r w:rsidRPr="00943059">
        <w:rPr>
          <w:rFonts w:cstheme="minorHAnsi"/>
        </w:rPr>
        <w:t>These questions cover goods and services that are received by the library</w:t>
      </w:r>
      <w:r w:rsidR="00E01245" w:rsidRPr="00943059">
        <w:rPr>
          <w:rFonts w:cstheme="minorHAnsi"/>
        </w:rPr>
        <w:t xml:space="preserve"> and provided by a third-party, </w:t>
      </w:r>
      <w:r w:rsidR="005004F7" w:rsidRPr="00943059">
        <w:rPr>
          <w:rFonts w:cstheme="minorHAnsi"/>
        </w:rPr>
        <w:t>rather than being paid out of the library’s budget</w:t>
      </w:r>
      <w:r w:rsidR="00E32A6A" w:rsidRPr="00943059">
        <w:rPr>
          <w:rFonts w:cstheme="minorHAnsi"/>
        </w:rPr>
        <w:t xml:space="preserve">. </w:t>
      </w:r>
      <w:r w:rsidR="00EB452A" w:rsidRPr="00943059">
        <w:rPr>
          <w:rFonts w:cstheme="minorHAnsi"/>
        </w:rPr>
        <w:t xml:space="preserve">They may </w:t>
      </w:r>
      <w:proofErr w:type="gramStart"/>
      <w:r w:rsidR="00EB452A" w:rsidRPr="00943059">
        <w:rPr>
          <w:rFonts w:cstheme="minorHAnsi"/>
        </w:rPr>
        <w:t>be:</w:t>
      </w:r>
      <w:proofErr w:type="gramEnd"/>
      <w:r w:rsidR="00EB452A" w:rsidRPr="00943059">
        <w:rPr>
          <w:rFonts w:cstheme="minorHAnsi"/>
        </w:rPr>
        <w:t xml:space="preserve"> </w:t>
      </w:r>
      <w:r w:rsidR="00F70825" w:rsidRPr="00943059">
        <w:rPr>
          <w:rFonts w:cstheme="minorHAnsi"/>
        </w:rPr>
        <w:t xml:space="preserve">a) </w:t>
      </w:r>
      <w:r w:rsidR="002D4466" w:rsidRPr="00943059">
        <w:rPr>
          <w:rFonts w:cstheme="minorHAnsi"/>
        </w:rPr>
        <w:t xml:space="preserve">paid for by a </w:t>
      </w:r>
      <w:r w:rsidR="008F5FE0" w:rsidRPr="00943059">
        <w:rPr>
          <w:rFonts w:cstheme="minorHAnsi"/>
        </w:rPr>
        <w:t>Friends group where the cost is unknown or unavailable; b) paid for by the municipality or other organization; c</w:t>
      </w:r>
      <w:r w:rsidR="00730B60" w:rsidRPr="00943059">
        <w:rPr>
          <w:rFonts w:cstheme="minorHAnsi"/>
        </w:rPr>
        <w:t xml:space="preserve">) provided for-free by </w:t>
      </w:r>
      <w:r w:rsidR="006440C0" w:rsidRPr="00943059">
        <w:rPr>
          <w:rFonts w:cstheme="minorHAnsi"/>
        </w:rPr>
        <w:t>a vendor</w:t>
      </w:r>
      <w:r w:rsidR="00F77602" w:rsidRPr="00943059">
        <w:rPr>
          <w:rFonts w:cstheme="minorHAnsi"/>
        </w:rPr>
        <w:t>, contractor,</w:t>
      </w:r>
      <w:r w:rsidR="00020F83" w:rsidRPr="00943059">
        <w:rPr>
          <w:rFonts w:cstheme="minorHAnsi"/>
        </w:rPr>
        <w:t xml:space="preserve"> or organization</w:t>
      </w:r>
      <w:r w:rsidR="000E32D1" w:rsidRPr="00943059">
        <w:rPr>
          <w:rFonts w:cstheme="minorHAnsi"/>
        </w:rPr>
        <w:t>;</w:t>
      </w:r>
      <w:r w:rsidR="00715411" w:rsidRPr="00943059">
        <w:rPr>
          <w:rFonts w:cstheme="minorHAnsi"/>
        </w:rPr>
        <w:t xml:space="preserve"> or </w:t>
      </w:r>
      <w:r w:rsidR="008F5FE0" w:rsidRPr="00943059">
        <w:rPr>
          <w:rFonts w:cstheme="minorHAnsi"/>
        </w:rPr>
        <w:t>d</w:t>
      </w:r>
      <w:r w:rsidR="00715411" w:rsidRPr="00943059">
        <w:rPr>
          <w:rFonts w:cstheme="minorHAnsi"/>
        </w:rPr>
        <w:t>) received as part of a non-cash grant.</w:t>
      </w:r>
      <w:r w:rsidR="00D20042" w:rsidRPr="00943059">
        <w:rPr>
          <w:rFonts w:cstheme="minorHAnsi"/>
        </w:rPr>
        <w:t xml:space="preserve"> </w:t>
      </w:r>
      <w:r w:rsidR="00B255D2" w:rsidRPr="00943059">
        <w:rPr>
          <w:rFonts w:cstheme="minorHAnsi"/>
        </w:rPr>
        <w:t xml:space="preserve">Questions are divided into </w:t>
      </w:r>
      <w:r w:rsidR="004744D0" w:rsidRPr="00943059">
        <w:rPr>
          <w:rFonts w:cstheme="minorHAnsi"/>
        </w:rPr>
        <w:t>services provided by a municipality and those from another organization.</w:t>
      </w:r>
      <w:r w:rsidR="0037233D" w:rsidRPr="00943059">
        <w:rPr>
          <w:rFonts w:cstheme="minorHAnsi"/>
        </w:rPr>
        <w:t xml:space="preserve"> These are yes/no questions, and do not require any estimated value.</w:t>
      </w:r>
      <w:r w:rsidR="008A15D8" w:rsidRPr="00943059">
        <w:rPr>
          <w:rFonts w:cstheme="minorHAnsi"/>
        </w:rPr>
        <w:t xml:space="preserve"> </w:t>
      </w:r>
      <w:r w:rsidR="005261F0" w:rsidRPr="00943059">
        <w:rPr>
          <w:rFonts w:cstheme="minorHAnsi"/>
        </w:rPr>
        <w:t xml:space="preserve">If costs are split between the library and another organization, please include the service here </w:t>
      </w:r>
      <w:proofErr w:type="gramStart"/>
      <w:r w:rsidR="005261F0" w:rsidRPr="00943059">
        <w:rPr>
          <w:rFonts w:cstheme="minorHAnsi"/>
        </w:rPr>
        <w:t>as long as</w:t>
      </w:r>
      <w:proofErr w:type="gramEnd"/>
      <w:r w:rsidR="005261F0" w:rsidRPr="00943059">
        <w:rPr>
          <w:rFonts w:cstheme="minorHAnsi"/>
        </w:rPr>
        <w:t xml:space="preserve"> it </w:t>
      </w:r>
      <w:r w:rsidR="003C3844" w:rsidRPr="00943059">
        <w:rPr>
          <w:rFonts w:cstheme="minorHAnsi"/>
        </w:rPr>
        <w:t>does not represent</w:t>
      </w:r>
      <w:r w:rsidR="005261F0" w:rsidRPr="00943059">
        <w:rPr>
          <w:rFonts w:cstheme="minorHAnsi"/>
        </w:rPr>
        <w:t xml:space="preserve"> a negligible </w:t>
      </w:r>
      <w:r w:rsidR="00E02049" w:rsidRPr="00943059">
        <w:rPr>
          <w:rFonts w:cstheme="minorHAnsi"/>
        </w:rPr>
        <w:t>donation.</w:t>
      </w:r>
    </w:p>
    <w:p w14:paraId="60F4E289" w14:textId="32E12AF2" w:rsidR="006405E6" w:rsidRPr="00E71DD9" w:rsidRDefault="006405E6" w:rsidP="0029224F">
      <w:pPr>
        <w:rPr>
          <w:rFonts w:cstheme="minorHAnsi"/>
        </w:rPr>
      </w:pPr>
      <w:r w:rsidRPr="00E71DD9">
        <w:rPr>
          <w:rFonts w:cstheme="minorHAnsi"/>
        </w:rPr>
        <w:t>(</w:t>
      </w:r>
      <w:r w:rsidR="00102166" w:rsidRPr="00E71DD9">
        <w:rPr>
          <w:rFonts w:cstheme="minorHAnsi"/>
        </w:rPr>
        <w:t>These questions are pre-filled with last year’s answers</w:t>
      </w:r>
      <w:r w:rsidRPr="00E71DD9">
        <w:rPr>
          <w:rFonts w:cstheme="minorHAnsi"/>
        </w:rPr>
        <w:t>)</w:t>
      </w:r>
    </w:p>
    <w:p w14:paraId="53507B9A" w14:textId="0F4B908B" w:rsidR="00C961FA" w:rsidRPr="00E71DD9" w:rsidRDefault="005E7BD8" w:rsidP="0029224F">
      <w:pPr>
        <w:rPr>
          <w:rFonts w:cstheme="minorHAnsi"/>
          <w:b/>
          <w:bCs/>
        </w:rPr>
      </w:pPr>
      <w:r w:rsidRPr="00E71DD9">
        <w:rPr>
          <w:rFonts w:cstheme="minorHAnsi"/>
          <w:b/>
          <w:bCs/>
        </w:rPr>
        <w:t>Provided by Municipality</w:t>
      </w:r>
      <w:r w:rsidR="00065413" w:rsidRPr="00E71DD9">
        <w:rPr>
          <w:rFonts w:cstheme="minorHAnsi"/>
          <w:b/>
          <w:bCs/>
        </w:rPr>
        <w:t>:</w:t>
      </w:r>
    </w:p>
    <w:p w14:paraId="067CE34E" w14:textId="718A60E1" w:rsidR="00226F5A" w:rsidRPr="00E71DD9" w:rsidRDefault="00226F5A" w:rsidP="0029224F">
      <w:pPr>
        <w:rPr>
          <w:rFonts w:cstheme="minorHAnsi"/>
        </w:rPr>
      </w:pPr>
      <w:r w:rsidRPr="00E71DD9">
        <w:rPr>
          <w:rFonts w:cstheme="minorHAnsi"/>
        </w:rPr>
        <w:t>D1</w:t>
      </w:r>
      <w:r w:rsidR="00375BDD" w:rsidRPr="00E71DD9">
        <w:rPr>
          <w:rFonts w:cstheme="minorHAnsi"/>
        </w:rPr>
        <w:t>1</w:t>
      </w:r>
      <w:r w:rsidRPr="00E71DD9">
        <w:rPr>
          <w:rFonts w:cstheme="minorHAnsi"/>
        </w:rPr>
        <w:t>a</w:t>
      </w:r>
      <w:r w:rsidRPr="00E71DD9">
        <w:rPr>
          <w:rFonts w:cstheme="minorHAnsi"/>
        </w:rPr>
        <w:tab/>
        <w:t xml:space="preserve">Exterior </w:t>
      </w:r>
      <w:r w:rsidR="006000AF" w:rsidRPr="00E71DD9">
        <w:rPr>
          <w:rFonts w:cstheme="minorHAnsi"/>
        </w:rPr>
        <w:t>Maintenance &amp; Repair</w:t>
      </w:r>
      <w:r w:rsidR="00F31DC0" w:rsidRPr="00E71DD9">
        <w:rPr>
          <w:rFonts w:cstheme="minorHAnsi"/>
        </w:rPr>
        <w:t xml:space="preserve"> </w:t>
      </w:r>
      <w:r w:rsidR="0001314B" w:rsidRPr="00E71DD9">
        <w:rPr>
          <w:rFonts w:cstheme="minorHAnsi"/>
        </w:rPr>
        <w:t xml:space="preserve">- </w:t>
      </w:r>
      <w:r w:rsidR="00F31DC0" w:rsidRPr="00E71DD9">
        <w:rPr>
          <w:rFonts w:cstheme="minorHAnsi"/>
        </w:rPr>
        <w:t>Checkbox</w:t>
      </w:r>
    </w:p>
    <w:p w14:paraId="25E9198C" w14:textId="58A50CA0" w:rsidR="006000AF" w:rsidRPr="00E71DD9" w:rsidRDefault="006000AF" w:rsidP="0029224F">
      <w:pPr>
        <w:rPr>
          <w:rFonts w:cstheme="minorHAnsi"/>
        </w:rPr>
      </w:pPr>
      <w:r w:rsidRPr="00E71DD9">
        <w:rPr>
          <w:rFonts w:cstheme="minorHAnsi"/>
        </w:rPr>
        <w:t>D1</w:t>
      </w:r>
      <w:r w:rsidR="00375BDD" w:rsidRPr="00E71DD9">
        <w:rPr>
          <w:rFonts w:cstheme="minorHAnsi"/>
        </w:rPr>
        <w:t>1</w:t>
      </w:r>
      <w:r w:rsidRPr="00E71DD9">
        <w:rPr>
          <w:rFonts w:cstheme="minorHAnsi"/>
        </w:rPr>
        <w:t>b</w:t>
      </w:r>
      <w:r w:rsidRPr="00E71DD9">
        <w:rPr>
          <w:rFonts w:cstheme="minorHAnsi"/>
        </w:rPr>
        <w:tab/>
        <w:t>Interior Maintenance &amp; Repair</w:t>
      </w:r>
      <w:r w:rsidR="00F31DC0" w:rsidRPr="00E71DD9">
        <w:rPr>
          <w:rFonts w:cstheme="minorHAnsi"/>
        </w:rPr>
        <w:t xml:space="preserve"> </w:t>
      </w:r>
      <w:r w:rsidR="0001314B" w:rsidRPr="00E71DD9">
        <w:rPr>
          <w:rFonts w:cstheme="minorHAnsi"/>
        </w:rPr>
        <w:t xml:space="preserve">- </w:t>
      </w:r>
      <w:r w:rsidR="00F31DC0" w:rsidRPr="00E71DD9">
        <w:rPr>
          <w:rFonts w:cstheme="minorHAnsi"/>
        </w:rPr>
        <w:t>Checkbox</w:t>
      </w:r>
    </w:p>
    <w:p w14:paraId="1EBE6A9D" w14:textId="56EF418C" w:rsidR="006000AF" w:rsidRPr="00E71DD9" w:rsidRDefault="007F31C3" w:rsidP="0029224F">
      <w:pPr>
        <w:rPr>
          <w:rFonts w:cstheme="minorHAnsi"/>
        </w:rPr>
      </w:pPr>
      <w:r w:rsidRPr="00E71DD9">
        <w:rPr>
          <w:rFonts w:cstheme="minorHAnsi"/>
        </w:rPr>
        <w:t>D1</w:t>
      </w:r>
      <w:r w:rsidR="00375BDD" w:rsidRPr="00E71DD9">
        <w:rPr>
          <w:rFonts w:cstheme="minorHAnsi"/>
        </w:rPr>
        <w:t>1</w:t>
      </w:r>
      <w:r w:rsidRPr="00E71DD9">
        <w:rPr>
          <w:rFonts w:cstheme="minorHAnsi"/>
        </w:rPr>
        <w:t>c</w:t>
      </w:r>
      <w:r w:rsidRPr="00E71DD9">
        <w:rPr>
          <w:rFonts w:cstheme="minorHAnsi"/>
        </w:rPr>
        <w:tab/>
        <w:t>Utilities – Electricity, Heat</w:t>
      </w:r>
      <w:r w:rsidR="00BA4835" w:rsidRPr="00E71DD9">
        <w:rPr>
          <w:rFonts w:cstheme="minorHAnsi"/>
        </w:rPr>
        <w:t>, Internet, Phone Service</w:t>
      </w:r>
      <w:r w:rsidR="00F31DC0" w:rsidRPr="00E71DD9">
        <w:rPr>
          <w:rFonts w:cstheme="minorHAnsi"/>
        </w:rPr>
        <w:t xml:space="preserve"> </w:t>
      </w:r>
      <w:r w:rsidR="0001314B" w:rsidRPr="00E71DD9">
        <w:rPr>
          <w:rFonts w:cstheme="minorHAnsi"/>
        </w:rPr>
        <w:t xml:space="preserve">- </w:t>
      </w:r>
      <w:r w:rsidR="00F31DC0" w:rsidRPr="00E71DD9">
        <w:rPr>
          <w:rFonts w:cstheme="minorHAnsi"/>
        </w:rPr>
        <w:t>Checkbox</w:t>
      </w:r>
    </w:p>
    <w:p w14:paraId="7DD88B87" w14:textId="6172BE2B" w:rsidR="00E3218A" w:rsidRPr="00E71DD9" w:rsidRDefault="008C37B0" w:rsidP="0029224F">
      <w:pPr>
        <w:rPr>
          <w:rFonts w:cstheme="minorHAnsi"/>
        </w:rPr>
      </w:pPr>
      <w:r w:rsidRPr="00E71DD9">
        <w:rPr>
          <w:rFonts w:cstheme="minorHAnsi"/>
        </w:rPr>
        <w:t>D1</w:t>
      </w:r>
      <w:r w:rsidR="00375BDD" w:rsidRPr="00E71DD9">
        <w:rPr>
          <w:rFonts w:cstheme="minorHAnsi"/>
        </w:rPr>
        <w:t>1</w:t>
      </w:r>
      <w:r w:rsidRPr="00E71DD9">
        <w:rPr>
          <w:rFonts w:cstheme="minorHAnsi"/>
        </w:rPr>
        <w:t>d</w:t>
      </w:r>
      <w:r w:rsidRPr="00E71DD9">
        <w:rPr>
          <w:rFonts w:cstheme="minorHAnsi"/>
        </w:rPr>
        <w:tab/>
        <w:t>Landscaping</w:t>
      </w:r>
      <w:r w:rsidR="00576E60" w:rsidRPr="00E71DD9">
        <w:rPr>
          <w:rFonts w:cstheme="minorHAnsi"/>
        </w:rPr>
        <w:t>, Lawn Care,</w:t>
      </w:r>
      <w:r w:rsidR="00610125" w:rsidRPr="00E71DD9">
        <w:rPr>
          <w:rFonts w:cstheme="minorHAnsi"/>
        </w:rPr>
        <w:t xml:space="preserve"> </w:t>
      </w:r>
      <w:r w:rsidR="00576E60" w:rsidRPr="00E71DD9">
        <w:rPr>
          <w:rFonts w:cstheme="minorHAnsi"/>
        </w:rPr>
        <w:t>and</w:t>
      </w:r>
      <w:r w:rsidR="00610125" w:rsidRPr="00E71DD9">
        <w:rPr>
          <w:rFonts w:cstheme="minorHAnsi"/>
        </w:rPr>
        <w:t xml:space="preserve"> Snow Removal</w:t>
      </w:r>
      <w:r w:rsidR="00F31DC0" w:rsidRPr="00E71DD9">
        <w:rPr>
          <w:rFonts w:cstheme="minorHAnsi"/>
        </w:rPr>
        <w:t xml:space="preserve"> </w:t>
      </w:r>
      <w:r w:rsidR="0001314B" w:rsidRPr="00E71DD9">
        <w:rPr>
          <w:rFonts w:cstheme="minorHAnsi"/>
        </w:rPr>
        <w:t xml:space="preserve">- </w:t>
      </w:r>
      <w:r w:rsidR="00F31DC0" w:rsidRPr="00E71DD9">
        <w:rPr>
          <w:rFonts w:cstheme="minorHAnsi"/>
        </w:rPr>
        <w:t>Checkbox</w:t>
      </w:r>
    </w:p>
    <w:p w14:paraId="606BD332" w14:textId="4E099AB7" w:rsidR="00610125" w:rsidRPr="00E71DD9" w:rsidRDefault="00610125" w:rsidP="0029224F">
      <w:pPr>
        <w:rPr>
          <w:rFonts w:cstheme="minorHAnsi"/>
        </w:rPr>
      </w:pPr>
      <w:r w:rsidRPr="00E71DD9">
        <w:rPr>
          <w:rFonts w:cstheme="minorHAnsi"/>
        </w:rPr>
        <w:t>D1</w:t>
      </w:r>
      <w:r w:rsidR="00375BDD" w:rsidRPr="00E71DD9">
        <w:rPr>
          <w:rFonts w:cstheme="minorHAnsi"/>
        </w:rPr>
        <w:t>1</w:t>
      </w:r>
      <w:r w:rsidRPr="00E71DD9">
        <w:rPr>
          <w:rFonts w:cstheme="minorHAnsi"/>
        </w:rPr>
        <w:t>e</w:t>
      </w:r>
      <w:r w:rsidRPr="00E71DD9">
        <w:rPr>
          <w:rFonts w:cstheme="minorHAnsi"/>
        </w:rPr>
        <w:tab/>
        <w:t>Cleaning &amp; Garbage Disposal</w:t>
      </w:r>
      <w:r w:rsidR="00F31DC0" w:rsidRPr="00E71DD9">
        <w:rPr>
          <w:rFonts w:cstheme="minorHAnsi"/>
        </w:rPr>
        <w:t xml:space="preserve"> </w:t>
      </w:r>
      <w:r w:rsidR="0001314B" w:rsidRPr="00E71DD9">
        <w:rPr>
          <w:rFonts w:cstheme="minorHAnsi"/>
        </w:rPr>
        <w:t xml:space="preserve">- </w:t>
      </w:r>
      <w:r w:rsidR="00F31DC0" w:rsidRPr="00E71DD9">
        <w:rPr>
          <w:rFonts w:cstheme="minorHAnsi"/>
        </w:rPr>
        <w:t>Checkbox</w:t>
      </w:r>
    </w:p>
    <w:p w14:paraId="373299E8" w14:textId="340A2298" w:rsidR="00BA4835" w:rsidRPr="00E71DD9" w:rsidRDefault="00BA4835" w:rsidP="0029224F">
      <w:pPr>
        <w:rPr>
          <w:rFonts w:cstheme="minorHAnsi"/>
        </w:rPr>
      </w:pPr>
      <w:r w:rsidRPr="00E71DD9">
        <w:rPr>
          <w:rFonts w:cstheme="minorHAnsi"/>
        </w:rPr>
        <w:t>D1</w:t>
      </w:r>
      <w:r w:rsidR="00375BDD" w:rsidRPr="00E71DD9">
        <w:rPr>
          <w:rFonts w:cstheme="minorHAnsi"/>
        </w:rPr>
        <w:t>1</w:t>
      </w:r>
      <w:r w:rsidRPr="00E71DD9">
        <w:rPr>
          <w:rFonts w:cstheme="minorHAnsi"/>
        </w:rPr>
        <w:t>f</w:t>
      </w:r>
      <w:r w:rsidRPr="00E71DD9">
        <w:rPr>
          <w:rFonts w:cstheme="minorHAnsi"/>
        </w:rPr>
        <w:tab/>
        <w:t>Collections Items</w:t>
      </w:r>
      <w:r w:rsidR="006C7AE9" w:rsidRPr="00E71DD9">
        <w:rPr>
          <w:rFonts w:cstheme="minorHAnsi"/>
        </w:rPr>
        <w:t xml:space="preserve"> – Includes books and other items, as well as subscriptions to magazine</w:t>
      </w:r>
      <w:r w:rsidR="003224B5" w:rsidRPr="00E71DD9">
        <w:rPr>
          <w:rFonts w:cstheme="minorHAnsi"/>
        </w:rPr>
        <w:t>s/newspapers</w:t>
      </w:r>
      <w:r w:rsidR="00F31DC0" w:rsidRPr="00E71DD9">
        <w:rPr>
          <w:rFonts w:cstheme="minorHAnsi"/>
        </w:rPr>
        <w:t xml:space="preserve"> </w:t>
      </w:r>
      <w:r w:rsidR="0001314B" w:rsidRPr="00E71DD9">
        <w:rPr>
          <w:rFonts w:cstheme="minorHAnsi"/>
        </w:rPr>
        <w:t xml:space="preserve">- </w:t>
      </w:r>
      <w:r w:rsidR="00F31DC0" w:rsidRPr="00E71DD9">
        <w:rPr>
          <w:rFonts w:cstheme="minorHAnsi"/>
        </w:rPr>
        <w:t>Checkbox</w:t>
      </w:r>
    </w:p>
    <w:p w14:paraId="353B49A3" w14:textId="7368BD7A" w:rsidR="00DE4A6E" w:rsidRPr="00E71DD9" w:rsidRDefault="00DE4A6E" w:rsidP="0029224F">
      <w:pPr>
        <w:rPr>
          <w:rFonts w:cstheme="minorHAnsi"/>
        </w:rPr>
      </w:pPr>
      <w:r w:rsidRPr="00E71DD9">
        <w:rPr>
          <w:rFonts w:cstheme="minorHAnsi"/>
        </w:rPr>
        <w:lastRenderedPageBreak/>
        <w:t>D1</w:t>
      </w:r>
      <w:r w:rsidR="00375BDD" w:rsidRPr="00E71DD9">
        <w:rPr>
          <w:rFonts w:cstheme="minorHAnsi"/>
        </w:rPr>
        <w:t>1</w:t>
      </w:r>
      <w:r w:rsidRPr="00E71DD9">
        <w:rPr>
          <w:rFonts w:cstheme="minorHAnsi"/>
        </w:rPr>
        <w:t>g</w:t>
      </w:r>
      <w:r w:rsidRPr="00E71DD9">
        <w:rPr>
          <w:rFonts w:cstheme="minorHAnsi"/>
        </w:rPr>
        <w:tab/>
        <w:t xml:space="preserve">Professional Services – Includes </w:t>
      </w:r>
      <w:r w:rsidR="00BC6D52" w:rsidRPr="00E71DD9">
        <w:rPr>
          <w:rFonts w:cstheme="minorHAnsi"/>
        </w:rPr>
        <w:t>technology, legal, bookkeeping, marketing</w:t>
      </w:r>
      <w:r w:rsidR="00367E63" w:rsidRPr="00E71DD9">
        <w:rPr>
          <w:rFonts w:cstheme="minorHAnsi"/>
        </w:rPr>
        <w:t>, and similar support</w:t>
      </w:r>
      <w:r w:rsidR="0037233D" w:rsidRPr="00E71DD9">
        <w:rPr>
          <w:rFonts w:cstheme="minorHAnsi"/>
        </w:rPr>
        <w:t xml:space="preserve"> - </w:t>
      </w:r>
      <w:r w:rsidR="00F31DC0" w:rsidRPr="00E71DD9">
        <w:rPr>
          <w:rFonts w:cstheme="minorHAnsi"/>
        </w:rPr>
        <w:t>Checkbox</w:t>
      </w:r>
    </w:p>
    <w:p w14:paraId="5E73C2E5" w14:textId="12FE17D3" w:rsidR="005E7BD8" w:rsidRPr="00E71DD9" w:rsidRDefault="001B0759" w:rsidP="0029224F">
      <w:pPr>
        <w:rPr>
          <w:rFonts w:cstheme="minorHAnsi"/>
          <w:b/>
          <w:bCs/>
        </w:rPr>
      </w:pPr>
      <w:r w:rsidRPr="00E71DD9">
        <w:rPr>
          <w:rFonts w:cstheme="minorHAnsi"/>
          <w:b/>
          <w:bCs/>
        </w:rPr>
        <w:t xml:space="preserve">Provided by </w:t>
      </w:r>
      <w:r w:rsidR="006747A2" w:rsidRPr="00E71DD9">
        <w:rPr>
          <w:rFonts w:cstheme="minorHAnsi"/>
          <w:b/>
          <w:bCs/>
        </w:rPr>
        <w:t>Other Organization</w:t>
      </w:r>
      <w:r w:rsidR="00B106A1" w:rsidRPr="00E71DD9">
        <w:rPr>
          <w:rFonts w:cstheme="minorHAnsi"/>
          <w:b/>
          <w:bCs/>
        </w:rPr>
        <w:t>s</w:t>
      </w:r>
      <w:r w:rsidR="006747A2" w:rsidRPr="00E71DD9">
        <w:rPr>
          <w:rFonts w:cstheme="minorHAnsi"/>
          <w:b/>
          <w:bCs/>
        </w:rPr>
        <w:t xml:space="preserve"> or Individual</w:t>
      </w:r>
      <w:r w:rsidR="00B106A1" w:rsidRPr="00E71DD9">
        <w:rPr>
          <w:rFonts w:cstheme="minorHAnsi"/>
          <w:b/>
          <w:bCs/>
        </w:rPr>
        <w:t>s</w:t>
      </w:r>
      <w:r w:rsidR="00346F27" w:rsidRPr="00E71DD9">
        <w:rPr>
          <w:rFonts w:cstheme="minorHAnsi"/>
          <w:b/>
          <w:bCs/>
        </w:rPr>
        <w:t>:</w:t>
      </w:r>
    </w:p>
    <w:p w14:paraId="4158E8B9" w14:textId="0421EEE3" w:rsidR="00065413" w:rsidRPr="00E71DD9" w:rsidRDefault="00065413" w:rsidP="0029224F">
      <w:pPr>
        <w:rPr>
          <w:rFonts w:cstheme="minorHAnsi"/>
        </w:rPr>
      </w:pPr>
      <w:r w:rsidRPr="00E71DD9">
        <w:rPr>
          <w:rFonts w:cstheme="minorHAnsi"/>
        </w:rPr>
        <w:t>D1</w:t>
      </w:r>
      <w:r w:rsidR="00375BDD" w:rsidRPr="00E71DD9">
        <w:rPr>
          <w:rFonts w:cstheme="minorHAnsi"/>
        </w:rPr>
        <w:t>2</w:t>
      </w:r>
      <w:r w:rsidRPr="00E71DD9">
        <w:rPr>
          <w:rFonts w:cstheme="minorHAnsi"/>
        </w:rPr>
        <w:t>a</w:t>
      </w:r>
      <w:r w:rsidRPr="00E71DD9">
        <w:rPr>
          <w:rFonts w:cstheme="minorHAnsi"/>
        </w:rPr>
        <w:tab/>
        <w:t xml:space="preserve">Exterior Maintenance &amp; Repair </w:t>
      </w:r>
      <w:r w:rsidR="0037233D" w:rsidRPr="00E71DD9">
        <w:rPr>
          <w:rFonts w:cstheme="minorHAnsi"/>
        </w:rPr>
        <w:t xml:space="preserve">- </w:t>
      </w:r>
      <w:r w:rsidRPr="00E71DD9">
        <w:rPr>
          <w:rFonts w:cstheme="minorHAnsi"/>
        </w:rPr>
        <w:t>Checkbox</w:t>
      </w:r>
    </w:p>
    <w:p w14:paraId="0AE4D129" w14:textId="46C192D4" w:rsidR="00065413" w:rsidRPr="00E71DD9" w:rsidRDefault="00065413" w:rsidP="0029224F">
      <w:pPr>
        <w:rPr>
          <w:rFonts w:cstheme="minorHAnsi"/>
        </w:rPr>
      </w:pPr>
      <w:r w:rsidRPr="00E71DD9">
        <w:rPr>
          <w:rFonts w:cstheme="minorHAnsi"/>
        </w:rPr>
        <w:t>D1</w:t>
      </w:r>
      <w:r w:rsidR="00375BDD" w:rsidRPr="00E71DD9">
        <w:rPr>
          <w:rFonts w:cstheme="minorHAnsi"/>
        </w:rPr>
        <w:t>2</w:t>
      </w:r>
      <w:r w:rsidRPr="00E71DD9">
        <w:rPr>
          <w:rFonts w:cstheme="minorHAnsi"/>
        </w:rPr>
        <w:t>b</w:t>
      </w:r>
      <w:r w:rsidRPr="00E71DD9">
        <w:rPr>
          <w:rFonts w:cstheme="minorHAnsi"/>
        </w:rPr>
        <w:tab/>
        <w:t xml:space="preserve">Interior Maintenance &amp; Repair </w:t>
      </w:r>
      <w:r w:rsidR="0037233D" w:rsidRPr="00E71DD9">
        <w:rPr>
          <w:rFonts w:cstheme="minorHAnsi"/>
        </w:rPr>
        <w:t xml:space="preserve">- </w:t>
      </w:r>
      <w:r w:rsidRPr="00E71DD9">
        <w:rPr>
          <w:rFonts w:cstheme="minorHAnsi"/>
        </w:rPr>
        <w:t>Checkbox</w:t>
      </w:r>
    </w:p>
    <w:p w14:paraId="0738C992" w14:textId="7D71B8AD" w:rsidR="00065413" w:rsidRPr="00E71DD9" w:rsidRDefault="00065413" w:rsidP="0029224F">
      <w:pPr>
        <w:rPr>
          <w:rFonts w:cstheme="minorHAnsi"/>
        </w:rPr>
      </w:pPr>
      <w:r w:rsidRPr="00E71DD9">
        <w:rPr>
          <w:rFonts w:cstheme="minorHAnsi"/>
        </w:rPr>
        <w:t>D1</w:t>
      </w:r>
      <w:r w:rsidR="00375BDD" w:rsidRPr="00E71DD9">
        <w:rPr>
          <w:rFonts w:cstheme="minorHAnsi"/>
        </w:rPr>
        <w:t>2</w:t>
      </w:r>
      <w:r w:rsidRPr="00E71DD9">
        <w:rPr>
          <w:rFonts w:cstheme="minorHAnsi"/>
        </w:rPr>
        <w:t>c</w:t>
      </w:r>
      <w:r w:rsidRPr="00E71DD9">
        <w:rPr>
          <w:rFonts w:cstheme="minorHAnsi"/>
        </w:rPr>
        <w:tab/>
        <w:t xml:space="preserve">Utilities – Electricity, Heat, Internet, Phone Service </w:t>
      </w:r>
      <w:r w:rsidR="0037233D" w:rsidRPr="00E71DD9">
        <w:rPr>
          <w:rFonts w:cstheme="minorHAnsi"/>
        </w:rPr>
        <w:t xml:space="preserve">- </w:t>
      </w:r>
      <w:r w:rsidRPr="00E71DD9">
        <w:rPr>
          <w:rFonts w:cstheme="minorHAnsi"/>
        </w:rPr>
        <w:t>Checkbox</w:t>
      </w:r>
    </w:p>
    <w:p w14:paraId="289997F1" w14:textId="7B6E0ADD" w:rsidR="00065413" w:rsidRPr="00E71DD9" w:rsidRDefault="00065413" w:rsidP="0029224F">
      <w:pPr>
        <w:rPr>
          <w:rFonts w:cstheme="minorHAnsi"/>
        </w:rPr>
      </w:pPr>
      <w:r w:rsidRPr="00E71DD9">
        <w:rPr>
          <w:rFonts w:cstheme="minorHAnsi"/>
        </w:rPr>
        <w:t>D1</w:t>
      </w:r>
      <w:r w:rsidR="00375BDD" w:rsidRPr="00E71DD9">
        <w:rPr>
          <w:rFonts w:cstheme="minorHAnsi"/>
        </w:rPr>
        <w:t>2</w:t>
      </w:r>
      <w:r w:rsidRPr="00E71DD9">
        <w:rPr>
          <w:rFonts w:cstheme="minorHAnsi"/>
        </w:rPr>
        <w:t>d</w:t>
      </w:r>
      <w:r w:rsidRPr="00E71DD9">
        <w:rPr>
          <w:rFonts w:cstheme="minorHAnsi"/>
        </w:rPr>
        <w:tab/>
        <w:t xml:space="preserve">Landscaping, Lawn Care, and Snow Removal </w:t>
      </w:r>
      <w:r w:rsidR="0037233D" w:rsidRPr="00E71DD9">
        <w:rPr>
          <w:rFonts w:cstheme="minorHAnsi"/>
        </w:rPr>
        <w:t xml:space="preserve">- </w:t>
      </w:r>
      <w:r w:rsidRPr="00E71DD9">
        <w:rPr>
          <w:rFonts w:cstheme="minorHAnsi"/>
        </w:rPr>
        <w:t>Checkbox</w:t>
      </w:r>
    </w:p>
    <w:p w14:paraId="2766D158" w14:textId="6C70575F" w:rsidR="00065413" w:rsidRPr="00E71DD9" w:rsidRDefault="00065413" w:rsidP="0029224F">
      <w:pPr>
        <w:rPr>
          <w:rFonts w:cstheme="minorHAnsi"/>
        </w:rPr>
      </w:pPr>
      <w:r w:rsidRPr="00E71DD9">
        <w:rPr>
          <w:rFonts w:cstheme="minorHAnsi"/>
        </w:rPr>
        <w:t>D1</w:t>
      </w:r>
      <w:r w:rsidR="00375BDD" w:rsidRPr="00E71DD9">
        <w:rPr>
          <w:rFonts w:cstheme="minorHAnsi"/>
        </w:rPr>
        <w:t>2</w:t>
      </w:r>
      <w:r w:rsidRPr="00E71DD9">
        <w:rPr>
          <w:rFonts w:cstheme="minorHAnsi"/>
        </w:rPr>
        <w:t>e</w:t>
      </w:r>
      <w:r w:rsidRPr="00E71DD9">
        <w:rPr>
          <w:rFonts w:cstheme="minorHAnsi"/>
        </w:rPr>
        <w:tab/>
        <w:t xml:space="preserve">Cleaning &amp; Garbage Disposal </w:t>
      </w:r>
      <w:r w:rsidR="0037233D" w:rsidRPr="00E71DD9">
        <w:rPr>
          <w:rFonts w:cstheme="minorHAnsi"/>
        </w:rPr>
        <w:t xml:space="preserve">- </w:t>
      </w:r>
      <w:r w:rsidRPr="00E71DD9">
        <w:rPr>
          <w:rFonts w:cstheme="minorHAnsi"/>
        </w:rPr>
        <w:t>Checkbox</w:t>
      </w:r>
    </w:p>
    <w:p w14:paraId="2E79D9D0" w14:textId="774E33E2" w:rsidR="00065413" w:rsidRPr="00E71DD9" w:rsidRDefault="00065413" w:rsidP="0029224F">
      <w:pPr>
        <w:rPr>
          <w:rFonts w:cstheme="minorHAnsi"/>
        </w:rPr>
      </w:pPr>
      <w:r w:rsidRPr="00E71DD9">
        <w:rPr>
          <w:rFonts w:cstheme="minorHAnsi"/>
        </w:rPr>
        <w:t>D1</w:t>
      </w:r>
      <w:r w:rsidR="00375BDD" w:rsidRPr="00E71DD9">
        <w:rPr>
          <w:rFonts w:cstheme="minorHAnsi"/>
        </w:rPr>
        <w:t>2</w:t>
      </w:r>
      <w:r w:rsidRPr="00E71DD9">
        <w:rPr>
          <w:rFonts w:cstheme="minorHAnsi"/>
        </w:rPr>
        <w:t>f</w:t>
      </w:r>
      <w:r w:rsidRPr="00E71DD9">
        <w:rPr>
          <w:rFonts w:cstheme="minorHAnsi"/>
        </w:rPr>
        <w:tab/>
        <w:t xml:space="preserve">Collections Items – Includes books and other items, as well as subscriptions to magazines/newspapers </w:t>
      </w:r>
      <w:r w:rsidR="0037233D" w:rsidRPr="00E71DD9">
        <w:rPr>
          <w:rFonts w:cstheme="minorHAnsi"/>
        </w:rPr>
        <w:t xml:space="preserve">- </w:t>
      </w:r>
      <w:r w:rsidRPr="00E71DD9">
        <w:rPr>
          <w:rFonts w:cstheme="minorHAnsi"/>
        </w:rPr>
        <w:t>Checkbox</w:t>
      </w:r>
    </w:p>
    <w:p w14:paraId="13A5C6EC" w14:textId="65345240" w:rsidR="00065413" w:rsidRPr="00E71DD9" w:rsidRDefault="00065413" w:rsidP="0029224F">
      <w:pPr>
        <w:rPr>
          <w:rFonts w:cstheme="minorHAnsi"/>
        </w:rPr>
      </w:pPr>
      <w:r w:rsidRPr="00E71DD9">
        <w:rPr>
          <w:rFonts w:cstheme="minorHAnsi"/>
        </w:rPr>
        <w:t>D1</w:t>
      </w:r>
      <w:r w:rsidR="00375BDD" w:rsidRPr="00E71DD9">
        <w:rPr>
          <w:rFonts w:cstheme="minorHAnsi"/>
        </w:rPr>
        <w:t>2</w:t>
      </w:r>
      <w:r w:rsidRPr="00E71DD9">
        <w:rPr>
          <w:rFonts w:cstheme="minorHAnsi"/>
        </w:rPr>
        <w:t>g</w:t>
      </w:r>
      <w:r w:rsidRPr="00E71DD9">
        <w:rPr>
          <w:rFonts w:cstheme="minorHAnsi"/>
        </w:rPr>
        <w:tab/>
        <w:t>Professional Services – Includes technology, legal, bookkeeping, marketing, and similar support</w:t>
      </w:r>
      <w:r w:rsidR="0037233D" w:rsidRPr="00E71DD9">
        <w:rPr>
          <w:rFonts w:cstheme="minorHAnsi"/>
        </w:rPr>
        <w:t xml:space="preserve"> - </w:t>
      </w:r>
      <w:r w:rsidRPr="00E71DD9">
        <w:rPr>
          <w:rFonts w:cstheme="minorHAnsi"/>
        </w:rPr>
        <w:t>Checkbox</w:t>
      </w:r>
    </w:p>
    <w:p w14:paraId="3700ED4B" w14:textId="77777777" w:rsidR="00065413" w:rsidRPr="00943059" w:rsidRDefault="00065413" w:rsidP="0029224F">
      <w:pPr>
        <w:rPr>
          <w:rFonts w:cstheme="minorHAnsi"/>
        </w:rPr>
      </w:pPr>
    </w:p>
    <w:p w14:paraId="0C911A2E" w14:textId="3BC12FB2" w:rsidR="002F6056" w:rsidRPr="00943059" w:rsidRDefault="002F6056" w:rsidP="0029224F">
      <w:pPr>
        <w:rPr>
          <w:rFonts w:cstheme="minorHAnsi"/>
          <w:b/>
          <w:bCs/>
        </w:rPr>
      </w:pPr>
      <w:r w:rsidRPr="00943059">
        <w:rPr>
          <w:rFonts w:cstheme="minorHAnsi"/>
          <w:b/>
          <w:bCs/>
        </w:rPr>
        <w:t xml:space="preserve">E. Capital Revenue </w:t>
      </w:r>
    </w:p>
    <w:p w14:paraId="6A3080B3" w14:textId="45E6DA1D" w:rsidR="00C76F61" w:rsidRPr="00943059" w:rsidRDefault="00C76F61" w:rsidP="5CED696C">
      <w:r w:rsidRPr="00943059">
        <w:t>Report all revenue to be used for major capital expenditures, by source of revenue. Include funds received for (a) site acquisition; (b) new buildings; (c) additions to or renovation of library buildings; (d) furnishings, equipment, and initial collections (print, nonprint, and electronic) for new buildings, building additions, or building</w:t>
      </w:r>
      <w:r w:rsidR="008C7AFB" w:rsidRPr="00943059">
        <w:t xml:space="preserve"> </w:t>
      </w:r>
      <w:r w:rsidRPr="00943059">
        <w:t>renovations; (e) computer hardware and software used to support library operations, to link to networks, or to run information products; (f) new vehicles; and (g) other one-time major projects. Exclude revenue to be used for replacement and repair of existing furnishings and equipment, regular purchase of library materials, and investments for capital appreciation. Exclude income passed through to another agency (e.g., fines), or funds unspent in the previous fiscal year (e.g., carryover). Funds transferred from one public library to another public library should be reported by only one of the public libraries. Report federal, state, local, and other revenue to be used for major capital expenditures in the following categories:</w:t>
      </w:r>
    </w:p>
    <w:p w14:paraId="7EB2D52A" w14:textId="0FD3AD1F" w:rsidR="005A4D52" w:rsidRPr="00717C28" w:rsidRDefault="00880FB7" w:rsidP="0029224F">
      <w:pPr>
        <w:rPr>
          <w:strike/>
        </w:rPr>
      </w:pPr>
      <w:r w:rsidRPr="00717C28">
        <w:t xml:space="preserve">(Vermont guidance) </w:t>
      </w:r>
      <w:r w:rsidR="002C32AE" w:rsidRPr="00717C28">
        <w:t xml:space="preserve">Revenue should be included under </w:t>
      </w:r>
      <w:r w:rsidR="00093A61" w:rsidRPr="00717C28">
        <w:t xml:space="preserve">either </w:t>
      </w:r>
      <w:r w:rsidR="00D20E98" w:rsidRPr="00717C28">
        <w:t>Operating Revenue</w:t>
      </w:r>
      <w:r w:rsidR="00093A61" w:rsidRPr="00717C28">
        <w:t xml:space="preserve"> (</w:t>
      </w:r>
      <w:r w:rsidR="00C47232" w:rsidRPr="00717C28">
        <w:t xml:space="preserve">section </w:t>
      </w:r>
      <w:r w:rsidR="00093A61" w:rsidRPr="00717C28">
        <w:t>D)</w:t>
      </w:r>
      <w:r w:rsidR="00D20E98" w:rsidRPr="00717C28">
        <w:t xml:space="preserve"> or General Revenue</w:t>
      </w:r>
      <w:r w:rsidR="004F7FF3" w:rsidRPr="00717C28">
        <w:t xml:space="preserve"> </w:t>
      </w:r>
      <w:r w:rsidR="00093A61" w:rsidRPr="00717C28">
        <w:t>(</w:t>
      </w:r>
      <w:r w:rsidR="00C47232" w:rsidRPr="00717C28">
        <w:t xml:space="preserve">section </w:t>
      </w:r>
      <w:r w:rsidR="00093A61" w:rsidRPr="00717C28">
        <w:t>G), not both.</w:t>
      </w:r>
    </w:p>
    <w:p w14:paraId="670134EA" w14:textId="77777777" w:rsidR="003D6D05" w:rsidRPr="00717C28" w:rsidRDefault="003D6D05" w:rsidP="003D6D05">
      <w:pPr>
        <w:pStyle w:val="ListParagraph"/>
        <w:numPr>
          <w:ilvl w:val="0"/>
          <w:numId w:val="16"/>
        </w:numPr>
        <w:rPr>
          <w:rFonts w:cstheme="minorHAnsi"/>
        </w:rPr>
      </w:pPr>
      <w:r w:rsidRPr="00717C28">
        <w:rPr>
          <w:rFonts w:cstheme="minorHAnsi"/>
        </w:rPr>
        <w:t>If your library received capital revenues, enter the amounts in E01a - E01d. If any are zero, enter 0.</w:t>
      </w:r>
    </w:p>
    <w:p w14:paraId="3457EBC5" w14:textId="77777777" w:rsidR="003D6D05" w:rsidRPr="00717C28" w:rsidRDefault="003D6D05" w:rsidP="003D6D05">
      <w:pPr>
        <w:pStyle w:val="ListParagraph"/>
        <w:numPr>
          <w:ilvl w:val="0"/>
          <w:numId w:val="16"/>
        </w:numPr>
        <w:rPr>
          <w:rFonts w:cstheme="minorHAnsi"/>
        </w:rPr>
      </w:pPr>
      <w:r w:rsidRPr="00717C28">
        <w:rPr>
          <w:rFonts w:cstheme="minorHAnsi"/>
        </w:rPr>
        <w:t>Or if your library did not receive any capital revenue, enter 0 in E01a – E01d.</w:t>
      </w:r>
    </w:p>
    <w:p w14:paraId="64558367" w14:textId="77777777" w:rsidR="00B940CD" w:rsidRPr="00943059" w:rsidRDefault="00E0525E" w:rsidP="0029224F">
      <w:pPr>
        <w:rPr>
          <w:rFonts w:cstheme="minorHAnsi"/>
        </w:rPr>
      </w:pPr>
      <w:r w:rsidRPr="00943059">
        <w:rPr>
          <w:rFonts w:cstheme="minorHAnsi"/>
        </w:rPr>
        <w:t>E01a</w:t>
      </w:r>
      <w:r w:rsidR="00750C1B" w:rsidRPr="00943059">
        <w:rPr>
          <w:rFonts w:cstheme="minorHAnsi"/>
        </w:rPr>
        <w:tab/>
        <w:t>Local Government Capital Revenue (LCAP_REV</w:t>
      </w:r>
      <w:r w:rsidR="00B940CD" w:rsidRPr="00943059">
        <w:rPr>
          <w:rFonts w:cstheme="minorHAnsi"/>
        </w:rPr>
        <w:t xml:space="preserve">, IMLS data element </w:t>
      </w:r>
      <w:r w:rsidR="00750C1B" w:rsidRPr="00943059">
        <w:rPr>
          <w:rFonts w:cstheme="minorHAnsi"/>
        </w:rPr>
        <w:t>#400)</w:t>
      </w:r>
    </w:p>
    <w:p w14:paraId="03ED91C0" w14:textId="5047ED59" w:rsidR="002F6056" w:rsidRPr="00943059" w:rsidRDefault="000831FF" w:rsidP="0029224F">
      <w:pPr>
        <w:rPr>
          <w:rFonts w:cstheme="minorHAnsi"/>
        </w:rPr>
      </w:pPr>
      <w:r w:rsidRPr="000831FF">
        <w:rPr>
          <w:rFonts w:cstheme="minorHAnsi"/>
          <w:i/>
          <w:iCs/>
        </w:rPr>
        <w:t xml:space="preserve">(Help Icon - </w:t>
      </w:r>
      <w:r w:rsidR="00750C1B" w:rsidRPr="000831FF">
        <w:rPr>
          <w:rFonts w:cstheme="minorHAnsi"/>
          <w:i/>
          <w:iCs/>
        </w:rPr>
        <w:t>Report all governmental funds designated by the community, district, or region and available to the public library for the purpose of major capital expenditures, except for state and/or federal money distributed by the local government.</w:t>
      </w:r>
      <w:r w:rsidRPr="000831FF">
        <w:rPr>
          <w:rFonts w:cstheme="minorHAnsi"/>
          <w:i/>
          <w:iCs/>
        </w:rPr>
        <w:t>)</w:t>
      </w:r>
      <w:r w:rsidR="00C03EC1" w:rsidRPr="00943059">
        <w:rPr>
          <w:rFonts w:cstheme="minorHAnsi"/>
        </w:rPr>
        <w:t xml:space="preserve"> </w:t>
      </w:r>
      <w:r w:rsidR="002F6056" w:rsidRPr="00943059">
        <w:rPr>
          <w:rFonts w:cstheme="minorHAnsi"/>
        </w:rPr>
        <w:t>__________________________</w:t>
      </w:r>
      <w:r w:rsidR="002F6056" w:rsidRPr="00943059">
        <w:rPr>
          <w:rFonts w:cstheme="minorHAnsi"/>
        </w:rPr>
        <w:tab/>
        <w:t xml:space="preserve"> </w:t>
      </w:r>
    </w:p>
    <w:p w14:paraId="0CBBC503" w14:textId="77777777" w:rsidR="00B940CD" w:rsidRPr="00943059" w:rsidRDefault="00E0525E" w:rsidP="0029224F">
      <w:pPr>
        <w:rPr>
          <w:rFonts w:cstheme="minorHAnsi"/>
        </w:rPr>
      </w:pPr>
      <w:r w:rsidRPr="00943059">
        <w:rPr>
          <w:rFonts w:cstheme="minorHAnsi"/>
        </w:rPr>
        <w:t>E01b</w:t>
      </w:r>
      <w:r w:rsidR="0028698C" w:rsidRPr="00943059">
        <w:rPr>
          <w:rFonts w:cstheme="minorHAnsi"/>
        </w:rPr>
        <w:tab/>
        <w:t>State Government Capital Revenue (SCAP_REV</w:t>
      </w:r>
      <w:r w:rsidR="00B940CD" w:rsidRPr="00943059">
        <w:rPr>
          <w:rFonts w:cstheme="minorHAnsi"/>
        </w:rPr>
        <w:t xml:space="preserve">, IMLS data element </w:t>
      </w:r>
      <w:r w:rsidR="0028698C" w:rsidRPr="00943059">
        <w:rPr>
          <w:rFonts w:cstheme="minorHAnsi"/>
        </w:rPr>
        <w:t>#401)</w:t>
      </w:r>
    </w:p>
    <w:p w14:paraId="4BFD1BF6" w14:textId="40C56A5B" w:rsidR="002F6056" w:rsidRPr="00943059" w:rsidRDefault="000831FF" w:rsidP="0029224F">
      <w:pPr>
        <w:rPr>
          <w:rFonts w:cstheme="minorHAnsi"/>
        </w:rPr>
      </w:pPr>
      <w:r w:rsidRPr="000831FF">
        <w:rPr>
          <w:rFonts w:cstheme="minorHAnsi"/>
          <w:i/>
          <w:iCs/>
        </w:rPr>
        <w:lastRenderedPageBreak/>
        <w:t xml:space="preserve">(Help Icon - </w:t>
      </w:r>
      <w:r w:rsidR="0028698C" w:rsidRPr="000831FF">
        <w:rPr>
          <w:rFonts w:cstheme="minorHAnsi"/>
          <w:i/>
          <w:iCs/>
        </w:rPr>
        <w:t>Report all funds distributed to public libraries by state government for expenditure by the public libraries for the purpose of major capital expenditures, except for federal money distributed by the state.</w:t>
      </w:r>
      <w:r w:rsidRPr="000831FF">
        <w:rPr>
          <w:rFonts w:cstheme="minorHAnsi"/>
          <w:i/>
          <w:iCs/>
        </w:rPr>
        <w:t>)</w:t>
      </w:r>
      <w:r w:rsidR="00C03EC1" w:rsidRPr="00943059">
        <w:rPr>
          <w:rFonts w:cstheme="minorHAnsi"/>
        </w:rPr>
        <w:t xml:space="preserve"> </w:t>
      </w:r>
      <w:r w:rsidR="002F6056" w:rsidRPr="00943059">
        <w:rPr>
          <w:rFonts w:cstheme="minorHAnsi"/>
        </w:rPr>
        <w:t>__________________________</w:t>
      </w:r>
      <w:r w:rsidR="002F6056" w:rsidRPr="00943059">
        <w:rPr>
          <w:rFonts w:cstheme="minorHAnsi"/>
        </w:rPr>
        <w:tab/>
        <w:t xml:space="preserve"> </w:t>
      </w:r>
    </w:p>
    <w:p w14:paraId="7D4EAB91" w14:textId="77777777" w:rsidR="00B940CD" w:rsidRPr="00943059" w:rsidRDefault="00E0525E" w:rsidP="0029224F">
      <w:pPr>
        <w:rPr>
          <w:rFonts w:cstheme="minorHAnsi"/>
        </w:rPr>
      </w:pPr>
      <w:r w:rsidRPr="00943059">
        <w:rPr>
          <w:rFonts w:cstheme="minorHAnsi"/>
        </w:rPr>
        <w:t>E01c</w:t>
      </w:r>
      <w:r w:rsidR="00A66294" w:rsidRPr="00943059">
        <w:rPr>
          <w:rFonts w:cstheme="minorHAnsi"/>
        </w:rPr>
        <w:tab/>
        <w:t>Federal Government Capital Revenue (FCAP_REV</w:t>
      </w:r>
      <w:r w:rsidR="00B940CD" w:rsidRPr="00943059">
        <w:rPr>
          <w:rFonts w:cstheme="minorHAnsi"/>
        </w:rPr>
        <w:t xml:space="preserve">, IMLS data element </w:t>
      </w:r>
      <w:r w:rsidR="00A66294" w:rsidRPr="00943059">
        <w:rPr>
          <w:rFonts w:cstheme="minorHAnsi"/>
        </w:rPr>
        <w:t>#402)</w:t>
      </w:r>
    </w:p>
    <w:p w14:paraId="48268276" w14:textId="1DFE06A2" w:rsidR="002F6056" w:rsidRPr="00943059" w:rsidRDefault="000831FF" w:rsidP="0029224F">
      <w:pPr>
        <w:rPr>
          <w:rFonts w:cstheme="minorHAnsi"/>
        </w:rPr>
      </w:pPr>
      <w:r w:rsidRPr="000831FF">
        <w:rPr>
          <w:rFonts w:cstheme="minorHAnsi"/>
          <w:i/>
          <w:iCs/>
        </w:rPr>
        <w:t xml:space="preserve">(Help Icon - </w:t>
      </w:r>
      <w:r w:rsidR="00A66294" w:rsidRPr="000831FF">
        <w:rPr>
          <w:rFonts w:cstheme="minorHAnsi"/>
          <w:i/>
          <w:iCs/>
        </w:rPr>
        <w:t>Report federal governmental funds, including federal funds distributed by the state or locality, and grants and aid received by the library for the purpose of major capital expenditures.</w:t>
      </w:r>
      <w:r w:rsidRPr="000831FF">
        <w:rPr>
          <w:rFonts w:cstheme="minorHAnsi"/>
          <w:i/>
          <w:iCs/>
        </w:rPr>
        <w:t>)</w:t>
      </w:r>
      <w:r w:rsidR="00C03EC1" w:rsidRPr="00943059">
        <w:rPr>
          <w:rFonts w:cstheme="minorHAnsi"/>
        </w:rPr>
        <w:t xml:space="preserve"> </w:t>
      </w:r>
      <w:r w:rsidR="002F6056" w:rsidRPr="00943059">
        <w:rPr>
          <w:rFonts w:cstheme="minorHAnsi"/>
        </w:rPr>
        <w:t>__________________________</w:t>
      </w:r>
      <w:r w:rsidR="002F6056" w:rsidRPr="00943059">
        <w:rPr>
          <w:rFonts w:cstheme="minorHAnsi"/>
        </w:rPr>
        <w:tab/>
        <w:t xml:space="preserve"> </w:t>
      </w:r>
    </w:p>
    <w:p w14:paraId="488B72FE" w14:textId="77777777" w:rsidR="00646859" w:rsidRPr="00943059" w:rsidRDefault="00E0525E" w:rsidP="0029224F">
      <w:pPr>
        <w:rPr>
          <w:rFonts w:cstheme="minorHAnsi"/>
        </w:rPr>
      </w:pPr>
      <w:r w:rsidRPr="00943059">
        <w:rPr>
          <w:rFonts w:cstheme="minorHAnsi"/>
        </w:rPr>
        <w:t>E01d</w:t>
      </w:r>
      <w:r w:rsidR="00403704" w:rsidRPr="00943059">
        <w:rPr>
          <w:rFonts w:cstheme="minorHAnsi"/>
        </w:rPr>
        <w:tab/>
        <w:t>Other Capital Revenue (OCAP_REV</w:t>
      </w:r>
      <w:r w:rsidR="00646859" w:rsidRPr="00943059">
        <w:rPr>
          <w:rFonts w:cstheme="minorHAnsi"/>
        </w:rPr>
        <w:t xml:space="preserve">, IMLS data element </w:t>
      </w:r>
      <w:r w:rsidR="00403704" w:rsidRPr="00943059">
        <w:rPr>
          <w:rFonts w:cstheme="minorHAnsi"/>
        </w:rPr>
        <w:t>#403)</w:t>
      </w:r>
    </w:p>
    <w:p w14:paraId="0867B765" w14:textId="6198829E" w:rsidR="002F6056" w:rsidRPr="00943059" w:rsidRDefault="000831FF" w:rsidP="0029224F">
      <w:pPr>
        <w:rPr>
          <w:rFonts w:cstheme="minorHAnsi"/>
        </w:rPr>
      </w:pPr>
      <w:r w:rsidRPr="000831FF">
        <w:rPr>
          <w:rFonts w:cstheme="minorHAnsi"/>
          <w:i/>
          <w:iCs/>
        </w:rPr>
        <w:t xml:space="preserve">(Help Icon - </w:t>
      </w:r>
      <w:r w:rsidR="00403704" w:rsidRPr="000831FF">
        <w:rPr>
          <w:rFonts w:cstheme="minorHAnsi"/>
          <w:i/>
          <w:iCs/>
        </w:rPr>
        <w:t>Report private (nongovernmental funds), including grants received by the library for the purpose of major capital expenditures.</w:t>
      </w:r>
      <w:r w:rsidRPr="000831FF">
        <w:rPr>
          <w:rFonts w:cstheme="minorHAnsi"/>
          <w:i/>
          <w:iCs/>
        </w:rPr>
        <w:t>)</w:t>
      </w:r>
      <w:r w:rsidR="00C03EC1" w:rsidRPr="00943059">
        <w:rPr>
          <w:rFonts w:cstheme="minorHAnsi"/>
        </w:rPr>
        <w:t xml:space="preserve"> </w:t>
      </w:r>
      <w:r w:rsidR="002F6056" w:rsidRPr="00943059">
        <w:rPr>
          <w:rFonts w:cstheme="minorHAnsi"/>
        </w:rPr>
        <w:t>__________________________</w:t>
      </w:r>
      <w:r w:rsidR="002F6056" w:rsidRPr="00943059">
        <w:rPr>
          <w:rFonts w:cstheme="minorHAnsi"/>
        </w:rPr>
        <w:tab/>
        <w:t xml:space="preserve"> </w:t>
      </w:r>
    </w:p>
    <w:p w14:paraId="5B6386E9" w14:textId="77777777" w:rsidR="00646859" w:rsidRPr="00943059" w:rsidRDefault="00E0525E" w:rsidP="0029224F">
      <w:pPr>
        <w:rPr>
          <w:rFonts w:cstheme="minorHAnsi"/>
        </w:rPr>
      </w:pPr>
      <w:r w:rsidRPr="00943059">
        <w:rPr>
          <w:rFonts w:cstheme="minorHAnsi"/>
        </w:rPr>
        <w:t>E01e</w:t>
      </w:r>
      <w:r w:rsidR="00F36422" w:rsidRPr="00943059">
        <w:rPr>
          <w:rFonts w:cstheme="minorHAnsi"/>
        </w:rPr>
        <w:tab/>
        <w:t>Total Capital Revenue (CAP_REV</w:t>
      </w:r>
      <w:r w:rsidR="00646859" w:rsidRPr="00943059">
        <w:rPr>
          <w:rFonts w:cstheme="minorHAnsi"/>
        </w:rPr>
        <w:t xml:space="preserve">, IMLS data element </w:t>
      </w:r>
      <w:r w:rsidR="00F36422" w:rsidRPr="00943059">
        <w:rPr>
          <w:rFonts w:cstheme="minorHAnsi"/>
        </w:rPr>
        <w:t>#404)</w:t>
      </w:r>
    </w:p>
    <w:p w14:paraId="76833BDB" w14:textId="20F56264" w:rsidR="00F36422" w:rsidRPr="000831FF" w:rsidRDefault="000831FF" w:rsidP="0029224F">
      <w:pPr>
        <w:rPr>
          <w:rFonts w:cstheme="minorHAnsi"/>
          <w:i/>
          <w:iCs/>
        </w:rPr>
      </w:pPr>
      <w:r w:rsidRPr="000831FF">
        <w:rPr>
          <w:rFonts w:cstheme="minorHAnsi"/>
          <w:i/>
          <w:iCs/>
        </w:rPr>
        <w:t xml:space="preserve">(Help Icon - </w:t>
      </w:r>
      <w:r w:rsidR="00F36422" w:rsidRPr="000831FF">
        <w:rPr>
          <w:rFonts w:cstheme="minorHAnsi"/>
          <w:i/>
          <w:iCs/>
        </w:rPr>
        <w:t>This is the sum of Local Government Capital Revenue, State Government Capital Revenue, Federal Government Capital Revenue, and Other Capital Revenue (data elements #400 through #403).</w:t>
      </w:r>
    </w:p>
    <w:p w14:paraId="0F05BDCF" w14:textId="00CC4E61" w:rsidR="00F36422" w:rsidRPr="000831FF" w:rsidRDefault="00F36422" w:rsidP="0029224F">
      <w:pPr>
        <w:rPr>
          <w:rFonts w:cstheme="minorHAnsi"/>
          <w:i/>
          <w:iCs/>
        </w:rPr>
      </w:pPr>
      <w:r w:rsidRPr="000831FF">
        <w:rPr>
          <w:rFonts w:cstheme="minorHAnsi"/>
          <w:i/>
          <w:iCs/>
        </w:rPr>
        <w:t>Note: The amounts reported for Total Capital Revenue and Total Capital Expenditures are not expected to be equal.</w:t>
      </w:r>
      <w:r w:rsidR="000831FF" w:rsidRPr="000831FF">
        <w:rPr>
          <w:rFonts w:cstheme="minorHAnsi"/>
          <w:i/>
          <w:iCs/>
        </w:rPr>
        <w:t>)</w:t>
      </w:r>
    </w:p>
    <w:p w14:paraId="0DF35EF5" w14:textId="093FFDD5" w:rsidR="002F6056" w:rsidRPr="00943059" w:rsidRDefault="002F6056" w:rsidP="0029224F">
      <w:pPr>
        <w:rPr>
          <w:rFonts w:cstheme="minorHAnsi"/>
        </w:rPr>
      </w:pPr>
      <w:r w:rsidRPr="00943059">
        <w:rPr>
          <w:rFonts w:cstheme="minorHAnsi"/>
        </w:rPr>
        <w:t xml:space="preserve">TOTAL CAPITAL REVENUE (system calculated, </w:t>
      </w:r>
      <w:r w:rsidR="00E0525E" w:rsidRPr="00943059">
        <w:rPr>
          <w:rFonts w:cstheme="minorHAnsi"/>
        </w:rPr>
        <w:t>E01a + E01b + E01c + E01d</w:t>
      </w:r>
      <w:r w:rsidRPr="00943059">
        <w:rPr>
          <w:rFonts w:cstheme="minorHAnsi"/>
        </w:rPr>
        <w:t>)</w:t>
      </w:r>
      <w:r w:rsidRPr="00943059">
        <w:rPr>
          <w:rFonts w:cstheme="minorHAnsi"/>
        </w:rPr>
        <w:tab/>
        <w:t>__________________________</w:t>
      </w:r>
      <w:r w:rsidRPr="00943059">
        <w:rPr>
          <w:rFonts w:cstheme="minorHAnsi"/>
        </w:rPr>
        <w:tab/>
        <w:t xml:space="preserve"> </w:t>
      </w:r>
    </w:p>
    <w:p w14:paraId="4C8E987F" w14:textId="77777777" w:rsidR="002F6056" w:rsidRPr="00943059" w:rsidRDefault="002F6056" w:rsidP="0029224F">
      <w:pPr>
        <w:rPr>
          <w:rFonts w:cstheme="minorHAnsi"/>
        </w:rPr>
      </w:pPr>
      <w:r w:rsidRPr="00943059">
        <w:rPr>
          <w:rFonts w:cstheme="minorHAnsi"/>
        </w:rPr>
        <w:t xml:space="preserve"> </w:t>
      </w:r>
    </w:p>
    <w:p w14:paraId="157D2285" w14:textId="77777777" w:rsidR="002F6056" w:rsidRPr="00943059" w:rsidRDefault="002F6056" w:rsidP="0029224F">
      <w:pPr>
        <w:rPr>
          <w:rFonts w:cstheme="minorHAnsi"/>
          <w:b/>
          <w:bCs/>
        </w:rPr>
      </w:pPr>
      <w:r w:rsidRPr="00943059">
        <w:rPr>
          <w:rFonts w:cstheme="minorHAnsi"/>
          <w:b/>
          <w:bCs/>
        </w:rPr>
        <w:t>F. Operating Expenditures</w:t>
      </w:r>
    </w:p>
    <w:p w14:paraId="692878BB" w14:textId="2E6EABA6" w:rsidR="00A30BF0" w:rsidRPr="00943059" w:rsidRDefault="00A30BF0" w:rsidP="0029224F">
      <w:pPr>
        <w:rPr>
          <w:rFonts w:cstheme="minorHAnsi"/>
        </w:rPr>
      </w:pPr>
      <w:r w:rsidRPr="00943059">
        <w:rPr>
          <w:rFonts w:cstheme="minorHAnsi"/>
        </w:rPr>
        <w:t>Operating expenditures are the current and recurrent costs necessary to support the provision of library services. Significant costs, especially benefits and salaries, that are paid by other taxing agencies (government agencies with the authority to levy taxes) “on behalf of” the library may be included if the information is available to the reporting agency. Only such funds that are supported by expenditure documents (such as invoices, contracts, payroll records, etc.) at the point of disbursement should be included. Do not report the value of free items as expenditures. Do not report estimated costs as expenditures. Do not report capital expenditures under this category.</w:t>
      </w:r>
    </w:p>
    <w:p w14:paraId="6EFFAE8B" w14:textId="5D51FCEE" w:rsidR="002F6056" w:rsidRPr="00943059" w:rsidRDefault="002F6056" w:rsidP="0029224F">
      <w:pPr>
        <w:rPr>
          <w:rFonts w:cstheme="minorHAnsi"/>
          <w:b/>
          <w:bCs/>
        </w:rPr>
      </w:pPr>
      <w:r w:rsidRPr="00943059">
        <w:rPr>
          <w:rFonts w:cstheme="minorHAnsi"/>
          <w:b/>
          <w:bCs/>
        </w:rPr>
        <w:t>Collection Expenditures:</w:t>
      </w:r>
    </w:p>
    <w:p w14:paraId="55C75B66" w14:textId="66BBD1A6" w:rsidR="00001025" w:rsidRPr="00943059" w:rsidRDefault="00001025" w:rsidP="0029224F">
      <w:pPr>
        <w:rPr>
          <w:rFonts w:cstheme="minorHAnsi"/>
        </w:rPr>
      </w:pPr>
      <w:r w:rsidRPr="00943059">
        <w:rPr>
          <w:rFonts w:cstheme="minorHAnsi"/>
        </w:rPr>
        <w:t>This includes all operating expenditures from the library budget for all materials in print, microform, electronic, and other formats considered part of the collection, whether purchased, leased, or licensed. Exclude charges or fees for interlibrary loans and expenditures for document delivery.</w:t>
      </w:r>
    </w:p>
    <w:p w14:paraId="014C7F1F" w14:textId="654A7B79" w:rsidR="009362BD" w:rsidRPr="00717C28" w:rsidRDefault="00863EC6" w:rsidP="009362BD">
      <w:pPr>
        <w:rPr>
          <w:rFonts w:cstheme="minorHAnsi"/>
        </w:rPr>
      </w:pPr>
      <w:r w:rsidRPr="00717C28">
        <w:t xml:space="preserve">(Vermont guidance) </w:t>
      </w:r>
      <w:r w:rsidR="000C44B0" w:rsidRPr="00717C28">
        <w:rPr>
          <w:i/>
          <w:iCs/>
        </w:rPr>
        <w:t xml:space="preserve">Print </w:t>
      </w:r>
      <w:r w:rsidR="00904834" w:rsidRPr="00717C28">
        <w:rPr>
          <w:i/>
          <w:iCs/>
        </w:rPr>
        <w:t>M</w:t>
      </w:r>
      <w:r w:rsidR="000C44B0" w:rsidRPr="00717C28">
        <w:rPr>
          <w:i/>
          <w:iCs/>
        </w:rPr>
        <w:t>aterials</w:t>
      </w:r>
      <w:r w:rsidR="000C44B0" w:rsidRPr="00717C28">
        <w:t xml:space="preserve"> are </w:t>
      </w:r>
      <w:r w:rsidR="006E0780" w:rsidRPr="00717C28">
        <w:t xml:space="preserve">books or magazines. </w:t>
      </w:r>
      <w:r w:rsidR="006E0780" w:rsidRPr="00717C28">
        <w:rPr>
          <w:i/>
          <w:iCs/>
        </w:rPr>
        <w:t xml:space="preserve">Electronic </w:t>
      </w:r>
      <w:r w:rsidR="0039103D" w:rsidRPr="00717C28">
        <w:rPr>
          <w:i/>
          <w:iCs/>
        </w:rPr>
        <w:t>Content</w:t>
      </w:r>
      <w:r w:rsidR="00863AB7" w:rsidRPr="00717C28">
        <w:rPr>
          <w:i/>
          <w:iCs/>
        </w:rPr>
        <w:t xml:space="preserve"> </w:t>
      </w:r>
      <w:r w:rsidR="00863AB7" w:rsidRPr="00717C28">
        <w:t>are</w:t>
      </w:r>
      <w:r w:rsidR="001537D6" w:rsidRPr="00717C28">
        <w:t xml:space="preserve"> </w:t>
      </w:r>
      <w:r w:rsidR="006E0780" w:rsidRPr="00717C28">
        <w:t>online resources</w:t>
      </w:r>
      <w:r w:rsidR="0053118B" w:rsidRPr="00717C28">
        <w:t>, and include subscription</w:t>
      </w:r>
      <w:r w:rsidR="006E65A9" w:rsidRPr="00717C28">
        <w:t xml:space="preserve"> costs for Overdrive, Hoopla, </w:t>
      </w:r>
      <w:r w:rsidR="0074045D" w:rsidRPr="00717C28">
        <w:t xml:space="preserve">and </w:t>
      </w:r>
      <w:proofErr w:type="spellStart"/>
      <w:r w:rsidR="006E65A9" w:rsidRPr="00717C28">
        <w:t>Kanopy</w:t>
      </w:r>
      <w:proofErr w:type="spellEnd"/>
      <w:r w:rsidR="00D3789F" w:rsidRPr="00717C28">
        <w:t>, including individual titles purchased through Overdrive or Palace</w:t>
      </w:r>
      <w:r w:rsidR="00E3556A" w:rsidRPr="00717C28">
        <w:t>. It</w:t>
      </w:r>
      <w:r w:rsidR="00D3789F" w:rsidRPr="00717C28">
        <w:t xml:space="preserve"> also includes online subscriptions to </w:t>
      </w:r>
      <w:r w:rsidR="00C312AC" w:rsidRPr="00717C28">
        <w:t xml:space="preserve">databases like Ancestry, Consumer Reports, Mango, </w:t>
      </w:r>
      <w:proofErr w:type="spellStart"/>
      <w:r w:rsidR="00A0041D" w:rsidRPr="00717C28">
        <w:t>Zinio</w:t>
      </w:r>
      <w:proofErr w:type="spellEnd"/>
      <w:r w:rsidR="00A0041D" w:rsidRPr="00717C28">
        <w:t xml:space="preserve">, </w:t>
      </w:r>
      <w:proofErr w:type="spellStart"/>
      <w:r w:rsidR="00A0041D" w:rsidRPr="00717C28">
        <w:t>Pressreader</w:t>
      </w:r>
      <w:proofErr w:type="spellEnd"/>
      <w:r w:rsidR="00A0041D" w:rsidRPr="00717C28">
        <w:t xml:space="preserve">, </w:t>
      </w:r>
      <w:r w:rsidR="00C312AC" w:rsidRPr="00717C28">
        <w:t xml:space="preserve">and the like. </w:t>
      </w:r>
      <w:r w:rsidR="00904834" w:rsidRPr="00717C28">
        <w:rPr>
          <w:i/>
          <w:iCs/>
        </w:rPr>
        <w:t>Other Physical Materials</w:t>
      </w:r>
      <w:r w:rsidR="00904834" w:rsidRPr="00717C28">
        <w:t xml:space="preserve"> </w:t>
      </w:r>
      <w:r w:rsidR="00B528EA" w:rsidRPr="00717C28">
        <w:t>are</w:t>
      </w:r>
      <w:r w:rsidR="00904834" w:rsidRPr="00717C28">
        <w:t xml:space="preserve"> </w:t>
      </w:r>
      <w:r w:rsidR="004A7704" w:rsidRPr="00717C28">
        <w:t xml:space="preserve">DVDs, CDs, audiobooks, </w:t>
      </w:r>
      <w:proofErr w:type="spellStart"/>
      <w:r w:rsidR="004A7704" w:rsidRPr="00717C28">
        <w:t>Wonderbooks</w:t>
      </w:r>
      <w:proofErr w:type="spellEnd"/>
      <w:r w:rsidR="004A7704" w:rsidRPr="00717C28">
        <w:t xml:space="preserve">, and </w:t>
      </w:r>
      <w:proofErr w:type="spellStart"/>
      <w:r w:rsidR="004A7704" w:rsidRPr="00717C28">
        <w:t>Playaways</w:t>
      </w:r>
      <w:proofErr w:type="spellEnd"/>
      <w:r w:rsidR="004A7704" w:rsidRPr="00717C28">
        <w:t xml:space="preserve">, </w:t>
      </w:r>
      <w:r w:rsidR="00F42226" w:rsidRPr="00717C28">
        <w:t xml:space="preserve">as well as non-traditional items like puzzles, tools, and </w:t>
      </w:r>
      <w:r w:rsidR="009362BD" w:rsidRPr="00717C28">
        <w:t>kitchen implements.</w:t>
      </w:r>
    </w:p>
    <w:p w14:paraId="5D37CA2F" w14:textId="77777777" w:rsidR="00D03FE3" w:rsidRPr="00717C28" w:rsidRDefault="00D03FE3" w:rsidP="00D03FE3">
      <w:pPr>
        <w:pStyle w:val="ListParagraph"/>
        <w:numPr>
          <w:ilvl w:val="0"/>
          <w:numId w:val="42"/>
        </w:numPr>
        <w:rPr>
          <w:rFonts w:cstheme="minorHAnsi"/>
        </w:rPr>
      </w:pPr>
      <w:r w:rsidRPr="00717C28">
        <w:rPr>
          <w:rFonts w:cstheme="minorHAnsi"/>
        </w:rPr>
        <w:lastRenderedPageBreak/>
        <w:t>If you can report the amounts for each category, enter those numbers in Print (F01a), Electronic (F01b), and Other (F01c). If you subscribe to Overdrive or any other product or database, F01b should not be 0.</w:t>
      </w:r>
    </w:p>
    <w:p w14:paraId="405445B7" w14:textId="77777777" w:rsidR="00D03FE3" w:rsidRPr="00717C28" w:rsidRDefault="00D03FE3" w:rsidP="00D03FE3">
      <w:pPr>
        <w:pStyle w:val="ListParagraph"/>
        <w:numPr>
          <w:ilvl w:val="0"/>
          <w:numId w:val="4"/>
        </w:numPr>
        <w:rPr>
          <w:rFonts w:cstheme="minorHAnsi"/>
        </w:rPr>
      </w:pPr>
      <w:r w:rsidRPr="00717C28">
        <w:rPr>
          <w:rFonts w:cstheme="minorHAnsi"/>
        </w:rPr>
        <w:t>Or if you can report a total but aren’t sure of one or more categories, enter that number in Total (F01d) and leave F01a – F01c blank.</w:t>
      </w:r>
    </w:p>
    <w:p w14:paraId="7C0352BF" w14:textId="77777777" w:rsidR="00D03FE3" w:rsidRPr="00717C28" w:rsidRDefault="00D03FE3" w:rsidP="00D03FE3">
      <w:pPr>
        <w:pStyle w:val="ListParagraph"/>
        <w:numPr>
          <w:ilvl w:val="0"/>
          <w:numId w:val="4"/>
        </w:numPr>
        <w:rPr>
          <w:rFonts w:cstheme="minorHAnsi"/>
          <w:b/>
          <w:bCs/>
        </w:rPr>
      </w:pPr>
      <w:r w:rsidRPr="00717C28">
        <w:rPr>
          <w:rFonts w:cstheme="minorHAnsi"/>
        </w:rPr>
        <w:t>Or if you’re not sure of the categories or overall total, enter M (for Missing) in F01a-d.</w:t>
      </w:r>
    </w:p>
    <w:p w14:paraId="34DC9961" w14:textId="77777777" w:rsidR="00C2194B" w:rsidRPr="00943059" w:rsidRDefault="00956DF3" w:rsidP="0029224F">
      <w:pPr>
        <w:rPr>
          <w:rFonts w:cstheme="minorHAnsi"/>
        </w:rPr>
      </w:pPr>
      <w:r w:rsidRPr="00943059">
        <w:rPr>
          <w:rFonts w:cstheme="minorHAnsi"/>
        </w:rPr>
        <w:t>F01a</w:t>
      </w:r>
      <w:r w:rsidR="00B01440" w:rsidRPr="00943059">
        <w:rPr>
          <w:rFonts w:cstheme="minorHAnsi"/>
        </w:rPr>
        <w:tab/>
      </w:r>
      <w:r w:rsidR="005D156A" w:rsidRPr="00943059">
        <w:rPr>
          <w:rFonts w:cstheme="minorHAnsi"/>
        </w:rPr>
        <w:t>Print Materials Expenditures (PRMATEXP</w:t>
      </w:r>
      <w:r w:rsidR="00C2194B" w:rsidRPr="00943059">
        <w:rPr>
          <w:rFonts w:cstheme="minorHAnsi"/>
        </w:rPr>
        <w:t xml:space="preserve">, IMLS data element </w:t>
      </w:r>
      <w:r w:rsidR="00B04EDC" w:rsidRPr="00943059">
        <w:rPr>
          <w:rFonts w:cstheme="minorHAnsi"/>
        </w:rPr>
        <w:t>#353)</w:t>
      </w:r>
    </w:p>
    <w:p w14:paraId="5DF11F23" w14:textId="5C585F60" w:rsidR="002F6056" w:rsidRPr="00943059" w:rsidRDefault="00335442" w:rsidP="0029224F">
      <w:pPr>
        <w:rPr>
          <w:rFonts w:cstheme="minorHAnsi"/>
        </w:rPr>
      </w:pPr>
      <w:r w:rsidRPr="00335442">
        <w:rPr>
          <w:rFonts w:cstheme="minorHAnsi"/>
          <w:i/>
          <w:iCs/>
        </w:rPr>
        <w:t xml:space="preserve">(Help Icon - </w:t>
      </w:r>
      <w:r w:rsidR="005D156A" w:rsidRPr="00335442">
        <w:rPr>
          <w:rFonts w:cstheme="minorHAnsi"/>
          <w:i/>
          <w:iCs/>
        </w:rPr>
        <w:t>Report all operating expenditures for the following print materials: books, current serial subscriptions, government documents, and any other print acquisitions.</w:t>
      </w:r>
      <w:r w:rsidRPr="00335442">
        <w:rPr>
          <w:rFonts w:cstheme="minorHAnsi"/>
          <w:i/>
          <w:iCs/>
        </w:rPr>
        <w:t>)</w:t>
      </w:r>
      <w:r w:rsidR="0007689E" w:rsidRPr="00943059">
        <w:rPr>
          <w:rFonts w:cstheme="minorHAnsi"/>
        </w:rPr>
        <w:t xml:space="preserve"> </w:t>
      </w:r>
      <w:r w:rsidR="002F6056" w:rsidRPr="00943059">
        <w:rPr>
          <w:rFonts w:cstheme="minorHAnsi"/>
        </w:rPr>
        <w:t>__________________________</w:t>
      </w:r>
      <w:r w:rsidR="002F6056" w:rsidRPr="00943059">
        <w:rPr>
          <w:rFonts w:cstheme="minorHAnsi"/>
        </w:rPr>
        <w:tab/>
        <w:t xml:space="preserve"> </w:t>
      </w:r>
    </w:p>
    <w:p w14:paraId="1B551498" w14:textId="1AE08706" w:rsidR="00C2194B" w:rsidRPr="00A74FF4" w:rsidRDefault="00956DF3" w:rsidP="0029224F">
      <w:pPr>
        <w:rPr>
          <w:rFonts w:cstheme="minorHAnsi"/>
        </w:rPr>
      </w:pPr>
      <w:r w:rsidRPr="00A74FF4">
        <w:rPr>
          <w:rFonts w:cstheme="minorHAnsi"/>
        </w:rPr>
        <w:t>F01b</w:t>
      </w:r>
      <w:r w:rsidR="00B01440" w:rsidRPr="00A74FF4">
        <w:rPr>
          <w:rFonts w:cstheme="minorHAnsi"/>
        </w:rPr>
        <w:tab/>
      </w:r>
      <w:r w:rsidR="00B04EDC" w:rsidRPr="00A74FF4">
        <w:rPr>
          <w:rFonts w:cstheme="minorHAnsi"/>
        </w:rPr>
        <w:t xml:space="preserve">Electronic </w:t>
      </w:r>
      <w:r w:rsidR="00130767" w:rsidRPr="00A74FF4">
        <w:rPr>
          <w:rFonts w:cstheme="minorHAnsi"/>
        </w:rPr>
        <w:t>Content</w:t>
      </w:r>
      <w:r w:rsidR="00B04EDC" w:rsidRPr="00A74FF4">
        <w:rPr>
          <w:rFonts w:cstheme="minorHAnsi"/>
        </w:rPr>
        <w:t xml:space="preserve"> Expenditures (ELMATEXP</w:t>
      </w:r>
      <w:r w:rsidR="00C2194B" w:rsidRPr="00A74FF4">
        <w:rPr>
          <w:rFonts w:cstheme="minorHAnsi"/>
        </w:rPr>
        <w:t xml:space="preserve">, IMLS data element </w:t>
      </w:r>
      <w:r w:rsidR="00B04EDC" w:rsidRPr="00A74FF4">
        <w:rPr>
          <w:rFonts w:cstheme="minorHAnsi"/>
        </w:rPr>
        <w:t>#354)</w:t>
      </w:r>
    </w:p>
    <w:p w14:paraId="61990B44" w14:textId="3BF6DDFE" w:rsidR="00130767" w:rsidRPr="00A74FF4" w:rsidRDefault="00335442" w:rsidP="00130767">
      <w:pPr>
        <w:rPr>
          <w:rFonts w:cstheme="minorHAnsi"/>
          <w:i/>
          <w:iCs/>
        </w:rPr>
      </w:pPr>
      <w:r w:rsidRPr="00A74FF4">
        <w:rPr>
          <w:rFonts w:cstheme="minorHAnsi"/>
          <w:i/>
          <w:iCs/>
        </w:rPr>
        <w:t xml:space="preserve">(Help Icon - </w:t>
      </w:r>
      <w:r w:rsidR="00130767" w:rsidRPr="00A74FF4">
        <w:rPr>
          <w:rFonts w:cstheme="minorHAnsi"/>
          <w:i/>
          <w:iCs/>
        </w:rPr>
        <w:t>Report all operating expenditures for electronic (digital) content. Include expenditures for electronic content for which the library has acquired permanent or temporary access rights. Include fees paid to platforms that provide licensed content.</w:t>
      </w:r>
    </w:p>
    <w:p w14:paraId="475214EE" w14:textId="77777777" w:rsidR="00130767" w:rsidRPr="00A74FF4" w:rsidRDefault="00130767" w:rsidP="00130767">
      <w:pPr>
        <w:rPr>
          <w:rFonts w:cstheme="minorHAnsi"/>
          <w:i/>
          <w:iCs/>
        </w:rPr>
      </w:pPr>
      <w:r w:rsidRPr="00A74FF4">
        <w:rPr>
          <w:rFonts w:cstheme="minorHAnsi"/>
          <w:i/>
          <w:iCs/>
        </w:rPr>
        <w:t>Electronic content can be accessed online from an electronic device. Types of electronic content include electronic materials (e-books, e-serials, e-audio, e-video), research databases, online learning platforms, reference tools, scores, maps, and pictures in electronic or digital format.</w:t>
      </w:r>
    </w:p>
    <w:p w14:paraId="01B7DB2B" w14:textId="35CD8964" w:rsidR="00130767" w:rsidRPr="00A74FF4" w:rsidRDefault="00130767" w:rsidP="00130767">
      <w:pPr>
        <w:rPr>
          <w:rFonts w:cstheme="minorHAnsi"/>
          <w:i/>
          <w:iCs/>
        </w:rPr>
      </w:pPr>
      <w:r w:rsidRPr="00A74FF4">
        <w:rPr>
          <w:rFonts w:cstheme="minorHAnsi"/>
          <w:i/>
          <w:iCs/>
        </w:rPr>
        <w:t>Note: Expenditures for computer software used to support library operations or to link to external networks, including the Internet, are reported under Other Operating Expenditures (data element #357).</w:t>
      </w:r>
    </w:p>
    <w:p w14:paraId="06445A49" w14:textId="08AF4074" w:rsidR="002F6056" w:rsidRPr="00943059" w:rsidRDefault="001A72CF" w:rsidP="5CED696C">
      <w:r w:rsidRPr="00335442">
        <w:rPr>
          <w:i/>
          <w:iCs/>
        </w:rPr>
        <w:t xml:space="preserve">(Vermont guidance) </w:t>
      </w:r>
      <w:r w:rsidR="002F6056" w:rsidRPr="00335442">
        <w:rPr>
          <w:i/>
          <w:iCs/>
        </w:rPr>
        <w:t xml:space="preserve">This includes costs for downloadable services </w:t>
      </w:r>
      <w:r w:rsidR="00C34DDA" w:rsidRPr="00335442">
        <w:rPr>
          <w:i/>
          <w:iCs/>
        </w:rPr>
        <w:t>(</w:t>
      </w:r>
      <w:r w:rsidR="00CB72DD" w:rsidRPr="00335442">
        <w:rPr>
          <w:i/>
          <w:iCs/>
        </w:rPr>
        <w:t>e.g.</w:t>
      </w:r>
      <w:r w:rsidR="002F6056" w:rsidRPr="00335442">
        <w:rPr>
          <w:i/>
          <w:iCs/>
        </w:rPr>
        <w:t xml:space="preserve"> Overdrive </w:t>
      </w:r>
      <w:r w:rsidR="003070FA" w:rsidRPr="00335442">
        <w:rPr>
          <w:i/>
          <w:iCs/>
        </w:rPr>
        <w:t xml:space="preserve">and </w:t>
      </w:r>
      <w:r w:rsidR="002F6056" w:rsidRPr="00335442">
        <w:rPr>
          <w:i/>
          <w:iCs/>
        </w:rPr>
        <w:t>Hoopla</w:t>
      </w:r>
      <w:r w:rsidR="00C34DDA" w:rsidRPr="00335442">
        <w:rPr>
          <w:i/>
          <w:iCs/>
        </w:rPr>
        <w:t>)</w:t>
      </w:r>
      <w:r w:rsidR="002F6056" w:rsidRPr="00335442">
        <w:rPr>
          <w:i/>
          <w:iCs/>
        </w:rPr>
        <w:t xml:space="preserve">, </w:t>
      </w:r>
      <w:r w:rsidR="00C34DDA" w:rsidRPr="00335442">
        <w:rPr>
          <w:i/>
          <w:iCs/>
        </w:rPr>
        <w:t>online magazines (</w:t>
      </w:r>
      <w:r w:rsidR="00CB72DD" w:rsidRPr="00335442">
        <w:rPr>
          <w:i/>
          <w:iCs/>
        </w:rPr>
        <w:t>e.g.</w:t>
      </w:r>
      <w:r w:rsidR="00CB341E" w:rsidRPr="00335442">
        <w:rPr>
          <w:i/>
          <w:iCs/>
        </w:rPr>
        <w:t xml:space="preserve"> </w:t>
      </w:r>
      <w:proofErr w:type="spellStart"/>
      <w:r w:rsidR="003070FA" w:rsidRPr="00335442">
        <w:rPr>
          <w:i/>
          <w:iCs/>
        </w:rPr>
        <w:t>Zinio</w:t>
      </w:r>
      <w:proofErr w:type="spellEnd"/>
      <w:r w:rsidR="003070FA" w:rsidRPr="00335442">
        <w:rPr>
          <w:i/>
          <w:iCs/>
        </w:rPr>
        <w:t xml:space="preserve"> </w:t>
      </w:r>
      <w:r w:rsidR="002F6056" w:rsidRPr="00335442">
        <w:rPr>
          <w:i/>
          <w:iCs/>
        </w:rPr>
        <w:t xml:space="preserve">and </w:t>
      </w:r>
      <w:proofErr w:type="spellStart"/>
      <w:r w:rsidR="003070FA" w:rsidRPr="00335442">
        <w:rPr>
          <w:i/>
          <w:iCs/>
        </w:rPr>
        <w:t>Pressreader</w:t>
      </w:r>
      <w:proofErr w:type="spellEnd"/>
      <w:r w:rsidR="003070FA" w:rsidRPr="00335442">
        <w:rPr>
          <w:i/>
          <w:iCs/>
        </w:rPr>
        <w:t xml:space="preserve">), and </w:t>
      </w:r>
      <w:r w:rsidR="002F6056" w:rsidRPr="00335442">
        <w:rPr>
          <w:i/>
          <w:iCs/>
        </w:rPr>
        <w:t xml:space="preserve">online databases </w:t>
      </w:r>
      <w:r w:rsidR="003070FA" w:rsidRPr="00335442">
        <w:rPr>
          <w:i/>
          <w:iCs/>
        </w:rPr>
        <w:t>(</w:t>
      </w:r>
      <w:r w:rsidR="00020FDD" w:rsidRPr="00335442">
        <w:rPr>
          <w:i/>
          <w:iCs/>
        </w:rPr>
        <w:t>e.g.</w:t>
      </w:r>
      <w:r w:rsidR="003070FA" w:rsidRPr="00335442">
        <w:rPr>
          <w:i/>
          <w:iCs/>
        </w:rPr>
        <w:t xml:space="preserve"> </w:t>
      </w:r>
      <w:r w:rsidR="002F6056" w:rsidRPr="00335442">
        <w:rPr>
          <w:i/>
          <w:iCs/>
        </w:rPr>
        <w:t xml:space="preserve">Ancestry </w:t>
      </w:r>
      <w:r w:rsidR="003070FA" w:rsidRPr="00335442">
        <w:rPr>
          <w:i/>
          <w:iCs/>
        </w:rPr>
        <w:t xml:space="preserve">and </w:t>
      </w:r>
      <w:r w:rsidR="002F6056" w:rsidRPr="00335442">
        <w:rPr>
          <w:i/>
          <w:iCs/>
        </w:rPr>
        <w:t>Consumer Reports</w:t>
      </w:r>
      <w:r w:rsidR="003070FA" w:rsidRPr="00335442">
        <w:rPr>
          <w:i/>
          <w:iCs/>
        </w:rPr>
        <w:t>)</w:t>
      </w:r>
      <w:r w:rsidR="0044140C" w:rsidRPr="00335442">
        <w:rPr>
          <w:i/>
          <w:iCs/>
        </w:rPr>
        <w:t xml:space="preserve"> paid for by your institution</w:t>
      </w:r>
      <w:r w:rsidR="002F6056" w:rsidRPr="00335442">
        <w:rPr>
          <w:i/>
          <w:iCs/>
        </w:rPr>
        <w:t xml:space="preserve">. Do not include costs for your ILS or any computer or networking equipment. </w:t>
      </w:r>
      <w:r w:rsidR="00321D9A" w:rsidRPr="00335442">
        <w:rPr>
          <w:i/>
          <w:iCs/>
        </w:rPr>
        <w:t xml:space="preserve">Do not include physical digital materials (CDs, DVDs, </w:t>
      </w:r>
      <w:proofErr w:type="spellStart"/>
      <w:r w:rsidR="00321D9A" w:rsidRPr="00335442">
        <w:rPr>
          <w:i/>
          <w:iCs/>
        </w:rPr>
        <w:t>Playaways</w:t>
      </w:r>
      <w:proofErr w:type="spellEnd"/>
      <w:r w:rsidR="00321D9A" w:rsidRPr="00335442">
        <w:rPr>
          <w:i/>
          <w:iCs/>
        </w:rPr>
        <w:t>), which are included under F01c.</w:t>
      </w:r>
      <w:r w:rsidR="00335442" w:rsidRPr="00335442">
        <w:rPr>
          <w:i/>
          <w:iCs/>
        </w:rPr>
        <w:t>)</w:t>
      </w:r>
      <w:r w:rsidRPr="00943059">
        <w:tab/>
      </w:r>
      <w:r w:rsidR="002F6056" w:rsidRPr="00943059">
        <w:t>__________________________</w:t>
      </w:r>
      <w:r w:rsidRPr="00943059">
        <w:tab/>
      </w:r>
      <w:r w:rsidR="002F6056" w:rsidRPr="00943059">
        <w:t xml:space="preserve"> </w:t>
      </w:r>
    </w:p>
    <w:p w14:paraId="74CAF763" w14:textId="2D7C0095" w:rsidR="00C2194B" w:rsidRPr="00943059" w:rsidRDefault="00956DF3" w:rsidP="0029224F">
      <w:pPr>
        <w:rPr>
          <w:rFonts w:cstheme="minorHAnsi"/>
        </w:rPr>
      </w:pPr>
      <w:r w:rsidRPr="00943059">
        <w:rPr>
          <w:rFonts w:cstheme="minorHAnsi"/>
        </w:rPr>
        <w:t>F01c</w:t>
      </w:r>
      <w:r w:rsidR="00B01440" w:rsidRPr="00943059">
        <w:rPr>
          <w:rFonts w:cstheme="minorHAnsi"/>
        </w:rPr>
        <w:tab/>
      </w:r>
      <w:r w:rsidR="00A64217" w:rsidRPr="00943059">
        <w:rPr>
          <w:rFonts w:cstheme="minorHAnsi"/>
        </w:rPr>
        <w:t xml:space="preserve">Other </w:t>
      </w:r>
      <w:r w:rsidR="00717348" w:rsidRPr="00943059">
        <w:rPr>
          <w:rFonts w:cstheme="minorHAnsi"/>
        </w:rPr>
        <w:t xml:space="preserve">Physical </w:t>
      </w:r>
      <w:r w:rsidR="00A64217" w:rsidRPr="00943059">
        <w:rPr>
          <w:rFonts w:cstheme="minorHAnsi"/>
        </w:rPr>
        <w:t>Materials Expenditures (OTHMATEX</w:t>
      </w:r>
      <w:r w:rsidR="00C2194B" w:rsidRPr="00943059">
        <w:rPr>
          <w:rFonts w:cstheme="minorHAnsi"/>
        </w:rPr>
        <w:t xml:space="preserve">, IMLS data element </w:t>
      </w:r>
      <w:r w:rsidR="00A64217" w:rsidRPr="00943059">
        <w:rPr>
          <w:rFonts w:cstheme="minorHAnsi"/>
        </w:rPr>
        <w:t>#355)</w:t>
      </w:r>
    </w:p>
    <w:p w14:paraId="22E6D421" w14:textId="429F9D1D" w:rsidR="00A64217" w:rsidRPr="000F3892" w:rsidRDefault="000F3892" w:rsidP="0029224F">
      <w:pPr>
        <w:rPr>
          <w:rFonts w:cstheme="minorHAnsi"/>
          <w:i/>
          <w:iCs/>
        </w:rPr>
      </w:pPr>
      <w:r w:rsidRPr="000F3892">
        <w:rPr>
          <w:rFonts w:cstheme="minorHAnsi"/>
          <w:i/>
          <w:iCs/>
        </w:rPr>
        <w:t xml:space="preserve">(Help Icon - </w:t>
      </w:r>
      <w:r w:rsidR="00A64217" w:rsidRPr="000F3892">
        <w:rPr>
          <w:rFonts w:cstheme="minorHAnsi"/>
          <w:i/>
          <w:iCs/>
        </w:rPr>
        <w:t>Report all operating expenditures for other materials, such as microform, audio and video physical units, DVD, and materials in new formats.</w:t>
      </w:r>
    </w:p>
    <w:p w14:paraId="3F2A6064" w14:textId="005B311D" w:rsidR="00956DF3" w:rsidRPr="00943059" w:rsidRDefault="00420752" w:rsidP="43A86202">
      <w:r w:rsidRPr="000F3892">
        <w:rPr>
          <w:i/>
          <w:iCs/>
        </w:rPr>
        <w:t xml:space="preserve">(Vermont guidance) </w:t>
      </w:r>
      <w:r w:rsidR="002F6056" w:rsidRPr="000F3892">
        <w:rPr>
          <w:i/>
          <w:iCs/>
        </w:rPr>
        <w:t xml:space="preserve">This includes costs for DVDs, CDs, audiobooks, </w:t>
      </w:r>
      <w:proofErr w:type="spellStart"/>
      <w:r w:rsidR="00D223F0" w:rsidRPr="000F3892">
        <w:rPr>
          <w:i/>
          <w:iCs/>
        </w:rPr>
        <w:t>Wonderbooks</w:t>
      </w:r>
      <w:proofErr w:type="spellEnd"/>
      <w:r w:rsidR="00D223F0" w:rsidRPr="000F3892">
        <w:rPr>
          <w:i/>
          <w:iCs/>
        </w:rPr>
        <w:t xml:space="preserve">, </w:t>
      </w:r>
      <w:r w:rsidR="002F6056" w:rsidRPr="000F3892">
        <w:rPr>
          <w:i/>
          <w:iCs/>
        </w:rPr>
        <w:t xml:space="preserve">and </w:t>
      </w:r>
      <w:proofErr w:type="spellStart"/>
      <w:r w:rsidR="002F6056" w:rsidRPr="000F3892">
        <w:rPr>
          <w:i/>
          <w:iCs/>
        </w:rPr>
        <w:t>Playaways</w:t>
      </w:r>
      <w:proofErr w:type="spellEnd"/>
      <w:r w:rsidR="002F6056" w:rsidRPr="000F3892">
        <w:rPr>
          <w:i/>
          <w:iCs/>
        </w:rPr>
        <w:t xml:space="preserve">, as well as non-traditional </w:t>
      </w:r>
      <w:r w:rsidR="009A4F51" w:rsidRPr="000F3892">
        <w:rPr>
          <w:i/>
          <w:iCs/>
        </w:rPr>
        <w:t xml:space="preserve">“Library of Things” circulating </w:t>
      </w:r>
      <w:r w:rsidR="002F6056" w:rsidRPr="000F3892">
        <w:rPr>
          <w:i/>
          <w:iCs/>
        </w:rPr>
        <w:t>items like gardening equipment</w:t>
      </w:r>
      <w:r w:rsidR="003A71A6" w:rsidRPr="000F3892">
        <w:rPr>
          <w:i/>
          <w:iCs/>
        </w:rPr>
        <w:t>, toys</w:t>
      </w:r>
      <w:r w:rsidR="00F93B07" w:rsidRPr="000F3892">
        <w:rPr>
          <w:i/>
          <w:iCs/>
        </w:rPr>
        <w:t>,</w:t>
      </w:r>
      <w:r w:rsidR="002F6056" w:rsidRPr="000F3892">
        <w:rPr>
          <w:i/>
          <w:iCs/>
        </w:rPr>
        <w:t xml:space="preserve"> </w:t>
      </w:r>
      <w:r w:rsidR="009A4F51" w:rsidRPr="000F3892">
        <w:rPr>
          <w:i/>
          <w:iCs/>
        </w:rPr>
        <w:t>and</w:t>
      </w:r>
      <w:r w:rsidR="002F6056" w:rsidRPr="000F3892">
        <w:rPr>
          <w:i/>
          <w:iCs/>
        </w:rPr>
        <w:t xml:space="preserve"> recreational items.</w:t>
      </w:r>
      <w:r w:rsidR="000F3892" w:rsidRPr="000F3892">
        <w:rPr>
          <w:i/>
          <w:iCs/>
        </w:rPr>
        <w:t>)</w:t>
      </w:r>
      <w:r w:rsidRPr="00943059">
        <w:tab/>
      </w:r>
      <w:r w:rsidR="002F6056" w:rsidRPr="00943059">
        <w:t>__________________________</w:t>
      </w:r>
      <w:r w:rsidRPr="00943059">
        <w:tab/>
      </w:r>
      <w:r w:rsidR="002F6056" w:rsidRPr="00943059">
        <w:t xml:space="preserve"> </w:t>
      </w:r>
    </w:p>
    <w:p w14:paraId="4302A1ED" w14:textId="42340574" w:rsidR="002F6056" w:rsidRPr="00943059" w:rsidRDefault="00956DF3" w:rsidP="0029224F">
      <w:pPr>
        <w:rPr>
          <w:rFonts w:cstheme="minorHAnsi"/>
        </w:rPr>
      </w:pPr>
      <w:r w:rsidRPr="00943059">
        <w:rPr>
          <w:rFonts w:cstheme="minorHAnsi"/>
        </w:rPr>
        <w:t>F01d</w:t>
      </w:r>
      <w:r w:rsidR="00B01440" w:rsidRPr="00943059">
        <w:rPr>
          <w:rFonts w:cstheme="minorHAnsi"/>
        </w:rPr>
        <w:tab/>
      </w:r>
      <w:r w:rsidR="002F6056" w:rsidRPr="00943059">
        <w:rPr>
          <w:rFonts w:cstheme="minorHAnsi"/>
        </w:rPr>
        <w:t>This line is for a TOTAL amount spent on the collection, if you can't separate print, electronic, and other amounts.</w:t>
      </w:r>
      <w:r w:rsidR="00CD53EE" w:rsidRPr="00943059">
        <w:rPr>
          <w:rFonts w:cstheme="minorHAnsi"/>
        </w:rPr>
        <w:t xml:space="preserve"> </w:t>
      </w:r>
      <w:r w:rsidR="002F6056" w:rsidRPr="00943059">
        <w:rPr>
          <w:rFonts w:cstheme="minorHAnsi"/>
        </w:rPr>
        <w:t xml:space="preserve">If you have entered data for </w:t>
      </w:r>
      <w:r w:rsidR="00321D9A" w:rsidRPr="00943059">
        <w:rPr>
          <w:rFonts w:cstheme="minorHAnsi"/>
        </w:rPr>
        <w:t>ANY</w:t>
      </w:r>
      <w:r w:rsidR="009926DB" w:rsidRPr="00943059">
        <w:rPr>
          <w:rFonts w:cstheme="minorHAnsi"/>
        </w:rPr>
        <w:t xml:space="preserve"> of </w:t>
      </w:r>
      <w:r w:rsidR="002F6056" w:rsidRPr="00943059">
        <w:rPr>
          <w:rFonts w:cstheme="minorHAnsi"/>
        </w:rPr>
        <w:t xml:space="preserve">the sub-categories above, </w:t>
      </w:r>
      <w:r w:rsidR="0065143A" w:rsidRPr="00943059">
        <w:rPr>
          <w:rFonts w:cstheme="minorHAnsi"/>
        </w:rPr>
        <w:t>don’t enter anything here.</w:t>
      </w:r>
      <w:r w:rsidR="002F6056" w:rsidRPr="00943059">
        <w:rPr>
          <w:rFonts w:cstheme="minorHAnsi"/>
        </w:rPr>
        <w:tab/>
        <w:t>__________________________</w:t>
      </w:r>
      <w:r w:rsidR="002F6056" w:rsidRPr="00943059">
        <w:rPr>
          <w:rFonts w:cstheme="minorHAnsi"/>
        </w:rPr>
        <w:tab/>
        <w:t xml:space="preserve"> </w:t>
      </w:r>
    </w:p>
    <w:p w14:paraId="5A71EE0E" w14:textId="77777777" w:rsidR="00EA071B" w:rsidRPr="00943059" w:rsidRDefault="00956DF3" w:rsidP="0029224F">
      <w:pPr>
        <w:rPr>
          <w:rFonts w:cstheme="minorHAnsi"/>
        </w:rPr>
      </w:pPr>
      <w:r w:rsidRPr="00943059">
        <w:rPr>
          <w:rFonts w:cstheme="minorHAnsi"/>
        </w:rPr>
        <w:t>F01e</w:t>
      </w:r>
      <w:r w:rsidR="00B01440" w:rsidRPr="00943059">
        <w:rPr>
          <w:rFonts w:cstheme="minorHAnsi"/>
        </w:rPr>
        <w:tab/>
      </w:r>
      <w:r w:rsidR="003F7230" w:rsidRPr="00943059">
        <w:rPr>
          <w:rFonts w:cstheme="minorHAnsi"/>
        </w:rPr>
        <w:t>Total Collection Expenditures (TOTEXPCO</w:t>
      </w:r>
      <w:r w:rsidR="00EA071B" w:rsidRPr="00943059">
        <w:rPr>
          <w:rFonts w:cstheme="minorHAnsi"/>
        </w:rPr>
        <w:t xml:space="preserve">, IMLS data element </w:t>
      </w:r>
      <w:r w:rsidR="003F7230" w:rsidRPr="00943059">
        <w:rPr>
          <w:rFonts w:cstheme="minorHAnsi"/>
        </w:rPr>
        <w:t>#356)</w:t>
      </w:r>
    </w:p>
    <w:p w14:paraId="11DB456D" w14:textId="61415C59" w:rsidR="003F7230" w:rsidRPr="005539B8" w:rsidRDefault="005539B8" w:rsidP="0029224F">
      <w:pPr>
        <w:rPr>
          <w:rFonts w:cstheme="minorHAnsi"/>
          <w:i/>
          <w:iCs/>
        </w:rPr>
      </w:pPr>
      <w:r w:rsidRPr="005539B8">
        <w:rPr>
          <w:rFonts w:cstheme="minorHAnsi"/>
          <w:i/>
          <w:iCs/>
        </w:rPr>
        <w:t xml:space="preserve">(Help Icon - </w:t>
      </w:r>
      <w:r w:rsidR="003F7230" w:rsidRPr="005539B8">
        <w:rPr>
          <w:rFonts w:cstheme="minorHAnsi"/>
          <w:i/>
          <w:iCs/>
        </w:rPr>
        <w:t>This is the sum of Print Materials Expenditures, Electronic Materials Expenditures, and Other Materials Expenditures (data elements #353, #354, and #355).</w:t>
      </w:r>
      <w:r w:rsidRPr="005539B8">
        <w:rPr>
          <w:rFonts w:cstheme="minorHAnsi"/>
          <w:i/>
          <w:iCs/>
        </w:rPr>
        <w:t>)</w:t>
      </w:r>
    </w:p>
    <w:p w14:paraId="570AE26E" w14:textId="6BE02AEA" w:rsidR="002F6056" w:rsidRPr="00943059" w:rsidRDefault="002F6056" w:rsidP="0029224F">
      <w:pPr>
        <w:rPr>
          <w:rFonts w:cstheme="minorHAnsi"/>
        </w:rPr>
      </w:pPr>
      <w:r w:rsidRPr="00943059">
        <w:rPr>
          <w:rFonts w:cstheme="minorHAnsi"/>
        </w:rPr>
        <w:lastRenderedPageBreak/>
        <w:t xml:space="preserve">TOTAL COLLECTIONS EXPENDITURES (system calculated, </w:t>
      </w:r>
      <w:r w:rsidR="00956DF3" w:rsidRPr="00943059">
        <w:rPr>
          <w:rFonts w:cstheme="minorHAnsi"/>
        </w:rPr>
        <w:t>F01a + F01b + F01c + F01d</w:t>
      </w:r>
      <w:r w:rsidRPr="00943059">
        <w:rPr>
          <w:rFonts w:cstheme="minorHAnsi"/>
        </w:rPr>
        <w:t>)</w:t>
      </w:r>
      <w:r w:rsidRPr="00943059">
        <w:rPr>
          <w:rFonts w:cstheme="minorHAnsi"/>
        </w:rPr>
        <w:tab/>
        <w:t>__________________________</w:t>
      </w:r>
      <w:r w:rsidRPr="00943059">
        <w:rPr>
          <w:rFonts w:cstheme="minorHAnsi"/>
        </w:rPr>
        <w:tab/>
        <w:t xml:space="preserve"> </w:t>
      </w:r>
    </w:p>
    <w:p w14:paraId="12D6FA68" w14:textId="77777777" w:rsidR="000D6855" w:rsidRPr="00943059" w:rsidRDefault="000D6855" w:rsidP="0029224F">
      <w:pPr>
        <w:rPr>
          <w:rFonts w:cstheme="minorHAnsi"/>
        </w:rPr>
      </w:pPr>
    </w:p>
    <w:p w14:paraId="579D6DED" w14:textId="030285E3" w:rsidR="002F6056" w:rsidRPr="00943059" w:rsidRDefault="002F6056" w:rsidP="0029224F">
      <w:pPr>
        <w:rPr>
          <w:rFonts w:cstheme="minorHAnsi"/>
          <w:b/>
          <w:bCs/>
        </w:rPr>
      </w:pPr>
      <w:r w:rsidRPr="00943059">
        <w:rPr>
          <w:rFonts w:cstheme="minorHAnsi"/>
          <w:b/>
          <w:bCs/>
        </w:rPr>
        <w:t>Employee Expenditures:</w:t>
      </w:r>
    </w:p>
    <w:p w14:paraId="308C03F6" w14:textId="0B7F3434" w:rsidR="004C43F4" w:rsidRPr="00A74FF4" w:rsidRDefault="00842EE5" w:rsidP="0029224F">
      <w:pPr>
        <w:pStyle w:val="Default"/>
        <w:spacing w:after="160"/>
        <w:rPr>
          <w:rFonts w:asciiTheme="minorHAnsi" w:hAnsiTheme="minorHAnsi" w:cstheme="minorHAnsi"/>
          <w:color w:val="auto"/>
          <w:sz w:val="22"/>
          <w:szCs w:val="22"/>
        </w:rPr>
      </w:pPr>
      <w:r w:rsidRPr="00A74FF4">
        <w:rPr>
          <w:rFonts w:asciiTheme="minorHAnsi" w:hAnsiTheme="minorHAnsi" w:cstheme="minorHAnsi"/>
          <w:color w:val="auto"/>
          <w:sz w:val="22"/>
          <w:szCs w:val="22"/>
        </w:rPr>
        <w:t xml:space="preserve">(Vermont Guidance) </w:t>
      </w:r>
      <w:r w:rsidR="002F6056" w:rsidRPr="00A74FF4">
        <w:rPr>
          <w:rFonts w:asciiTheme="minorHAnsi" w:hAnsiTheme="minorHAnsi" w:cstheme="minorHAnsi"/>
          <w:color w:val="auto"/>
          <w:sz w:val="22"/>
          <w:szCs w:val="22"/>
        </w:rPr>
        <w:t xml:space="preserve">This section is for reporting the amount of money spent for salaries and benefits for all library employees. Benefits include </w:t>
      </w:r>
      <w:r w:rsidR="004C43F4" w:rsidRPr="00A74FF4">
        <w:rPr>
          <w:rFonts w:asciiTheme="minorHAnsi" w:hAnsiTheme="minorHAnsi" w:cstheme="minorHAnsi"/>
          <w:color w:val="auto"/>
          <w:sz w:val="22"/>
          <w:szCs w:val="22"/>
        </w:rPr>
        <w:t>amounts paid on the employee</w:t>
      </w:r>
      <w:r w:rsidR="00A5584C" w:rsidRPr="00A74FF4">
        <w:rPr>
          <w:rFonts w:asciiTheme="minorHAnsi" w:hAnsiTheme="minorHAnsi" w:cstheme="minorHAnsi"/>
          <w:color w:val="auto"/>
          <w:sz w:val="22"/>
          <w:szCs w:val="22"/>
        </w:rPr>
        <w:t>’</w:t>
      </w:r>
      <w:r w:rsidR="004C43F4" w:rsidRPr="00A74FF4">
        <w:rPr>
          <w:rFonts w:asciiTheme="minorHAnsi" w:hAnsiTheme="minorHAnsi" w:cstheme="minorHAnsi"/>
          <w:color w:val="auto"/>
          <w:sz w:val="22"/>
          <w:szCs w:val="22"/>
        </w:rPr>
        <w:t>s behalf</w:t>
      </w:r>
      <w:r w:rsidR="00A5584C" w:rsidRPr="00A74FF4">
        <w:rPr>
          <w:rFonts w:asciiTheme="minorHAnsi" w:hAnsiTheme="minorHAnsi" w:cstheme="minorHAnsi"/>
          <w:color w:val="auto"/>
          <w:sz w:val="22"/>
          <w:szCs w:val="22"/>
        </w:rPr>
        <w:t xml:space="preserve"> for</w:t>
      </w:r>
      <w:r w:rsidR="004C43F4" w:rsidRPr="00A74FF4">
        <w:rPr>
          <w:rFonts w:asciiTheme="minorHAnsi" w:hAnsiTheme="minorHAnsi" w:cstheme="minorHAnsi"/>
          <w:color w:val="auto"/>
          <w:sz w:val="22"/>
          <w:szCs w:val="22"/>
        </w:rPr>
        <w:t xml:space="preserve"> Social Security, retirement, medical insurance, life insurance, guaranteed disability income protection, unemployment compensation, </w:t>
      </w:r>
      <w:r w:rsidR="00A5584C" w:rsidRPr="00A74FF4">
        <w:rPr>
          <w:rFonts w:asciiTheme="minorHAnsi" w:hAnsiTheme="minorHAnsi" w:cstheme="minorHAnsi"/>
          <w:color w:val="auto"/>
          <w:sz w:val="22"/>
          <w:szCs w:val="22"/>
        </w:rPr>
        <w:t xml:space="preserve">and </w:t>
      </w:r>
      <w:r w:rsidR="00183424" w:rsidRPr="00A74FF4">
        <w:rPr>
          <w:rFonts w:asciiTheme="minorHAnsi" w:hAnsiTheme="minorHAnsi" w:cstheme="minorHAnsi"/>
          <w:color w:val="auto"/>
          <w:sz w:val="22"/>
          <w:szCs w:val="22"/>
        </w:rPr>
        <w:t xml:space="preserve">worker’s </w:t>
      </w:r>
      <w:r w:rsidR="004C43F4" w:rsidRPr="00A74FF4">
        <w:rPr>
          <w:rFonts w:asciiTheme="minorHAnsi" w:hAnsiTheme="minorHAnsi" w:cstheme="minorHAnsi"/>
          <w:color w:val="auto"/>
          <w:sz w:val="22"/>
          <w:szCs w:val="22"/>
        </w:rPr>
        <w:t>compensation</w:t>
      </w:r>
      <w:r w:rsidR="00A5584C" w:rsidRPr="00A74FF4">
        <w:rPr>
          <w:rFonts w:asciiTheme="minorHAnsi" w:hAnsiTheme="minorHAnsi" w:cstheme="minorHAnsi"/>
          <w:color w:val="auto"/>
          <w:sz w:val="22"/>
          <w:szCs w:val="22"/>
        </w:rPr>
        <w:t>.</w:t>
      </w:r>
      <w:r w:rsidR="004C43F4" w:rsidRPr="00A74FF4">
        <w:rPr>
          <w:rFonts w:asciiTheme="minorHAnsi" w:hAnsiTheme="minorHAnsi" w:cstheme="minorHAnsi"/>
          <w:color w:val="auto"/>
          <w:sz w:val="22"/>
          <w:szCs w:val="22"/>
        </w:rPr>
        <w:t xml:space="preserve"> </w:t>
      </w:r>
    </w:p>
    <w:p w14:paraId="724307D6" w14:textId="1FCCCA62" w:rsidR="002F6056" w:rsidRPr="00A74FF4" w:rsidRDefault="002F6056" w:rsidP="0029224F">
      <w:pPr>
        <w:rPr>
          <w:rFonts w:cstheme="minorHAnsi"/>
        </w:rPr>
      </w:pPr>
      <w:r w:rsidRPr="00A74FF4">
        <w:rPr>
          <w:rFonts w:cstheme="minorHAnsi"/>
        </w:rPr>
        <w:t xml:space="preserve">Some Towns treat library employees as municipal employees and pay library employee salaries and benefits (e.g., FICA or medical insurance) directly, but outside of the library budget. If this is the case for your library, please contact the Town Clerk or Treasurer to obtain the amount of employee salaries or benefits paid on behalf of the library. These amounts should also </w:t>
      </w:r>
      <w:r w:rsidR="00CA20B1" w:rsidRPr="00A74FF4">
        <w:rPr>
          <w:rFonts w:cstheme="minorHAnsi"/>
        </w:rPr>
        <w:t>be</w:t>
      </w:r>
      <w:r w:rsidRPr="00A74FF4">
        <w:rPr>
          <w:rFonts w:cstheme="minorHAnsi"/>
        </w:rPr>
        <w:t xml:space="preserve"> </w:t>
      </w:r>
      <w:r w:rsidR="009875CC" w:rsidRPr="00A74FF4">
        <w:rPr>
          <w:rFonts w:cstheme="minorHAnsi"/>
        </w:rPr>
        <w:t xml:space="preserve">included </w:t>
      </w:r>
      <w:r w:rsidR="00DD498E" w:rsidRPr="00A74FF4">
        <w:rPr>
          <w:rFonts w:cstheme="minorHAnsi"/>
        </w:rPr>
        <w:t>under</w:t>
      </w:r>
      <w:r w:rsidRPr="00A74FF4">
        <w:rPr>
          <w:rFonts w:cstheme="minorHAnsi"/>
        </w:rPr>
        <w:t xml:space="preserve"> </w:t>
      </w:r>
      <w:r w:rsidR="00DD498E" w:rsidRPr="00A74FF4">
        <w:rPr>
          <w:rFonts w:cstheme="minorHAnsi"/>
        </w:rPr>
        <w:t>D01 &amp; D02, Local Tax Support.</w:t>
      </w:r>
    </w:p>
    <w:p w14:paraId="3D8D51FD" w14:textId="59F60394" w:rsidR="001748FC" w:rsidRPr="00A74FF4" w:rsidRDefault="00723613" w:rsidP="0029224F">
      <w:pPr>
        <w:rPr>
          <w:rFonts w:cstheme="minorHAnsi"/>
        </w:rPr>
      </w:pPr>
      <w:r w:rsidRPr="00A74FF4">
        <w:rPr>
          <w:rFonts w:cstheme="minorHAnsi"/>
        </w:rPr>
        <w:t>Benefits (F02b) cannot be 0</w:t>
      </w:r>
      <w:r w:rsidR="003A0D50" w:rsidRPr="00A74FF4">
        <w:rPr>
          <w:rFonts w:cstheme="minorHAnsi"/>
        </w:rPr>
        <w:t xml:space="preserve">, as it </w:t>
      </w:r>
      <w:r w:rsidR="00B528EA" w:rsidRPr="00A74FF4">
        <w:rPr>
          <w:rFonts w:cstheme="minorHAnsi"/>
        </w:rPr>
        <w:t>should</w:t>
      </w:r>
      <w:r w:rsidR="003A0D50" w:rsidRPr="00A74FF4">
        <w:rPr>
          <w:rFonts w:cstheme="minorHAnsi"/>
        </w:rPr>
        <w:t xml:space="preserve"> include Social Security and Medicare even if there are no traditional “benefits.”</w:t>
      </w:r>
    </w:p>
    <w:p w14:paraId="14F917A6" w14:textId="38F8D843" w:rsidR="002F6056" w:rsidRPr="00A74FF4" w:rsidRDefault="00302D7D" w:rsidP="0029224F">
      <w:pPr>
        <w:rPr>
          <w:rFonts w:cstheme="minorHAnsi"/>
        </w:rPr>
      </w:pPr>
      <w:r w:rsidRPr="00A74FF4">
        <w:rPr>
          <w:rFonts w:cstheme="minorHAnsi"/>
        </w:rPr>
        <w:t>Please</w:t>
      </w:r>
      <w:r w:rsidR="002F6056" w:rsidRPr="00A74FF4">
        <w:rPr>
          <w:rFonts w:cstheme="minorHAnsi"/>
        </w:rPr>
        <w:t xml:space="preserve"> specify the amounts of money spent on salaries and employee benefits</w:t>
      </w:r>
      <w:r w:rsidR="00773A0D" w:rsidRPr="00A74FF4">
        <w:rPr>
          <w:rFonts w:cstheme="minorHAnsi"/>
        </w:rPr>
        <w:t>.</w:t>
      </w:r>
    </w:p>
    <w:p w14:paraId="20EF706E" w14:textId="77777777" w:rsidR="00576DA6" w:rsidRPr="00A74FF4" w:rsidRDefault="00576DA6" w:rsidP="00576DA6">
      <w:pPr>
        <w:pStyle w:val="ListParagraph"/>
        <w:numPr>
          <w:ilvl w:val="0"/>
          <w:numId w:val="6"/>
        </w:numPr>
        <w:rPr>
          <w:rFonts w:cstheme="minorHAnsi"/>
        </w:rPr>
      </w:pPr>
      <w:r w:rsidRPr="00A74FF4">
        <w:rPr>
          <w:rFonts w:cstheme="minorHAnsi"/>
        </w:rPr>
        <w:t xml:space="preserve">If you can report the amounts for salaries and employee benefits, enter those numbers in Salaries (F02a) and Benefits (F02b). Benefits (F02b) cannot be zero, as it should include Social Security and Medicare even if there are no traditional “benefits.” </w:t>
      </w:r>
    </w:p>
    <w:p w14:paraId="1CB8DCF7" w14:textId="77777777" w:rsidR="00576DA6" w:rsidRPr="00A74FF4" w:rsidRDefault="00576DA6" w:rsidP="00576DA6">
      <w:pPr>
        <w:pStyle w:val="ListParagraph"/>
        <w:numPr>
          <w:ilvl w:val="0"/>
          <w:numId w:val="6"/>
        </w:numPr>
        <w:rPr>
          <w:rFonts w:cstheme="minorHAnsi"/>
        </w:rPr>
      </w:pPr>
      <w:r w:rsidRPr="00A74FF4">
        <w:rPr>
          <w:rFonts w:cstheme="minorHAnsi"/>
        </w:rPr>
        <w:t>Or if you can report a total but can’t separate salaries and benefits, enter that number in Total (F02c) and leave F02a- F02b blank.</w:t>
      </w:r>
    </w:p>
    <w:p w14:paraId="7B01C1A0" w14:textId="77777777" w:rsidR="00576DA6" w:rsidRPr="00A74FF4" w:rsidRDefault="00576DA6" w:rsidP="00576DA6">
      <w:pPr>
        <w:pStyle w:val="ListParagraph"/>
        <w:numPr>
          <w:ilvl w:val="0"/>
          <w:numId w:val="6"/>
        </w:numPr>
        <w:rPr>
          <w:rFonts w:cstheme="minorHAnsi"/>
        </w:rPr>
      </w:pPr>
      <w:r w:rsidRPr="00A74FF4">
        <w:rPr>
          <w:rFonts w:cstheme="minorHAnsi"/>
        </w:rPr>
        <w:t>Or if you can report salary but not benefits, enter that number in Salary (F02a), and enter M (for Missing) for F02b and F02c.</w:t>
      </w:r>
    </w:p>
    <w:p w14:paraId="0D6E056C" w14:textId="77777777" w:rsidR="00576DA6" w:rsidRPr="00A74FF4" w:rsidRDefault="00576DA6" w:rsidP="00576DA6">
      <w:pPr>
        <w:pStyle w:val="ListParagraph"/>
        <w:numPr>
          <w:ilvl w:val="0"/>
          <w:numId w:val="6"/>
        </w:numPr>
        <w:rPr>
          <w:rFonts w:cstheme="minorHAnsi"/>
        </w:rPr>
      </w:pPr>
      <w:r w:rsidRPr="00A74FF4">
        <w:rPr>
          <w:rFonts w:cstheme="minorHAnsi"/>
        </w:rPr>
        <w:t>Or if you’re not sure of the categories or overall total, enter M (for Missing) in Total (F02c) and leave F02a and F02b blank.</w:t>
      </w:r>
    </w:p>
    <w:p w14:paraId="50D2C218" w14:textId="77777777" w:rsidR="00576DA6" w:rsidRPr="00A74FF4" w:rsidRDefault="00576DA6" w:rsidP="00576DA6">
      <w:pPr>
        <w:pStyle w:val="ListParagraph"/>
        <w:numPr>
          <w:ilvl w:val="0"/>
          <w:numId w:val="6"/>
        </w:numPr>
        <w:rPr>
          <w:rFonts w:cstheme="minorHAnsi"/>
        </w:rPr>
      </w:pPr>
      <w:r w:rsidRPr="00A74FF4">
        <w:rPr>
          <w:rFonts w:cstheme="minorHAnsi"/>
        </w:rPr>
        <w:t>Or if you have no paid staff, enter 0 in F02a – F02c.</w:t>
      </w:r>
    </w:p>
    <w:p w14:paraId="1BF197B4" w14:textId="77777777" w:rsidR="00EA071B" w:rsidRPr="00943059" w:rsidRDefault="00E148A9" w:rsidP="0029224F">
      <w:pPr>
        <w:rPr>
          <w:rFonts w:cstheme="minorHAnsi"/>
        </w:rPr>
      </w:pPr>
      <w:r w:rsidRPr="00943059">
        <w:rPr>
          <w:rFonts w:cstheme="minorHAnsi"/>
        </w:rPr>
        <w:t>F02a</w:t>
      </w:r>
      <w:r w:rsidR="005F0BB6" w:rsidRPr="00943059">
        <w:rPr>
          <w:rFonts w:cstheme="minorHAnsi"/>
        </w:rPr>
        <w:tab/>
        <w:t>Salaries &amp; Wages Expenditures (SALARIES</w:t>
      </w:r>
      <w:r w:rsidR="00EA071B" w:rsidRPr="00943059">
        <w:rPr>
          <w:rFonts w:cstheme="minorHAnsi"/>
        </w:rPr>
        <w:t xml:space="preserve">, IMLS data element </w:t>
      </w:r>
      <w:r w:rsidR="005F0BB6" w:rsidRPr="00943059">
        <w:rPr>
          <w:rFonts w:cstheme="minorHAnsi"/>
        </w:rPr>
        <w:t>#350)</w:t>
      </w:r>
    </w:p>
    <w:p w14:paraId="33E7A67C" w14:textId="196FD360" w:rsidR="002F6056" w:rsidRPr="00943059" w:rsidRDefault="00990AEC" w:rsidP="0029224F">
      <w:pPr>
        <w:rPr>
          <w:rFonts w:cstheme="minorHAnsi"/>
        </w:rPr>
      </w:pPr>
      <w:r w:rsidRPr="00990AEC">
        <w:rPr>
          <w:rFonts w:cstheme="minorHAnsi"/>
          <w:i/>
          <w:iCs/>
        </w:rPr>
        <w:t xml:space="preserve">(Help Icon - </w:t>
      </w:r>
      <w:r w:rsidR="005F0BB6" w:rsidRPr="00990AEC">
        <w:rPr>
          <w:rFonts w:cstheme="minorHAnsi"/>
          <w:i/>
          <w:iCs/>
        </w:rPr>
        <w:t>This includes salaries and wages for all library staff (including plant operations, security, and maintenance staff) for the fiscal year. Include salaries and wages before deductions but exclude employee benefits</w:t>
      </w:r>
      <w:proofErr w:type="gramStart"/>
      <w:r w:rsidR="005F0BB6" w:rsidRPr="00990AEC">
        <w:rPr>
          <w:rFonts w:cstheme="minorHAnsi"/>
          <w:i/>
          <w:iCs/>
        </w:rPr>
        <w:t>.</w:t>
      </w:r>
      <w:r w:rsidR="00C6532F" w:rsidRPr="00990AEC">
        <w:rPr>
          <w:rFonts w:cstheme="minorHAnsi"/>
          <w:i/>
          <w:iCs/>
        </w:rPr>
        <w:t xml:space="preserve"> </w:t>
      </w:r>
      <w:r w:rsidRPr="00990AEC">
        <w:rPr>
          <w:rFonts w:cstheme="minorHAnsi"/>
          <w:i/>
          <w:iCs/>
        </w:rPr>
        <w:t>)</w:t>
      </w:r>
      <w:proofErr w:type="gramEnd"/>
      <w:r>
        <w:rPr>
          <w:rFonts w:cstheme="minorHAnsi"/>
        </w:rPr>
        <w:t xml:space="preserve"> </w:t>
      </w:r>
      <w:r w:rsidR="002F6056" w:rsidRPr="00943059">
        <w:rPr>
          <w:rFonts w:cstheme="minorHAnsi"/>
        </w:rPr>
        <w:t>__________________________</w:t>
      </w:r>
      <w:r w:rsidR="002F6056" w:rsidRPr="00943059">
        <w:rPr>
          <w:rFonts w:cstheme="minorHAnsi"/>
        </w:rPr>
        <w:tab/>
        <w:t xml:space="preserve"> </w:t>
      </w:r>
    </w:p>
    <w:p w14:paraId="5341B035" w14:textId="77777777" w:rsidR="00EA071B" w:rsidRPr="00943059" w:rsidRDefault="00E148A9" w:rsidP="0029224F">
      <w:r w:rsidRPr="00943059">
        <w:t xml:space="preserve">F02b </w:t>
      </w:r>
      <w:r w:rsidR="005F0BB6" w:rsidRPr="00943059">
        <w:tab/>
      </w:r>
      <w:r w:rsidR="008F5A91" w:rsidRPr="00943059">
        <w:t>Employee Benefits Expenditures (BENEFIT</w:t>
      </w:r>
      <w:r w:rsidR="00EA071B" w:rsidRPr="00943059">
        <w:t xml:space="preserve">, </w:t>
      </w:r>
      <w:r w:rsidR="00EA071B" w:rsidRPr="00943059">
        <w:rPr>
          <w:rFonts w:cstheme="minorHAnsi"/>
        </w:rPr>
        <w:t xml:space="preserve">IMLS data element </w:t>
      </w:r>
      <w:r w:rsidR="008F5A91" w:rsidRPr="00943059">
        <w:t>#351)</w:t>
      </w:r>
    </w:p>
    <w:p w14:paraId="6576EE81" w14:textId="61C7602C" w:rsidR="008F5A91" w:rsidRPr="00990AEC" w:rsidRDefault="00990AEC" w:rsidP="0029224F">
      <w:pPr>
        <w:rPr>
          <w:i/>
          <w:iCs/>
        </w:rPr>
      </w:pPr>
      <w:r w:rsidRPr="00990AEC">
        <w:rPr>
          <w:i/>
          <w:iCs/>
        </w:rPr>
        <w:t xml:space="preserve">(Help Icon - </w:t>
      </w:r>
      <w:r w:rsidR="008F5A91" w:rsidRPr="00990AEC">
        <w:rPr>
          <w:i/>
          <w:iCs/>
        </w:rPr>
        <w:t>These are the benefits outside of salaries and wages paid and accruing to employees (including plant operations, security, and maintenance staff), regardless of whether the benefits or equivalent cash options are available to all employees.</w:t>
      </w:r>
    </w:p>
    <w:p w14:paraId="55150E64" w14:textId="74201DF9" w:rsidR="008F5A91" w:rsidRPr="00990AEC" w:rsidRDefault="008F5A91" w:rsidP="0029224F">
      <w:pPr>
        <w:rPr>
          <w:i/>
          <w:iCs/>
        </w:rPr>
      </w:pPr>
      <w:r w:rsidRPr="00990AEC">
        <w:rPr>
          <w:i/>
          <w:iCs/>
        </w:rPr>
        <w:t>Include amounts for direct paid employee benefits including Social Security, retirement, medical insurance, life insurance, guaranteed disability income protection, unemployment compensation, workmen’s compensation, tuition, and housing benefits</w:t>
      </w:r>
      <w:r w:rsidR="00AD2CC0" w:rsidRPr="00990AEC">
        <w:rPr>
          <w:i/>
          <w:iCs/>
        </w:rPr>
        <w:t>.</w:t>
      </w:r>
    </w:p>
    <w:p w14:paraId="58EABBE9" w14:textId="6B615DD7" w:rsidR="002F6056" w:rsidRPr="00943059" w:rsidRDefault="00FA47AD" w:rsidP="0029224F">
      <w:r w:rsidRPr="00990AEC">
        <w:rPr>
          <w:i/>
          <w:iCs/>
        </w:rPr>
        <w:lastRenderedPageBreak/>
        <w:t>(Vermont guidance) This</w:t>
      </w:r>
      <w:r w:rsidR="00604A26" w:rsidRPr="00990AEC">
        <w:rPr>
          <w:i/>
          <w:iCs/>
        </w:rPr>
        <w:t xml:space="preserve"> should not be 0</w:t>
      </w:r>
      <w:r w:rsidR="00BC2008" w:rsidRPr="00990AEC">
        <w:rPr>
          <w:i/>
          <w:iCs/>
        </w:rPr>
        <w:t xml:space="preserve"> unless F02a is also 0</w:t>
      </w:r>
      <w:proofErr w:type="gramStart"/>
      <w:r w:rsidR="002F6056" w:rsidRPr="00990AEC">
        <w:rPr>
          <w:i/>
          <w:iCs/>
        </w:rPr>
        <w:t>.</w:t>
      </w:r>
      <w:r w:rsidR="00990AEC" w:rsidRPr="00990AEC">
        <w:rPr>
          <w:i/>
          <w:iCs/>
        </w:rPr>
        <w:t xml:space="preserve"> )</w:t>
      </w:r>
      <w:proofErr w:type="gramEnd"/>
      <w:r w:rsidR="007E5D9E" w:rsidRPr="00943059">
        <w:t xml:space="preserve"> </w:t>
      </w:r>
      <w:r w:rsidR="002F6056" w:rsidRPr="00943059">
        <w:t>__________________________</w:t>
      </w:r>
      <w:r w:rsidR="002F6056" w:rsidRPr="00943059">
        <w:tab/>
        <w:t xml:space="preserve"> </w:t>
      </w:r>
    </w:p>
    <w:p w14:paraId="492E7FD5" w14:textId="413C0D6C" w:rsidR="00045F6D" w:rsidRPr="00943059" w:rsidRDefault="00045F6D" w:rsidP="00045F6D">
      <w:pPr>
        <w:rPr>
          <w:rFonts w:cstheme="minorHAnsi"/>
        </w:rPr>
      </w:pPr>
      <w:r w:rsidRPr="00943059">
        <w:rPr>
          <w:rFonts w:cstheme="minorHAnsi"/>
        </w:rPr>
        <w:t>F02c</w:t>
      </w:r>
      <w:r w:rsidRPr="00943059">
        <w:rPr>
          <w:rFonts w:cstheme="minorHAnsi"/>
        </w:rPr>
        <w:tab/>
        <w:t>This line is for a TOTAL amount spent on employee payroll, if you can't separate salaries and benefits. If you have entered data for ANY of the sub-categories above, don’t enter anything here.</w:t>
      </w:r>
      <w:r w:rsidR="006A4A9D" w:rsidRPr="00943059">
        <w:rPr>
          <w:rFonts w:cstheme="minorHAnsi"/>
        </w:rPr>
        <w:t xml:space="preserve"> </w:t>
      </w:r>
      <w:r w:rsidRPr="00943059">
        <w:rPr>
          <w:rFonts w:cstheme="minorHAnsi"/>
        </w:rPr>
        <w:t>__________________________</w:t>
      </w:r>
      <w:r w:rsidRPr="00943059">
        <w:rPr>
          <w:rFonts w:cstheme="minorHAnsi"/>
        </w:rPr>
        <w:tab/>
        <w:t xml:space="preserve"> </w:t>
      </w:r>
    </w:p>
    <w:p w14:paraId="45217B2C" w14:textId="77777777" w:rsidR="0024569C" w:rsidRPr="00943059" w:rsidRDefault="00E148A9" w:rsidP="0029224F">
      <w:pPr>
        <w:rPr>
          <w:rFonts w:cstheme="minorHAnsi"/>
        </w:rPr>
      </w:pPr>
      <w:r w:rsidRPr="00943059">
        <w:rPr>
          <w:rFonts w:cstheme="minorHAnsi"/>
        </w:rPr>
        <w:t>F02d</w:t>
      </w:r>
      <w:r w:rsidR="008F5A91" w:rsidRPr="00943059">
        <w:rPr>
          <w:rFonts w:cstheme="minorHAnsi"/>
        </w:rPr>
        <w:tab/>
      </w:r>
      <w:r w:rsidR="00572FD9" w:rsidRPr="00943059">
        <w:rPr>
          <w:rFonts w:cstheme="minorHAnsi"/>
        </w:rPr>
        <w:t>Total Staff Expenditures (STAFFEXP</w:t>
      </w:r>
      <w:r w:rsidR="0024569C" w:rsidRPr="00943059">
        <w:rPr>
          <w:rFonts w:cstheme="minorHAnsi"/>
        </w:rPr>
        <w:t xml:space="preserve">, IMLS data element </w:t>
      </w:r>
      <w:r w:rsidR="00572FD9" w:rsidRPr="00943059">
        <w:rPr>
          <w:rFonts w:cstheme="minorHAnsi"/>
        </w:rPr>
        <w:t>#352)</w:t>
      </w:r>
    </w:p>
    <w:p w14:paraId="22A59F8E" w14:textId="23670D80" w:rsidR="00572FD9" w:rsidRPr="00526902" w:rsidRDefault="00526902" w:rsidP="0029224F">
      <w:pPr>
        <w:rPr>
          <w:rFonts w:cstheme="minorHAnsi"/>
          <w:i/>
          <w:iCs/>
        </w:rPr>
      </w:pPr>
      <w:r w:rsidRPr="00526902">
        <w:rPr>
          <w:rFonts w:cstheme="minorHAnsi"/>
          <w:i/>
          <w:iCs/>
        </w:rPr>
        <w:t xml:space="preserve">(Help Icon - </w:t>
      </w:r>
      <w:r w:rsidR="00572FD9" w:rsidRPr="00526902">
        <w:rPr>
          <w:rFonts w:cstheme="minorHAnsi"/>
          <w:i/>
          <w:iCs/>
        </w:rPr>
        <w:t>This is the sum of Salaries &amp; Wages Expenditures and Employee Benefits Expenditures (data elements #350 and #351).</w:t>
      </w:r>
      <w:r w:rsidRPr="00526902">
        <w:rPr>
          <w:rFonts w:cstheme="minorHAnsi"/>
          <w:i/>
          <w:iCs/>
        </w:rPr>
        <w:t>)</w:t>
      </w:r>
    </w:p>
    <w:p w14:paraId="1E8D3166" w14:textId="4F043CA4" w:rsidR="002F6056" w:rsidRPr="00943059" w:rsidRDefault="002F6056" w:rsidP="0029224F">
      <w:pPr>
        <w:rPr>
          <w:rFonts w:cstheme="minorHAnsi"/>
        </w:rPr>
      </w:pPr>
      <w:r w:rsidRPr="00943059">
        <w:rPr>
          <w:rFonts w:cstheme="minorHAnsi"/>
        </w:rPr>
        <w:t xml:space="preserve">TOTAL EMPLOYEE EXPENDITURES (system calculated, </w:t>
      </w:r>
      <w:r w:rsidR="00FE0CEE" w:rsidRPr="00943059">
        <w:rPr>
          <w:rFonts w:cstheme="minorHAnsi"/>
        </w:rPr>
        <w:t>F02a + F02b + F02c</w:t>
      </w:r>
      <w:r w:rsidRPr="00943059">
        <w:rPr>
          <w:rFonts w:cstheme="minorHAnsi"/>
        </w:rPr>
        <w:t>)</w:t>
      </w:r>
      <w:r w:rsidR="00C6532F" w:rsidRPr="00943059">
        <w:rPr>
          <w:rFonts w:cstheme="minorHAnsi"/>
        </w:rPr>
        <w:t xml:space="preserve"> </w:t>
      </w:r>
      <w:r w:rsidRPr="00943059">
        <w:rPr>
          <w:rFonts w:cstheme="minorHAnsi"/>
        </w:rPr>
        <w:t>__________________________</w:t>
      </w:r>
      <w:r w:rsidRPr="00943059">
        <w:rPr>
          <w:rFonts w:cstheme="minorHAnsi"/>
        </w:rPr>
        <w:tab/>
        <w:t xml:space="preserve"> </w:t>
      </w:r>
    </w:p>
    <w:p w14:paraId="31B75750" w14:textId="77777777" w:rsidR="000D6855" w:rsidRPr="00943059" w:rsidRDefault="000D6855" w:rsidP="0029224F">
      <w:pPr>
        <w:rPr>
          <w:rFonts w:cstheme="minorHAnsi"/>
        </w:rPr>
      </w:pPr>
    </w:p>
    <w:p w14:paraId="29ACE93A" w14:textId="165CB80E" w:rsidR="002F6056" w:rsidRPr="00943059" w:rsidRDefault="001C2CB4" w:rsidP="0029224F">
      <w:pPr>
        <w:rPr>
          <w:rFonts w:cstheme="minorHAnsi"/>
        </w:rPr>
      </w:pPr>
      <w:r w:rsidRPr="00943059">
        <w:rPr>
          <w:rFonts w:cstheme="minorHAnsi"/>
          <w:b/>
          <w:bCs/>
        </w:rPr>
        <w:t>Programming Expenses</w:t>
      </w:r>
      <w:r w:rsidR="008602CC" w:rsidRPr="00943059">
        <w:rPr>
          <w:rFonts w:cstheme="minorHAnsi"/>
          <w:b/>
          <w:bCs/>
        </w:rPr>
        <w:t>:</w:t>
      </w:r>
    </w:p>
    <w:p w14:paraId="69CE438E" w14:textId="284F1EFB" w:rsidR="001C2CB4" w:rsidRPr="00A74FF4" w:rsidRDefault="00533AB7" w:rsidP="0029224F">
      <w:pPr>
        <w:rPr>
          <w:rFonts w:cstheme="minorHAnsi"/>
        </w:rPr>
      </w:pPr>
      <w:r w:rsidRPr="00943059">
        <w:rPr>
          <w:rFonts w:cstheme="minorHAnsi"/>
        </w:rPr>
        <w:t xml:space="preserve">Please specify the amounts spent on programming. </w:t>
      </w:r>
      <w:r w:rsidR="003C1983" w:rsidRPr="00943059">
        <w:rPr>
          <w:rFonts w:cstheme="minorHAnsi"/>
        </w:rPr>
        <w:t xml:space="preserve">This includes </w:t>
      </w:r>
      <w:r w:rsidR="0031568C" w:rsidRPr="00943059">
        <w:rPr>
          <w:rFonts w:cstheme="minorHAnsi"/>
        </w:rPr>
        <w:t xml:space="preserve">all expenditures related to programming, such as materials/supplies, presenters/performers, and equipment. </w:t>
      </w:r>
      <w:r w:rsidR="00E159D2" w:rsidRPr="00943059">
        <w:rPr>
          <w:rFonts w:cstheme="minorHAnsi"/>
        </w:rPr>
        <w:t xml:space="preserve">Grant expenditures </w:t>
      </w:r>
      <w:r w:rsidR="00E159D2" w:rsidRPr="00A74FF4">
        <w:rPr>
          <w:rFonts w:cstheme="minorHAnsi"/>
        </w:rPr>
        <w:t>should be included</w:t>
      </w:r>
      <w:r w:rsidR="001F60AD" w:rsidRPr="00A74FF4">
        <w:rPr>
          <w:rFonts w:cstheme="minorHAnsi"/>
        </w:rPr>
        <w:t xml:space="preserve">. </w:t>
      </w:r>
      <w:r w:rsidR="0031568C" w:rsidRPr="00A74FF4">
        <w:rPr>
          <w:rFonts w:cstheme="minorHAnsi"/>
        </w:rPr>
        <w:t>Do not include any staff salaries.</w:t>
      </w:r>
      <w:r w:rsidR="00A76699" w:rsidRPr="00A74FF4">
        <w:rPr>
          <w:rFonts w:cstheme="minorHAnsi"/>
        </w:rPr>
        <w:t xml:space="preserve"> Programming </w:t>
      </w:r>
      <w:r w:rsidR="007F770E" w:rsidRPr="00A74FF4">
        <w:rPr>
          <w:rFonts w:cstheme="minorHAnsi"/>
        </w:rPr>
        <w:t xml:space="preserve">usage </w:t>
      </w:r>
      <w:r w:rsidR="00A76699" w:rsidRPr="00A74FF4">
        <w:rPr>
          <w:rFonts w:cstheme="minorHAnsi"/>
        </w:rPr>
        <w:t xml:space="preserve">statistics </w:t>
      </w:r>
      <w:r w:rsidR="00C10015" w:rsidRPr="00A74FF4">
        <w:rPr>
          <w:rFonts w:cstheme="minorHAnsi"/>
        </w:rPr>
        <w:t xml:space="preserve">appear in </w:t>
      </w:r>
      <w:r w:rsidR="006E3144" w:rsidRPr="00A74FF4">
        <w:rPr>
          <w:rFonts w:cstheme="minorHAnsi"/>
        </w:rPr>
        <w:t>H08-H17</w:t>
      </w:r>
      <w:r w:rsidR="00C10015" w:rsidRPr="00A74FF4">
        <w:rPr>
          <w:rFonts w:cstheme="minorHAnsi"/>
        </w:rPr>
        <w:t>.</w:t>
      </w:r>
    </w:p>
    <w:p w14:paraId="162DBEA1" w14:textId="77777777" w:rsidR="00DF5E14" w:rsidRPr="00A74FF4" w:rsidRDefault="00DF5E14" w:rsidP="00DF5E14">
      <w:pPr>
        <w:pStyle w:val="ListParagraph"/>
        <w:numPr>
          <w:ilvl w:val="0"/>
          <w:numId w:val="6"/>
        </w:numPr>
        <w:rPr>
          <w:rFonts w:cstheme="minorHAnsi"/>
        </w:rPr>
      </w:pPr>
      <w:r w:rsidRPr="00A74FF4">
        <w:rPr>
          <w:rFonts w:cstheme="minorHAnsi"/>
        </w:rPr>
        <w:t xml:space="preserve">If you can report the amounts for all three age categories, enter those in Adult (F03a), Teen/Young Adult (F03b), and Children’s (F03c). </w:t>
      </w:r>
    </w:p>
    <w:p w14:paraId="73F6F47C" w14:textId="77777777" w:rsidR="00DF5E14" w:rsidRPr="00A74FF4" w:rsidRDefault="00DF5E14" w:rsidP="00DF5E14">
      <w:pPr>
        <w:pStyle w:val="ListParagraph"/>
        <w:numPr>
          <w:ilvl w:val="0"/>
          <w:numId w:val="6"/>
        </w:numPr>
        <w:rPr>
          <w:rFonts w:cstheme="minorHAnsi"/>
        </w:rPr>
      </w:pPr>
      <w:r w:rsidRPr="00A74FF4">
        <w:rPr>
          <w:rFonts w:cstheme="minorHAnsi"/>
        </w:rPr>
        <w:t>Or if you can report a total but aren’t sure of one or more age categories, enter that number in Total (F03d) and leave F03a – F03c blank.</w:t>
      </w:r>
    </w:p>
    <w:p w14:paraId="640E3C9E" w14:textId="77777777" w:rsidR="00DF5E14" w:rsidRPr="00A74FF4" w:rsidRDefault="00DF5E14" w:rsidP="00DF5E14">
      <w:pPr>
        <w:pStyle w:val="ListParagraph"/>
        <w:numPr>
          <w:ilvl w:val="0"/>
          <w:numId w:val="6"/>
        </w:numPr>
        <w:rPr>
          <w:rFonts w:cstheme="minorHAnsi"/>
        </w:rPr>
      </w:pPr>
      <w:r w:rsidRPr="00A74FF4">
        <w:rPr>
          <w:rFonts w:cstheme="minorHAnsi"/>
        </w:rPr>
        <w:t>Or if you’re not sure of the age categories or overall total, enter M (for Missing) in F03a-d.</w:t>
      </w:r>
    </w:p>
    <w:p w14:paraId="62B5E97A" w14:textId="5D3A93BA" w:rsidR="00BA55B1" w:rsidRDefault="007F770E" w:rsidP="0029224F">
      <w:pPr>
        <w:rPr>
          <w:rFonts w:cstheme="minorHAnsi"/>
        </w:rPr>
      </w:pPr>
      <w:r w:rsidRPr="00AF781B">
        <w:rPr>
          <w:rFonts w:cstheme="minorHAnsi"/>
        </w:rPr>
        <w:t>F03a</w:t>
      </w:r>
      <w:r w:rsidR="00FE4A5A" w:rsidRPr="00AF781B">
        <w:rPr>
          <w:rFonts w:cstheme="minorHAnsi"/>
        </w:rPr>
        <w:tab/>
      </w:r>
      <w:r w:rsidR="00C91D4B" w:rsidRPr="00AF781B">
        <w:rPr>
          <w:rFonts w:cstheme="minorHAnsi"/>
        </w:rPr>
        <w:t>Adult Programming Expenses ______</w:t>
      </w:r>
    </w:p>
    <w:p w14:paraId="531837E5" w14:textId="554F45EE" w:rsidR="005F4C09" w:rsidRDefault="005F4C09" w:rsidP="0029224F">
      <w:pPr>
        <w:rPr>
          <w:rFonts w:cstheme="minorHAnsi"/>
        </w:rPr>
      </w:pPr>
      <w:r w:rsidRPr="00AF781B">
        <w:rPr>
          <w:rFonts w:cstheme="minorHAnsi"/>
        </w:rPr>
        <w:t>F03</w:t>
      </w:r>
      <w:r w:rsidR="00220CA2" w:rsidRPr="00AF781B">
        <w:rPr>
          <w:rFonts w:cstheme="minorHAnsi"/>
        </w:rPr>
        <w:t>b</w:t>
      </w:r>
      <w:r w:rsidR="00220CA2" w:rsidRPr="00AF781B">
        <w:rPr>
          <w:rFonts w:cstheme="minorHAnsi"/>
        </w:rPr>
        <w:tab/>
        <w:t>Teen/Young Adult Programming Expenses</w:t>
      </w:r>
      <w:r w:rsidR="002B5EC6" w:rsidRPr="00AF781B">
        <w:rPr>
          <w:rFonts w:cstheme="minorHAnsi"/>
        </w:rPr>
        <w:t xml:space="preserve"> ________</w:t>
      </w:r>
    </w:p>
    <w:p w14:paraId="7D7D2832" w14:textId="1C2D1ADA" w:rsidR="006C30C2" w:rsidRDefault="00220CA2" w:rsidP="0029224F">
      <w:pPr>
        <w:rPr>
          <w:rFonts w:cstheme="minorHAnsi"/>
        </w:rPr>
      </w:pPr>
      <w:r w:rsidRPr="00AF781B">
        <w:rPr>
          <w:rFonts w:cstheme="minorHAnsi"/>
        </w:rPr>
        <w:t>F03c</w:t>
      </w:r>
      <w:r w:rsidR="006C30C2" w:rsidRPr="00AF781B">
        <w:rPr>
          <w:rFonts w:cstheme="minorHAnsi"/>
        </w:rPr>
        <w:tab/>
      </w:r>
      <w:r w:rsidR="00C91D4B" w:rsidRPr="00AF781B">
        <w:rPr>
          <w:rFonts w:cstheme="minorHAnsi"/>
        </w:rPr>
        <w:t>Children’s Programming Expenses ______</w:t>
      </w:r>
    </w:p>
    <w:p w14:paraId="523DF228" w14:textId="06A0EF43" w:rsidR="000117CE" w:rsidRDefault="00220CA2" w:rsidP="43A86202">
      <w:r w:rsidRPr="00AF781B">
        <w:t>F03d</w:t>
      </w:r>
      <w:r w:rsidR="007F770E" w:rsidRPr="00AF781B">
        <w:tab/>
      </w:r>
      <w:r w:rsidR="00DA1DF8" w:rsidRPr="00AF781B">
        <w:t xml:space="preserve">If you do not </w:t>
      </w:r>
      <w:r w:rsidR="000C4854" w:rsidRPr="00AF781B">
        <w:t xml:space="preserve">track </w:t>
      </w:r>
      <w:r w:rsidR="00DA1DF8" w:rsidRPr="00AF781B">
        <w:t xml:space="preserve">programming costs by </w:t>
      </w:r>
      <w:r w:rsidR="00BD6E72" w:rsidRPr="00AF781B">
        <w:t>age category</w:t>
      </w:r>
      <w:r w:rsidR="00DA1DF8" w:rsidRPr="00AF781B">
        <w:t>, use t</w:t>
      </w:r>
      <w:r w:rsidR="000117CE" w:rsidRPr="00AF781B">
        <w:t xml:space="preserve">his line </w:t>
      </w:r>
      <w:r w:rsidR="00DA1DF8" w:rsidRPr="00AF781B">
        <w:t>to report the</w:t>
      </w:r>
      <w:r w:rsidR="000117CE" w:rsidRPr="00AF781B">
        <w:t xml:space="preserve"> TOTAL amount spent on programming. If you have enter</w:t>
      </w:r>
      <w:r w:rsidR="00533AB7" w:rsidRPr="00AF781B">
        <w:t>e</w:t>
      </w:r>
      <w:r w:rsidR="000117CE" w:rsidRPr="00AF781B">
        <w:t xml:space="preserve">d data for the sub-categories </w:t>
      </w:r>
      <w:r w:rsidR="00DA1DF8" w:rsidRPr="00AF781B">
        <w:rPr>
          <w:color w:val="FF0000"/>
        </w:rPr>
        <w:t>F03a</w:t>
      </w:r>
      <w:r w:rsidR="00C91D4B" w:rsidRPr="00AF781B">
        <w:rPr>
          <w:color w:val="FF0000"/>
        </w:rPr>
        <w:t xml:space="preserve"> – F</w:t>
      </w:r>
      <w:r w:rsidR="00B96722" w:rsidRPr="00AF781B">
        <w:rPr>
          <w:color w:val="FF0000"/>
        </w:rPr>
        <w:t>0</w:t>
      </w:r>
      <w:r w:rsidR="00C91D4B" w:rsidRPr="00AF781B">
        <w:rPr>
          <w:color w:val="FF0000"/>
        </w:rPr>
        <w:t>3</w:t>
      </w:r>
      <w:r w:rsidR="006A3AC3" w:rsidRPr="00AF781B">
        <w:rPr>
          <w:color w:val="FF0000"/>
        </w:rPr>
        <w:t>c</w:t>
      </w:r>
      <w:r w:rsidR="00DA1DF8" w:rsidRPr="00AF781B">
        <w:rPr>
          <w:color w:val="FF0000"/>
        </w:rPr>
        <w:t xml:space="preserve"> </w:t>
      </w:r>
      <w:r w:rsidR="000117CE" w:rsidRPr="00AF781B">
        <w:t>above, please do not make any entry on this line.</w:t>
      </w:r>
      <w:r w:rsidR="00FE0CEE" w:rsidRPr="00AF781B">
        <w:t xml:space="preserve"> _____</w:t>
      </w:r>
    </w:p>
    <w:p w14:paraId="3D68F2DA" w14:textId="0CE42209" w:rsidR="00FE0CEE" w:rsidRPr="00943059" w:rsidRDefault="00FE0CEE" w:rsidP="0029224F">
      <w:pPr>
        <w:rPr>
          <w:rFonts w:cstheme="minorHAnsi"/>
        </w:rPr>
      </w:pPr>
      <w:r w:rsidRPr="00AF781B">
        <w:rPr>
          <w:rFonts w:cstheme="minorHAnsi"/>
        </w:rPr>
        <w:t>F03</w:t>
      </w:r>
      <w:r w:rsidR="0012434A" w:rsidRPr="00AF781B">
        <w:rPr>
          <w:rFonts w:cstheme="minorHAnsi"/>
        </w:rPr>
        <w:t>e</w:t>
      </w:r>
      <w:r w:rsidRPr="00AF781B">
        <w:rPr>
          <w:rFonts w:cstheme="minorHAnsi"/>
        </w:rPr>
        <w:tab/>
        <w:t>TOTAL PROGRAMMING EXPENSES: (system calculated, F03a + F03b + F03c</w:t>
      </w:r>
      <w:r w:rsidR="006A3AC3" w:rsidRPr="00AF781B">
        <w:rPr>
          <w:rFonts w:cstheme="minorHAnsi"/>
        </w:rPr>
        <w:t xml:space="preserve"> + F03d</w:t>
      </w:r>
      <w:r w:rsidRPr="00AF781B">
        <w:rPr>
          <w:rFonts w:cstheme="minorHAnsi"/>
        </w:rPr>
        <w:t>) _____</w:t>
      </w:r>
    </w:p>
    <w:p w14:paraId="6CD9EE86" w14:textId="77777777" w:rsidR="00C10015" w:rsidRPr="00943059" w:rsidRDefault="00C10015" w:rsidP="0029224F">
      <w:pPr>
        <w:rPr>
          <w:rFonts w:cstheme="minorHAnsi"/>
          <w:b/>
          <w:bCs/>
        </w:rPr>
      </w:pPr>
    </w:p>
    <w:p w14:paraId="0FC9EC06" w14:textId="507632FE" w:rsidR="000E762A" w:rsidRPr="00943059" w:rsidRDefault="000E762A" w:rsidP="0029224F">
      <w:pPr>
        <w:rPr>
          <w:rFonts w:cstheme="minorHAnsi"/>
          <w:b/>
          <w:bCs/>
        </w:rPr>
      </w:pPr>
      <w:r w:rsidRPr="00943059">
        <w:rPr>
          <w:rFonts w:cstheme="minorHAnsi"/>
          <w:b/>
          <w:bCs/>
        </w:rPr>
        <w:t>Other Operating Expenses</w:t>
      </w:r>
      <w:r w:rsidR="008602CC" w:rsidRPr="00943059">
        <w:rPr>
          <w:rFonts w:cstheme="minorHAnsi"/>
          <w:b/>
          <w:bCs/>
        </w:rPr>
        <w:t>:</w:t>
      </w:r>
    </w:p>
    <w:p w14:paraId="0572648C" w14:textId="40F1B19D" w:rsidR="003336F3" w:rsidRPr="00A74FF4" w:rsidRDefault="00DF3196" w:rsidP="0029224F">
      <w:pPr>
        <w:rPr>
          <w:rFonts w:cstheme="minorHAnsi"/>
        </w:rPr>
      </w:pPr>
      <w:r w:rsidRPr="00A74FF4">
        <w:rPr>
          <w:rFonts w:cstheme="minorHAnsi"/>
        </w:rPr>
        <w:t xml:space="preserve">(Vermont Guidance) </w:t>
      </w:r>
      <w:r w:rsidR="00902DB3" w:rsidRPr="00A74FF4">
        <w:rPr>
          <w:rFonts w:cstheme="minorHAnsi"/>
        </w:rPr>
        <w:t>Please specify other operating expenses paid by the library.</w:t>
      </w:r>
      <w:r w:rsidR="00176091" w:rsidRPr="00A74FF4">
        <w:rPr>
          <w:rFonts w:cstheme="minorHAnsi"/>
        </w:rPr>
        <w:t xml:space="preserve"> These questions break down amounts spent into building, technology, and other expenses.</w:t>
      </w:r>
    </w:p>
    <w:p w14:paraId="09A1DD55" w14:textId="77777777" w:rsidR="00741253" w:rsidRPr="00A74FF4" w:rsidRDefault="00741253" w:rsidP="00741253">
      <w:pPr>
        <w:pStyle w:val="ListParagraph"/>
        <w:numPr>
          <w:ilvl w:val="0"/>
          <w:numId w:val="6"/>
        </w:numPr>
        <w:rPr>
          <w:rFonts w:cstheme="minorHAnsi"/>
        </w:rPr>
      </w:pPr>
      <w:r w:rsidRPr="00A74FF4">
        <w:rPr>
          <w:rFonts w:cstheme="minorHAnsi"/>
        </w:rPr>
        <w:t>If you can report the amounts for all three categories, enter those in Building Operations(F04a), Technology (F04b), and Other Expenses (F04c).</w:t>
      </w:r>
    </w:p>
    <w:p w14:paraId="21B4CA71" w14:textId="77777777" w:rsidR="00741253" w:rsidRPr="00A74FF4" w:rsidRDefault="00741253" w:rsidP="00741253">
      <w:pPr>
        <w:pStyle w:val="ListParagraph"/>
        <w:numPr>
          <w:ilvl w:val="0"/>
          <w:numId w:val="6"/>
        </w:numPr>
        <w:rPr>
          <w:rFonts w:cstheme="minorHAnsi"/>
        </w:rPr>
      </w:pPr>
      <w:r w:rsidRPr="00A74FF4">
        <w:rPr>
          <w:rFonts w:cstheme="minorHAnsi"/>
        </w:rPr>
        <w:t>Or if you can report a total but aren’t sure of one or more categories, enter that number in Total (F04d) and leave F04a – F04c blank.</w:t>
      </w:r>
    </w:p>
    <w:p w14:paraId="2FC70C3F" w14:textId="77777777" w:rsidR="00741253" w:rsidRPr="00A74FF4" w:rsidRDefault="00741253" w:rsidP="00741253">
      <w:pPr>
        <w:pStyle w:val="ListParagraph"/>
        <w:numPr>
          <w:ilvl w:val="0"/>
          <w:numId w:val="6"/>
        </w:numPr>
        <w:rPr>
          <w:rFonts w:cstheme="minorHAnsi"/>
        </w:rPr>
      </w:pPr>
      <w:r w:rsidRPr="00A74FF4">
        <w:rPr>
          <w:rFonts w:cstheme="minorHAnsi"/>
        </w:rPr>
        <w:t>Or if you’re not sure of the categories or overall total, enter M (for Missing) in F04a-F04d.</w:t>
      </w:r>
    </w:p>
    <w:p w14:paraId="62B5FBEF" w14:textId="248B689E" w:rsidR="00357022" w:rsidRPr="00A74FF4" w:rsidRDefault="00855E6B" w:rsidP="0029224F">
      <w:pPr>
        <w:rPr>
          <w:rFonts w:cstheme="minorHAnsi"/>
        </w:rPr>
      </w:pPr>
      <w:r w:rsidRPr="00A74FF4">
        <w:rPr>
          <w:rFonts w:cstheme="minorHAnsi"/>
        </w:rPr>
        <w:lastRenderedPageBreak/>
        <w:t>F04a</w:t>
      </w:r>
      <w:r w:rsidR="00FE4A5A" w:rsidRPr="00A74FF4">
        <w:rPr>
          <w:rFonts w:cstheme="minorHAnsi"/>
        </w:rPr>
        <w:tab/>
      </w:r>
      <w:r w:rsidR="00593172" w:rsidRPr="00A74FF4">
        <w:rPr>
          <w:rFonts w:cstheme="minorHAnsi"/>
        </w:rPr>
        <w:t>Building Operations Expenses</w:t>
      </w:r>
      <w:r w:rsidR="00BA55B1" w:rsidRPr="00A74FF4">
        <w:rPr>
          <w:rFonts w:cstheme="minorHAnsi"/>
        </w:rPr>
        <w:t xml:space="preserve">. </w:t>
      </w:r>
      <w:r w:rsidR="004D4E88" w:rsidRPr="00A74FF4">
        <w:rPr>
          <w:rFonts w:cstheme="minorHAnsi"/>
        </w:rPr>
        <w:t>This includes costs of operating and maintaining physical facilities, including utilities.</w:t>
      </w:r>
      <w:r w:rsidR="00813A1F" w:rsidRPr="00A74FF4">
        <w:rPr>
          <w:rFonts w:cstheme="minorHAnsi"/>
        </w:rPr>
        <w:t xml:space="preserve"> _____</w:t>
      </w:r>
    </w:p>
    <w:p w14:paraId="00429057" w14:textId="6A9D969E" w:rsidR="00BA55B1" w:rsidRDefault="00855E6B" w:rsidP="0029224F">
      <w:pPr>
        <w:rPr>
          <w:rFonts w:cstheme="minorHAnsi"/>
        </w:rPr>
      </w:pPr>
      <w:r w:rsidRPr="00943059">
        <w:rPr>
          <w:rFonts w:cstheme="minorHAnsi"/>
        </w:rPr>
        <w:t>F04b</w:t>
      </w:r>
      <w:r w:rsidR="00FE4A5A" w:rsidRPr="00943059">
        <w:rPr>
          <w:rFonts w:cstheme="minorHAnsi"/>
        </w:rPr>
        <w:tab/>
      </w:r>
      <w:r w:rsidR="00DA1334" w:rsidRPr="00943059">
        <w:rPr>
          <w:rFonts w:cstheme="minorHAnsi"/>
        </w:rPr>
        <w:t>Technology Expenses</w:t>
      </w:r>
      <w:r w:rsidR="00316331" w:rsidRPr="00943059">
        <w:rPr>
          <w:rFonts w:cstheme="minorHAnsi"/>
        </w:rPr>
        <w:t xml:space="preserve">. </w:t>
      </w:r>
      <w:r w:rsidR="00795D2C" w:rsidRPr="00943059">
        <w:rPr>
          <w:rFonts w:cstheme="minorHAnsi"/>
        </w:rPr>
        <w:t xml:space="preserve"> This includes</w:t>
      </w:r>
      <w:r w:rsidR="00444C17" w:rsidRPr="00943059">
        <w:rPr>
          <w:rFonts w:cstheme="minorHAnsi"/>
        </w:rPr>
        <w:t xml:space="preserve"> costs for computer hardware,</w:t>
      </w:r>
      <w:r w:rsidR="00AC29FF" w:rsidRPr="00943059">
        <w:rPr>
          <w:rFonts w:cstheme="minorHAnsi"/>
        </w:rPr>
        <w:t xml:space="preserve"> software licenses,</w:t>
      </w:r>
      <w:r w:rsidR="00444C17" w:rsidRPr="00943059">
        <w:rPr>
          <w:rFonts w:cstheme="minorHAnsi"/>
        </w:rPr>
        <w:t xml:space="preserve"> internet and phone service, technological </w:t>
      </w:r>
      <w:r w:rsidR="00F574B1" w:rsidRPr="00943059">
        <w:rPr>
          <w:rFonts w:cstheme="minorHAnsi"/>
        </w:rPr>
        <w:t xml:space="preserve">consulting or support, </w:t>
      </w:r>
      <w:r w:rsidR="00AC29FF" w:rsidRPr="00943059">
        <w:rPr>
          <w:rFonts w:cstheme="minorHAnsi"/>
        </w:rPr>
        <w:t>ILS fees, web hosting</w:t>
      </w:r>
      <w:r w:rsidR="00253517" w:rsidRPr="00943059">
        <w:rPr>
          <w:rFonts w:cstheme="minorHAnsi"/>
        </w:rPr>
        <w:t xml:space="preserve">, </w:t>
      </w:r>
      <w:r w:rsidR="00414071" w:rsidRPr="00943059">
        <w:rPr>
          <w:rFonts w:cstheme="minorHAnsi"/>
        </w:rPr>
        <w:t xml:space="preserve">and </w:t>
      </w:r>
      <w:r w:rsidR="00253517" w:rsidRPr="00943059">
        <w:rPr>
          <w:rFonts w:cstheme="minorHAnsi"/>
        </w:rPr>
        <w:t>photocopiers/printers</w:t>
      </w:r>
      <w:r w:rsidR="0035668A" w:rsidRPr="00943059">
        <w:rPr>
          <w:rFonts w:cstheme="minorHAnsi"/>
        </w:rPr>
        <w:t>. Do not include costs for online resources for patrons, which should go in F</w:t>
      </w:r>
      <w:r w:rsidR="00CE5225" w:rsidRPr="00943059">
        <w:rPr>
          <w:rFonts w:cstheme="minorHAnsi"/>
        </w:rPr>
        <w:t>01b</w:t>
      </w:r>
      <w:r w:rsidR="0035668A" w:rsidRPr="00943059">
        <w:rPr>
          <w:rFonts w:cstheme="minorHAnsi"/>
        </w:rPr>
        <w:t>.</w:t>
      </w:r>
      <w:r w:rsidR="00813A1F" w:rsidRPr="00943059">
        <w:rPr>
          <w:rFonts w:cstheme="minorHAnsi"/>
        </w:rPr>
        <w:t xml:space="preserve"> _____</w:t>
      </w:r>
    </w:p>
    <w:p w14:paraId="77B266E1" w14:textId="6CFE7C60" w:rsidR="00DA1334" w:rsidRDefault="00855E6B" w:rsidP="0029224F">
      <w:pPr>
        <w:rPr>
          <w:rFonts w:cstheme="minorHAnsi"/>
        </w:rPr>
      </w:pPr>
      <w:r w:rsidRPr="00943059">
        <w:rPr>
          <w:rFonts w:cstheme="minorHAnsi"/>
        </w:rPr>
        <w:t>F04c</w:t>
      </w:r>
      <w:r w:rsidR="00FE4A5A" w:rsidRPr="00943059">
        <w:rPr>
          <w:rFonts w:cstheme="minorHAnsi"/>
        </w:rPr>
        <w:tab/>
      </w:r>
      <w:r w:rsidR="00D56FB6" w:rsidRPr="00943059">
        <w:rPr>
          <w:rFonts w:cstheme="minorHAnsi"/>
        </w:rPr>
        <w:t>Other Expenses</w:t>
      </w:r>
      <w:r w:rsidR="004950E6" w:rsidRPr="00943059">
        <w:rPr>
          <w:rFonts w:cstheme="minorHAnsi"/>
        </w:rPr>
        <w:t>. All other expenses, including insurance, professional services, contracts, general supplies, and other items not o</w:t>
      </w:r>
      <w:r w:rsidR="000B4E4E" w:rsidRPr="00943059">
        <w:rPr>
          <w:rFonts w:cstheme="minorHAnsi"/>
        </w:rPr>
        <w:t>therwise listed.</w:t>
      </w:r>
      <w:r w:rsidR="00813A1F" w:rsidRPr="00943059">
        <w:rPr>
          <w:rFonts w:cstheme="minorHAnsi"/>
        </w:rPr>
        <w:t xml:space="preserve"> _____</w:t>
      </w:r>
    </w:p>
    <w:p w14:paraId="5DEACEAD" w14:textId="77777777" w:rsidR="00083C34" w:rsidRDefault="00083C34" w:rsidP="00083C34">
      <w:r w:rsidRPr="00943059">
        <w:t>F04d</w:t>
      </w:r>
      <w:r w:rsidRPr="00943059">
        <w:tab/>
        <w:t>This line is for a TOTAL amount spent on other operating expenses, if you can't separate building, technology, and other expenses. If you have entered data for ANY of the sub-categories above, don’t enter anything here.</w:t>
      </w:r>
      <w:r w:rsidRPr="00943059">
        <w:br/>
        <w:t>_____</w:t>
      </w:r>
    </w:p>
    <w:p w14:paraId="7D4C8FFE" w14:textId="176F0ADA" w:rsidR="00C62FA7" w:rsidRDefault="00855E6B" w:rsidP="5CED696C">
      <w:r w:rsidRPr="00943059">
        <w:t>F04e</w:t>
      </w:r>
      <w:r w:rsidRPr="00943059">
        <w:tab/>
      </w:r>
      <w:r w:rsidR="00C62FA7" w:rsidRPr="00943059">
        <w:t xml:space="preserve"> TOTAL OTHER EXPENSES (system calculated, </w:t>
      </w:r>
      <w:r w:rsidR="00FE0CEE" w:rsidRPr="00943059">
        <w:t>F04a + F04b + F04c + F04d</w:t>
      </w:r>
      <w:r w:rsidR="00C62FA7" w:rsidRPr="00943059">
        <w:t>)</w:t>
      </w:r>
      <w:r w:rsidRPr="00943059">
        <w:tab/>
      </w:r>
      <w:r w:rsidR="00C62FA7" w:rsidRPr="00943059">
        <w:t>__________________________</w:t>
      </w:r>
    </w:p>
    <w:p w14:paraId="22EB96DD" w14:textId="77777777" w:rsidR="0024569C" w:rsidRPr="00943059" w:rsidRDefault="003919E2" w:rsidP="0029224F">
      <w:pPr>
        <w:rPr>
          <w:rFonts w:cstheme="minorHAnsi"/>
        </w:rPr>
      </w:pPr>
      <w:r w:rsidRPr="00943059">
        <w:rPr>
          <w:rFonts w:cstheme="minorHAnsi"/>
        </w:rPr>
        <w:t>F05</w:t>
      </w:r>
      <w:r w:rsidRPr="00943059">
        <w:rPr>
          <w:rFonts w:cstheme="minorHAnsi"/>
        </w:rPr>
        <w:tab/>
      </w:r>
      <w:r w:rsidR="00282C48" w:rsidRPr="00943059">
        <w:rPr>
          <w:rFonts w:cstheme="minorHAnsi"/>
        </w:rPr>
        <w:t>Other Operating Expenditures (OTHOPEXP</w:t>
      </w:r>
      <w:r w:rsidR="0024569C" w:rsidRPr="00943059">
        <w:rPr>
          <w:rFonts w:cstheme="minorHAnsi"/>
        </w:rPr>
        <w:t xml:space="preserve">, IMLS data element </w:t>
      </w:r>
      <w:r w:rsidR="00282C48" w:rsidRPr="00943059">
        <w:rPr>
          <w:rFonts w:cstheme="minorHAnsi"/>
        </w:rPr>
        <w:t>#357)</w:t>
      </w:r>
    </w:p>
    <w:p w14:paraId="13982C63" w14:textId="56B3EADF" w:rsidR="00282C48" w:rsidRPr="008374B5" w:rsidRDefault="008374B5" w:rsidP="0029224F">
      <w:pPr>
        <w:rPr>
          <w:rFonts w:cstheme="minorHAnsi"/>
          <w:i/>
          <w:iCs/>
        </w:rPr>
      </w:pPr>
      <w:r w:rsidRPr="008374B5">
        <w:rPr>
          <w:rFonts w:cstheme="minorHAnsi"/>
          <w:i/>
          <w:iCs/>
        </w:rPr>
        <w:t xml:space="preserve">(Help Icon - </w:t>
      </w:r>
      <w:r w:rsidR="00282C48" w:rsidRPr="008374B5">
        <w:rPr>
          <w:rFonts w:cstheme="minorHAnsi"/>
          <w:i/>
          <w:iCs/>
        </w:rPr>
        <w:t>This includes all expenditures other than those reported for Total Staff Expenditures (data element #352) and Total Collection Expenditures (data element #356).</w:t>
      </w:r>
    </w:p>
    <w:p w14:paraId="4FDFA2DE" w14:textId="4F466353" w:rsidR="00282C48" w:rsidRPr="008374B5" w:rsidRDefault="00282C48" w:rsidP="0029224F">
      <w:pPr>
        <w:rPr>
          <w:rFonts w:cstheme="minorHAnsi"/>
          <w:i/>
          <w:iCs/>
        </w:rPr>
      </w:pPr>
      <w:r w:rsidRPr="008374B5">
        <w:rPr>
          <w:rFonts w:cstheme="minorHAnsi"/>
          <w:i/>
          <w:iCs/>
        </w:rPr>
        <w:t>Note: Include expenses such as binding, supplies, repair or replacement of existing furnishings and equipment; and costs of computer hardware and software used to support library operations or to link to external networks, including the Internet. Report contracts for services, such as costs of operating and maintaining physical facilities, and fees paid to a consultant, auditor, architect, attorney, etc.</w:t>
      </w:r>
      <w:r w:rsidR="008374B5" w:rsidRPr="008374B5">
        <w:rPr>
          <w:rFonts w:cstheme="minorHAnsi"/>
          <w:i/>
          <w:iCs/>
        </w:rPr>
        <w:t>)</w:t>
      </w:r>
    </w:p>
    <w:p w14:paraId="19FFFEE0" w14:textId="4A391233" w:rsidR="005033F6" w:rsidRPr="002650D5" w:rsidRDefault="003919E2" w:rsidP="0029224F">
      <w:pPr>
        <w:rPr>
          <w:rFonts w:cstheme="minorHAnsi"/>
        </w:rPr>
      </w:pPr>
      <w:r w:rsidRPr="002650D5">
        <w:rPr>
          <w:rFonts w:cstheme="minorHAnsi"/>
        </w:rPr>
        <w:t>OTHER EXPENSES + PROGRAMMING EXPENSES (system calculated, F03</w:t>
      </w:r>
      <w:r w:rsidR="008421BB" w:rsidRPr="002650D5">
        <w:rPr>
          <w:rFonts w:cstheme="minorHAnsi"/>
        </w:rPr>
        <w:t>e</w:t>
      </w:r>
      <w:r w:rsidRPr="002650D5">
        <w:rPr>
          <w:rFonts w:cstheme="minorHAnsi"/>
        </w:rPr>
        <w:t xml:space="preserve"> + F04e)</w:t>
      </w:r>
      <w:r w:rsidR="00CC6CDF" w:rsidRPr="002650D5">
        <w:rPr>
          <w:rFonts w:cstheme="minorHAnsi"/>
        </w:rPr>
        <w:t xml:space="preserve"> ______</w:t>
      </w:r>
    </w:p>
    <w:p w14:paraId="5A192868" w14:textId="2538561E" w:rsidR="002F6056" w:rsidRPr="002650D5" w:rsidRDefault="002F6056" w:rsidP="0029224F">
      <w:pPr>
        <w:rPr>
          <w:rFonts w:cstheme="minorHAnsi"/>
          <w:b/>
          <w:bCs/>
        </w:rPr>
      </w:pPr>
      <w:r w:rsidRPr="002650D5">
        <w:rPr>
          <w:rFonts w:cstheme="minorHAnsi"/>
          <w:b/>
          <w:bCs/>
        </w:rPr>
        <w:t>Total Expenses:</w:t>
      </w:r>
    </w:p>
    <w:p w14:paraId="1D96CEF9" w14:textId="77777777" w:rsidR="004307BC" w:rsidRPr="002650D5" w:rsidRDefault="002B09EB" w:rsidP="0029224F">
      <w:pPr>
        <w:rPr>
          <w:rFonts w:cstheme="minorHAnsi"/>
        </w:rPr>
      </w:pPr>
      <w:r w:rsidRPr="002650D5">
        <w:rPr>
          <w:rFonts w:cstheme="minorHAnsi"/>
        </w:rPr>
        <w:t>F0</w:t>
      </w:r>
      <w:r w:rsidR="00CC6CDF" w:rsidRPr="002650D5">
        <w:rPr>
          <w:rFonts w:cstheme="minorHAnsi"/>
        </w:rPr>
        <w:t>6</w:t>
      </w:r>
      <w:r w:rsidRPr="002650D5">
        <w:rPr>
          <w:rFonts w:cstheme="minorHAnsi"/>
        </w:rPr>
        <w:t xml:space="preserve"> </w:t>
      </w:r>
      <w:r w:rsidR="008E1E2D" w:rsidRPr="002650D5">
        <w:rPr>
          <w:rFonts w:cstheme="minorHAnsi"/>
        </w:rPr>
        <w:tab/>
        <w:t>Total Operating Expenditures (TOTOPEXP</w:t>
      </w:r>
      <w:r w:rsidR="004307BC" w:rsidRPr="002650D5">
        <w:rPr>
          <w:rFonts w:cstheme="minorHAnsi"/>
        </w:rPr>
        <w:t xml:space="preserve">, IMLS data element </w:t>
      </w:r>
      <w:r w:rsidR="008E1E2D" w:rsidRPr="002650D5">
        <w:rPr>
          <w:rFonts w:cstheme="minorHAnsi"/>
        </w:rPr>
        <w:t>#358)</w:t>
      </w:r>
    </w:p>
    <w:p w14:paraId="193E83AB" w14:textId="257F3EBE" w:rsidR="008E1E2D" w:rsidRPr="002650D5" w:rsidRDefault="008E1E2D" w:rsidP="0029224F">
      <w:pPr>
        <w:rPr>
          <w:rFonts w:cstheme="minorHAnsi"/>
        </w:rPr>
      </w:pPr>
      <w:r w:rsidRPr="002650D5">
        <w:rPr>
          <w:rFonts w:cstheme="minorHAnsi"/>
        </w:rPr>
        <w:t>This is the sum of Total Staff Expenditures, Total Collection Expenditures, and Other Operating Expenditures (data elements #352, #356, and #357).</w:t>
      </w:r>
    </w:p>
    <w:p w14:paraId="1874602D" w14:textId="54F4DD53" w:rsidR="000D6855" w:rsidRPr="00943059" w:rsidRDefault="002F6056" w:rsidP="0029224F">
      <w:pPr>
        <w:rPr>
          <w:rFonts w:cstheme="minorHAnsi"/>
        </w:rPr>
      </w:pPr>
      <w:r w:rsidRPr="002650D5">
        <w:rPr>
          <w:rFonts w:cstheme="minorHAnsi"/>
        </w:rPr>
        <w:t xml:space="preserve">TOTAL OPERATING EXPENSES (system calculated, </w:t>
      </w:r>
      <w:r w:rsidR="00387D11" w:rsidRPr="002650D5">
        <w:rPr>
          <w:rFonts w:cstheme="minorHAnsi"/>
        </w:rPr>
        <w:t xml:space="preserve">F01e + F02d + </w:t>
      </w:r>
      <w:r w:rsidR="00FE0CEE" w:rsidRPr="002650D5">
        <w:rPr>
          <w:rFonts w:cstheme="minorHAnsi"/>
        </w:rPr>
        <w:t>F03</w:t>
      </w:r>
      <w:r w:rsidR="008421BB" w:rsidRPr="002650D5">
        <w:rPr>
          <w:rFonts w:cstheme="minorHAnsi"/>
        </w:rPr>
        <w:t>e</w:t>
      </w:r>
      <w:r w:rsidR="00FE0CEE" w:rsidRPr="002650D5">
        <w:rPr>
          <w:rFonts w:cstheme="minorHAnsi"/>
        </w:rPr>
        <w:t xml:space="preserve"> + F04e</w:t>
      </w:r>
      <w:r w:rsidRPr="002650D5">
        <w:rPr>
          <w:rFonts w:cstheme="minorHAnsi"/>
        </w:rPr>
        <w:t>)</w:t>
      </w:r>
      <w:r w:rsidRPr="00943059">
        <w:rPr>
          <w:rFonts w:cstheme="minorHAnsi"/>
        </w:rPr>
        <w:tab/>
        <w:t>__________________________</w:t>
      </w:r>
      <w:r w:rsidRPr="00943059">
        <w:rPr>
          <w:rFonts w:cstheme="minorHAnsi"/>
        </w:rPr>
        <w:tab/>
        <w:t xml:space="preserve"> </w:t>
      </w:r>
    </w:p>
    <w:p w14:paraId="15A499B1" w14:textId="77777777" w:rsidR="00505B8B" w:rsidRDefault="00505B8B" w:rsidP="5CED696C">
      <w:pPr>
        <w:rPr>
          <w:b/>
          <w:bCs/>
        </w:rPr>
      </w:pPr>
    </w:p>
    <w:p w14:paraId="38768404" w14:textId="517AC119" w:rsidR="00104839" w:rsidRPr="002650D5" w:rsidRDefault="002F6056" w:rsidP="5CED696C">
      <w:pPr>
        <w:rPr>
          <w:b/>
          <w:bCs/>
        </w:rPr>
      </w:pPr>
      <w:r w:rsidRPr="002650D5">
        <w:rPr>
          <w:b/>
          <w:bCs/>
        </w:rPr>
        <w:t xml:space="preserve">Capital </w:t>
      </w:r>
      <w:r w:rsidR="009116B5" w:rsidRPr="002650D5">
        <w:rPr>
          <w:b/>
          <w:bCs/>
        </w:rPr>
        <w:t>E</w:t>
      </w:r>
      <w:r w:rsidRPr="002650D5">
        <w:rPr>
          <w:b/>
          <w:bCs/>
        </w:rPr>
        <w:t>xpenditures:</w:t>
      </w:r>
    </w:p>
    <w:p w14:paraId="0880A867" w14:textId="230C3A03" w:rsidR="00453046" w:rsidRPr="002650D5" w:rsidRDefault="00453046" w:rsidP="5CED696C">
      <w:pPr>
        <w:rPr>
          <w:strike/>
        </w:rPr>
      </w:pPr>
      <w:r w:rsidRPr="002650D5">
        <w:rPr>
          <w:strike/>
        </w:rPr>
        <w:t>Expenditures for major capital projects such as site acquisition, new buildings, additions or renovations, library automation systems, and other one-time expenditures. Do not include expenditures for normal operations or transfers to endowment or savings. If the answer is zero, please enter zero.</w:t>
      </w:r>
    </w:p>
    <w:p w14:paraId="625702C3" w14:textId="77777777" w:rsidR="004307BC" w:rsidRPr="002650D5" w:rsidRDefault="00AC4225" w:rsidP="0029224F">
      <w:pPr>
        <w:rPr>
          <w:rFonts w:cstheme="minorHAnsi"/>
        </w:rPr>
      </w:pPr>
      <w:r w:rsidRPr="002650D5">
        <w:rPr>
          <w:rFonts w:cstheme="minorHAnsi"/>
        </w:rPr>
        <w:t>Total Capital Expenditures (CAPITAL</w:t>
      </w:r>
      <w:r w:rsidR="004307BC" w:rsidRPr="002650D5">
        <w:rPr>
          <w:rFonts w:cstheme="minorHAnsi"/>
        </w:rPr>
        <w:t xml:space="preserve">, IMLS data element </w:t>
      </w:r>
      <w:r w:rsidR="00AC0188" w:rsidRPr="002650D5">
        <w:rPr>
          <w:rFonts w:cstheme="minorHAnsi"/>
        </w:rPr>
        <w:t>#405)</w:t>
      </w:r>
    </w:p>
    <w:p w14:paraId="07A07830" w14:textId="697B7687" w:rsidR="00C72663" w:rsidRPr="00046957" w:rsidRDefault="00FE0CEE" w:rsidP="00C72663">
      <w:r w:rsidRPr="002650D5">
        <w:t>F0</w:t>
      </w:r>
      <w:r w:rsidR="00D962D0" w:rsidRPr="002650D5">
        <w:t>7</w:t>
      </w:r>
      <w:r w:rsidRPr="002650D5">
        <w:t xml:space="preserve"> </w:t>
      </w:r>
      <w:r w:rsidRPr="002650D5">
        <w:tab/>
      </w:r>
      <w:r w:rsidR="001258C6" w:rsidRPr="002650D5">
        <w:t xml:space="preserve">Total </w:t>
      </w:r>
      <w:r w:rsidR="002F6056" w:rsidRPr="002650D5">
        <w:t>Capital expenditures:</w:t>
      </w:r>
      <w:r w:rsidRPr="00046957">
        <w:tab/>
      </w:r>
    </w:p>
    <w:p w14:paraId="75E0637D" w14:textId="459F3426" w:rsidR="00C72663" w:rsidRPr="00046957" w:rsidRDefault="00C72663" w:rsidP="00C72663">
      <w:pPr>
        <w:rPr>
          <w:rFonts w:cstheme="minorHAnsi"/>
          <w:i/>
          <w:iCs/>
        </w:rPr>
      </w:pPr>
      <w:r w:rsidRPr="00046957">
        <w:rPr>
          <w:rFonts w:cstheme="minorHAnsi"/>
          <w:i/>
          <w:iCs/>
        </w:rPr>
        <w:lastRenderedPageBreak/>
        <w:t>(Help Icon - Report major capital expenditures (the acquisition of or additions to fixed assets). Examples include expenditures for (a) site acquisitions; (b) new buildings; (c) additions to or renovation of library buildings; (d) furnishings, equipment, and initial book stock for new buildings, building additions, or building renovations; (e) library automation systems; (f) new vehicles; and (g) other one-time major projects. Include federal, state, local, or other revenue used for major capital expenditures. Only funds that are supported by expenditure documents (e.g., invoices, contracts, payroll records, etc.) at the point of disbursement should be included. Estimated costs are not included. Exclude expenditures for replacement and repair of existing furnishings and equipment, regular purchase of library materials, and investments for capital appreciation.</w:t>
      </w:r>
    </w:p>
    <w:p w14:paraId="3C55B4C9" w14:textId="77777777" w:rsidR="00C72663" w:rsidRPr="00046957" w:rsidRDefault="00C72663" w:rsidP="00C72663">
      <w:pPr>
        <w:rPr>
          <w:rFonts w:cstheme="minorHAnsi"/>
          <w:i/>
          <w:iCs/>
        </w:rPr>
      </w:pPr>
      <w:r w:rsidRPr="00046957">
        <w:rPr>
          <w:rFonts w:cstheme="minorHAnsi"/>
          <w:i/>
          <w:iCs/>
        </w:rPr>
        <w:t>Exclude contributions to endowments, or revenue passed through to another agency (e.g., fines). Funds transferred from one public library to another public library should be reported by only one of the public libraries.</w:t>
      </w:r>
    </w:p>
    <w:p w14:paraId="3F055EF5" w14:textId="77777777" w:rsidR="00C72663" w:rsidRPr="00046957" w:rsidRDefault="00C72663" w:rsidP="00C72663">
      <w:pPr>
        <w:rPr>
          <w:rFonts w:cstheme="minorHAnsi"/>
          <w:i/>
          <w:iCs/>
        </w:rPr>
      </w:pPr>
      <w:r w:rsidRPr="00046957">
        <w:rPr>
          <w:rFonts w:cstheme="minorHAnsi"/>
          <w:i/>
          <w:iCs/>
        </w:rPr>
        <w:t>(Vermont guidance)</w:t>
      </w:r>
      <w:r w:rsidRPr="00046957">
        <w:rPr>
          <w:i/>
          <w:iCs/>
        </w:rPr>
        <w:t xml:space="preserve"> </w:t>
      </w:r>
      <w:r w:rsidRPr="00046957">
        <w:rPr>
          <w:rFonts w:cstheme="minorHAnsi"/>
          <w:i/>
          <w:iCs/>
        </w:rPr>
        <w:t>If the answer is zero, please enter zero.)</w:t>
      </w:r>
    </w:p>
    <w:p w14:paraId="101D2F84" w14:textId="4C18B1F9" w:rsidR="002F6056" w:rsidRPr="00943059" w:rsidRDefault="002F6056" w:rsidP="5CED696C">
      <w:r w:rsidRPr="00046957">
        <w:t>__________________________</w:t>
      </w:r>
      <w:r w:rsidR="00FE0CEE" w:rsidRPr="00943059">
        <w:tab/>
      </w:r>
      <w:r w:rsidRPr="00943059">
        <w:t xml:space="preserve"> </w:t>
      </w:r>
    </w:p>
    <w:p w14:paraId="6188E4C2" w14:textId="5C419970" w:rsidR="002F6056" w:rsidRPr="00943059" w:rsidRDefault="002F6056" w:rsidP="0029224F">
      <w:pPr>
        <w:rPr>
          <w:rFonts w:cstheme="minorHAnsi"/>
        </w:rPr>
      </w:pPr>
    </w:p>
    <w:p w14:paraId="5BBCC09D" w14:textId="77C52ACF" w:rsidR="002F6056" w:rsidRPr="00943059" w:rsidRDefault="002F6056" w:rsidP="0029224F">
      <w:pPr>
        <w:rPr>
          <w:rFonts w:cstheme="minorHAnsi"/>
          <w:b/>
          <w:bCs/>
        </w:rPr>
      </w:pPr>
      <w:r w:rsidRPr="00943059">
        <w:rPr>
          <w:rFonts w:cstheme="minorHAnsi"/>
          <w:b/>
          <w:bCs/>
        </w:rPr>
        <w:t>G. Library Collection</w:t>
      </w:r>
    </w:p>
    <w:p w14:paraId="2C6182FB" w14:textId="77777777" w:rsidR="003163CB" w:rsidRPr="0029190F" w:rsidRDefault="003163CB" w:rsidP="0029224F">
      <w:pPr>
        <w:rPr>
          <w:rFonts w:cstheme="minorHAnsi"/>
        </w:rPr>
      </w:pPr>
      <w:r w:rsidRPr="0029190F">
        <w:rPr>
          <w:rFonts w:cstheme="minorHAnsi"/>
        </w:rPr>
        <w:t>LIBRARY COLLECTION</w:t>
      </w:r>
    </w:p>
    <w:p w14:paraId="33EA9B12" w14:textId="4F428539" w:rsidR="003163CB" w:rsidRPr="00943059" w:rsidRDefault="003163CB" w:rsidP="0029224F">
      <w:pPr>
        <w:rPr>
          <w:rFonts w:cstheme="minorHAnsi"/>
        </w:rPr>
      </w:pPr>
      <w:r w:rsidRPr="00943059">
        <w:rPr>
          <w:rFonts w:cstheme="minorHAnsi"/>
        </w:rPr>
        <w:t>This section of the survey (</w:t>
      </w:r>
      <w:r w:rsidR="00C7460B" w:rsidRPr="00943059">
        <w:rPr>
          <w:rFonts w:cstheme="minorHAnsi"/>
        </w:rPr>
        <w:t>#</w:t>
      </w:r>
      <w:r w:rsidRPr="00943059">
        <w:rPr>
          <w:rFonts w:cstheme="minorHAnsi"/>
        </w:rPr>
        <w:t>450-</w:t>
      </w:r>
      <w:r w:rsidR="00C7460B" w:rsidRPr="00943059">
        <w:rPr>
          <w:rFonts w:cstheme="minorHAnsi"/>
        </w:rPr>
        <w:t>#</w:t>
      </w:r>
      <w:r w:rsidRPr="00943059">
        <w:rPr>
          <w:rFonts w:cstheme="minorHAnsi"/>
        </w:rPr>
        <w:t>462) collects data on selected types of materials.</w:t>
      </w:r>
    </w:p>
    <w:p w14:paraId="48DF42F1" w14:textId="4A4BCABE" w:rsidR="003163CB" w:rsidRPr="00943059" w:rsidRDefault="003163CB" w:rsidP="0029224F">
      <w:pPr>
        <w:rPr>
          <w:rFonts w:cstheme="minorHAnsi"/>
        </w:rPr>
      </w:pPr>
      <w:r w:rsidRPr="00943059">
        <w:rPr>
          <w:rFonts w:cstheme="minorHAnsi"/>
        </w:rPr>
        <w:t>It does not cover all materials (i.e., microforms, loose sheet music, maps, and pictures) for which expenditures are reported under Print Materials Expenditures, Electronic Materials Expenditures, and Other Materials Expenditures (data elements #353, #354, and #355). Under this category report only items that have been purchased, leased or licensed by the library, a consortium, the state library, a donor or other person or entity. Included items must only be accessible with a valid library card or at a physical library location; inclusion in the catalog is not required. Do not include items freely available without monetary exchange. Do not include items that are permanently retained by the patron; count only items that have a set circulation period where it is available for their use. Count electronic materials at the administrative entity level; do not duplicate numbers at each branch.</w:t>
      </w:r>
    </w:p>
    <w:p w14:paraId="73363494" w14:textId="1F398270" w:rsidR="002F6056" w:rsidRPr="00943059" w:rsidRDefault="00816776" w:rsidP="0029224F">
      <w:pPr>
        <w:rPr>
          <w:rFonts w:cstheme="minorHAnsi"/>
        </w:rPr>
      </w:pPr>
      <w:r w:rsidRPr="00943059">
        <w:rPr>
          <w:rFonts w:cstheme="minorHAnsi"/>
        </w:rPr>
        <w:t xml:space="preserve">(Vermont guidance) </w:t>
      </w:r>
      <w:r w:rsidR="002F6056" w:rsidRPr="00943059">
        <w:rPr>
          <w:rFonts w:cstheme="minorHAnsi"/>
        </w:rPr>
        <w:t>Report the total holdings at the end of the fiscal year</w:t>
      </w:r>
      <w:r w:rsidR="00982E29" w:rsidRPr="00943059">
        <w:rPr>
          <w:rFonts w:cstheme="minorHAnsi"/>
        </w:rPr>
        <w:t xml:space="preserve">. </w:t>
      </w:r>
      <w:r w:rsidR="002F6056" w:rsidRPr="00943059">
        <w:rPr>
          <w:rFonts w:cstheme="minorHAnsi"/>
        </w:rPr>
        <w:t>If you do not separate and count library holdings by age, fill in the "total" column. If the answer is zero, please use a zero.</w:t>
      </w:r>
    </w:p>
    <w:p w14:paraId="73108611" w14:textId="7CAC9E7E" w:rsidR="002F6056" w:rsidRPr="00943059" w:rsidRDefault="002F6056" w:rsidP="0029224F">
      <w:pPr>
        <w:rPr>
          <w:rFonts w:cstheme="minorHAnsi"/>
        </w:rPr>
      </w:pPr>
      <w:r w:rsidRPr="00943059">
        <w:rPr>
          <w:rFonts w:cstheme="minorHAnsi"/>
        </w:rPr>
        <w:t xml:space="preserve">Downloadable/streaming files with a pay-per-use model (such as Hoopla, </w:t>
      </w:r>
      <w:proofErr w:type="spellStart"/>
      <w:r w:rsidRPr="00943059">
        <w:rPr>
          <w:rFonts w:cstheme="minorHAnsi"/>
        </w:rPr>
        <w:t>Kanopy</w:t>
      </w:r>
      <w:proofErr w:type="spellEnd"/>
      <w:r w:rsidRPr="00943059">
        <w:rPr>
          <w:rFonts w:cstheme="minorHAnsi"/>
        </w:rPr>
        <w:t xml:space="preserve">, </w:t>
      </w:r>
      <w:proofErr w:type="spellStart"/>
      <w:r w:rsidRPr="00943059">
        <w:rPr>
          <w:rFonts w:cstheme="minorHAnsi"/>
        </w:rPr>
        <w:t>Zinio</w:t>
      </w:r>
      <w:proofErr w:type="spellEnd"/>
      <w:r w:rsidRPr="00943059">
        <w:rPr>
          <w:rFonts w:cstheme="minorHAnsi"/>
        </w:rPr>
        <w:t xml:space="preserve">, and the like) should not be included under </w:t>
      </w:r>
      <w:r w:rsidR="007E6915" w:rsidRPr="00943059">
        <w:rPr>
          <w:rFonts w:cstheme="minorHAnsi"/>
        </w:rPr>
        <w:t>Library Collection.</w:t>
      </w:r>
    </w:p>
    <w:p w14:paraId="225984AA" w14:textId="6D80D6E1" w:rsidR="00D248A1" w:rsidRPr="00943059" w:rsidRDefault="00BC0D35" w:rsidP="0029224F">
      <w:pPr>
        <w:rPr>
          <w:rFonts w:cstheme="minorHAnsi"/>
        </w:rPr>
      </w:pPr>
      <w:r w:rsidRPr="00943059">
        <w:rPr>
          <w:rFonts w:cstheme="minorHAnsi"/>
        </w:rPr>
        <w:t>For questions in the Library Collection section, p</w:t>
      </w:r>
      <w:r w:rsidR="00D248A1" w:rsidRPr="00943059">
        <w:rPr>
          <w:rFonts w:cstheme="minorHAnsi"/>
        </w:rPr>
        <w:t xml:space="preserve">lease specify the size of your holdings of adult, teen/young adult, and children’s </w:t>
      </w:r>
      <w:r w:rsidRPr="00943059">
        <w:rPr>
          <w:rFonts w:cstheme="minorHAnsi"/>
        </w:rPr>
        <w:t>items</w:t>
      </w:r>
      <w:r w:rsidR="003636A1" w:rsidRPr="00943059">
        <w:rPr>
          <w:rFonts w:cstheme="minorHAnsi"/>
        </w:rPr>
        <w:t>:</w:t>
      </w:r>
    </w:p>
    <w:p w14:paraId="13095601" w14:textId="77777777" w:rsidR="00A25439" w:rsidRPr="002650D5" w:rsidRDefault="00A25439" w:rsidP="00A25439">
      <w:pPr>
        <w:pStyle w:val="ListParagraph"/>
        <w:numPr>
          <w:ilvl w:val="0"/>
          <w:numId w:val="30"/>
        </w:numPr>
        <w:rPr>
          <w:rFonts w:cstheme="minorHAnsi"/>
        </w:rPr>
      </w:pPr>
      <w:r w:rsidRPr="002650D5">
        <w:rPr>
          <w:rFonts w:cstheme="minorHAnsi"/>
        </w:rPr>
        <w:t>If you can report the number of items for all three age categories, enter those numbers for Adult, Teen/Young Adult, and Children.</w:t>
      </w:r>
    </w:p>
    <w:p w14:paraId="68352267" w14:textId="77777777" w:rsidR="00A25439" w:rsidRPr="002650D5" w:rsidRDefault="00A25439" w:rsidP="00A25439">
      <w:pPr>
        <w:pStyle w:val="ListParagraph"/>
        <w:numPr>
          <w:ilvl w:val="0"/>
          <w:numId w:val="30"/>
        </w:numPr>
        <w:rPr>
          <w:rFonts w:cstheme="minorHAnsi"/>
        </w:rPr>
      </w:pPr>
      <w:r w:rsidRPr="002650D5">
        <w:rPr>
          <w:rFonts w:cstheme="minorHAnsi"/>
        </w:rPr>
        <w:t>Or if the number of Teen/Young Adult items isn’t separated out, enter 0 for it, and enter Adult and Children’s normally.</w:t>
      </w:r>
    </w:p>
    <w:p w14:paraId="5975B28B" w14:textId="77777777" w:rsidR="00A25439" w:rsidRPr="002650D5" w:rsidRDefault="00A25439" w:rsidP="00A25439">
      <w:pPr>
        <w:pStyle w:val="ListParagraph"/>
        <w:numPr>
          <w:ilvl w:val="0"/>
          <w:numId w:val="30"/>
        </w:numPr>
        <w:rPr>
          <w:rFonts w:cstheme="minorHAnsi"/>
        </w:rPr>
      </w:pPr>
      <w:r w:rsidRPr="002650D5">
        <w:rPr>
          <w:rFonts w:cstheme="minorHAnsi"/>
        </w:rPr>
        <w:lastRenderedPageBreak/>
        <w:t>Or if you can report a total number of holdings but aren’t sure of one or more age categories, enter that number in Total (fourth question) and leave the others blank.</w:t>
      </w:r>
    </w:p>
    <w:p w14:paraId="134F5245" w14:textId="77777777" w:rsidR="00A25439" w:rsidRPr="002650D5" w:rsidRDefault="00A25439" w:rsidP="00A25439">
      <w:pPr>
        <w:pStyle w:val="ListParagraph"/>
        <w:numPr>
          <w:ilvl w:val="0"/>
          <w:numId w:val="30"/>
        </w:numPr>
        <w:rPr>
          <w:rFonts w:cstheme="minorHAnsi"/>
        </w:rPr>
      </w:pPr>
      <w:r w:rsidRPr="002650D5">
        <w:rPr>
          <w:rFonts w:cstheme="minorHAnsi"/>
        </w:rPr>
        <w:t>Or if you’re not sure of the age categories or overall total, enter M (for Missing) for all four questions.</w:t>
      </w:r>
    </w:p>
    <w:p w14:paraId="5BF4252C" w14:textId="439A593E" w:rsidR="002F6056" w:rsidRPr="00943059" w:rsidRDefault="002F6056" w:rsidP="0029224F">
      <w:pPr>
        <w:rPr>
          <w:rFonts w:cstheme="minorHAnsi"/>
          <w:b/>
          <w:bCs/>
        </w:rPr>
      </w:pPr>
      <w:r w:rsidRPr="00943059">
        <w:rPr>
          <w:rFonts w:cstheme="minorHAnsi"/>
          <w:b/>
          <w:bCs/>
        </w:rPr>
        <w:t>Print materials:</w:t>
      </w:r>
    </w:p>
    <w:p w14:paraId="5B079E18" w14:textId="77777777" w:rsidR="00140281" w:rsidRPr="00943059" w:rsidRDefault="00DF1B17" w:rsidP="0029224F">
      <w:pPr>
        <w:rPr>
          <w:rFonts w:cstheme="minorHAnsi"/>
        </w:rPr>
      </w:pPr>
      <w:r w:rsidRPr="00943059">
        <w:rPr>
          <w:rFonts w:cstheme="minorHAnsi"/>
        </w:rPr>
        <w:t>Print Materials (BKVOL</w:t>
      </w:r>
      <w:r w:rsidR="00140281" w:rsidRPr="00943059">
        <w:rPr>
          <w:rFonts w:cstheme="minorHAnsi"/>
        </w:rPr>
        <w:t xml:space="preserve">, IMLS data element </w:t>
      </w:r>
      <w:r w:rsidRPr="00943059">
        <w:rPr>
          <w:rFonts w:cstheme="minorHAnsi"/>
        </w:rPr>
        <w:t>#450)</w:t>
      </w:r>
    </w:p>
    <w:p w14:paraId="7A9B9D1C" w14:textId="1BDF27D4" w:rsidR="00DF1B17" w:rsidRPr="00943059" w:rsidRDefault="00DF1B17" w:rsidP="0029224F">
      <w:pPr>
        <w:rPr>
          <w:rFonts w:cstheme="minorHAnsi"/>
        </w:rPr>
      </w:pPr>
      <w:r w:rsidRPr="00943059">
        <w:rPr>
          <w:rFonts w:cstheme="minorHAnsi"/>
        </w:rPr>
        <w:t>Report a single figure that includes the following:</w:t>
      </w:r>
    </w:p>
    <w:p w14:paraId="67C57CBD" w14:textId="7FE7057A" w:rsidR="00605E4D" w:rsidRPr="00943059" w:rsidRDefault="00DF1B17" w:rsidP="0029224F">
      <w:pPr>
        <w:rPr>
          <w:rFonts w:cstheme="minorHAnsi"/>
        </w:rPr>
      </w:pPr>
      <w:r w:rsidRPr="00943059">
        <w:rPr>
          <w:rFonts w:cstheme="minorHAnsi"/>
        </w:rPr>
        <w:t>Books in print. Books are non-serial printed publications (including music scores or other bound forms of printed music, and maps) that are bound in hard or soft covers, or in loose-leaf format. Do not include unbound sheet music. Include non-serial government documents. Report the number of physical units, including duplicates. For smaller libraries, if volume data are not available, count the number of titles. Books packaged together as a unit (e.g., a 2-volume set) and checked out as a unit are counted as one physical unit.</w:t>
      </w:r>
    </w:p>
    <w:p w14:paraId="175A50CE" w14:textId="3EA1AD7E" w:rsidR="002F6056" w:rsidRPr="00943059" w:rsidRDefault="000E46F6" w:rsidP="43A86202">
      <w:r w:rsidRPr="00943059">
        <w:t>G01a</w:t>
      </w:r>
      <w:r w:rsidRPr="00943059">
        <w:tab/>
      </w:r>
      <w:r w:rsidR="002F6056" w:rsidRPr="00943059">
        <w:t>Adult:</w:t>
      </w:r>
      <w:r w:rsidRPr="00943059">
        <w:tab/>
      </w:r>
      <w:r w:rsidR="002F6056" w:rsidRPr="00943059">
        <w:t>__________________________</w:t>
      </w:r>
      <w:r w:rsidRPr="00943059">
        <w:tab/>
      </w:r>
      <w:r w:rsidR="002F6056" w:rsidRPr="00943059">
        <w:t xml:space="preserve"> </w:t>
      </w:r>
    </w:p>
    <w:p w14:paraId="3639E6A3" w14:textId="10D46FD1" w:rsidR="00F93DA1" w:rsidRPr="00943059" w:rsidRDefault="00F93DA1" w:rsidP="0029224F">
      <w:pPr>
        <w:rPr>
          <w:rFonts w:cstheme="minorHAnsi"/>
        </w:rPr>
      </w:pPr>
      <w:r w:rsidRPr="00943059">
        <w:rPr>
          <w:rFonts w:cstheme="minorHAnsi"/>
        </w:rPr>
        <w:t>GO1</w:t>
      </w:r>
      <w:r w:rsidR="00692D71" w:rsidRPr="00943059">
        <w:rPr>
          <w:rFonts w:cstheme="minorHAnsi"/>
        </w:rPr>
        <w:t>b</w:t>
      </w:r>
      <w:r w:rsidRPr="00943059">
        <w:rPr>
          <w:rFonts w:cstheme="minorHAnsi"/>
        </w:rPr>
        <w:t xml:space="preserve"> </w:t>
      </w:r>
      <w:r w:rsidRPr="00943059">
        <w:rPr>
          <w:rFonts w:cstheme="minorHAnsi"/>
        </w:rPr>
        <w:tab/>
        <w:t>Teen</w:t>
      </w:r>
      <w:r w:rsidR="00692D71" w:rsidRPr="00943059">
        <w:rPr>
          <w:rFonts w:cstheme="minorHAnsi"/>
        </w:rPr>
        <w:t>/Young Adult</w:t>
      </w:r>
      <w:r w:rsidR="00E77689" w:rsidRPr="00943059">
        <w:rPr>
          <w:rFonts w:cstheme="minorHAnsi"/>
        </w:rPr>
        <w:t>:</w:t>
      </w:r>
      <w:r w:rsidRPr="00943059">
        <w:rPr>
          <w:rFonts w:cstheme="minorHAnsi"/>
        </w:rPr>
        <w:t xml:space="preserve"> ________________________</w:t>
      </w:r>
    </w:p>
    <w:p w14:paraId="5AD4E3A8" w14:textId="589C4CCA" w:rsidR="00F93DA1" w:rsidRPr="00943059" w:rsidRDefault="008A09AA" w:rsidP="43A86202">
      <w:r w:rsidRPr="00943059">
        <w:t>G01c</w:t>
      </w:r>
      <w:r w:rsidR="000E46F6" w:rsidRPr="00943059">
        <w:tab/>
      </w:r>
      <w:r w:rsidR="002F6056" w:rsidRPr="00943059">
        <w:t>Children</w:t>
      </w:r>
      <w:r w:rsidR="00E77689" w:rsidRPr="00943059">
        <w:t>:</w:t>
      </w:r>
      <w:r w:rsidR="000E46F6" w:rsidRPr="00943059">
        <w:tab/>
      </w:r>
      <w:r w:rsidR="002F6056" w:rsidRPr="00943059">
        <w:t>__________________________</w:t>
      </w:r>
      <w:r w:rsidR="000E46F6" w:rsidRPr="00943059">
        <w:tab/>
      </w:r>
      <w:r w:rsidR="002F6056" w:rsidRPr="00943059">
        <w:t xml:space="preserve"> </w:t>
      </w:r>
    </w:p>
    <w:p w14:paraId="5E877412" w14:textId="0B26AC0A" w:rsidR="0039415B" w:rsidRPr="00943059" w:rsidRDefault="0039415B" w:rsidP="0039415B">
      <w:pPr>
        <w:rPr>
          <w:rFonts w:cstheme="minorHAnsi"/>
        </w:rPr>
      </w:pPr>
      <w:r w:rsidRPr="00943059">
        <w:rPr>
          <w:rFonts w:cstheme="minorHAnsi"/>
        </w:rPr>
        <w:t>G01d</w:t>
      </w:r>
      <w:r w:rsidRPr="00943059">
        <w:rPr>
          <w:rFonts w:cstheme="minorHAnsi"/>
        </w:rPr>
        <w:tab/>
        <w:t>This line is for the TOTAL amount of the size of your printed materials, if you can't separate materials by age. If you have entered data for ANY of the sub-categories above, don’t enter anything here.</w:t>
      </w:r>
      <w:r w:rsidRPr="00943059">
        <w:rPr>
          <w:rFonts w:cstheme="minorHAnsi"/>
        </w:rPr>
        <w:tab/>
        <w:t>__________________________</w:t>
      </w:r>
      <w:r w:rsidRPr="00943059">
        <w:rPr>
          <w:rFonts w:cstheme="minorHAnsi"/>
        </w:rPr>
        <w:tab/>
        <w:t xml:space="preserve"> </w:t>
      </w:r>
    </w:p>
    <w:p w14:paraId="5170C1E4" w14:textId="2A532E14" w:rsidR="002F6056" w:rsidRPr="00943059" w:rsidRDefault="00E24418" w:rsidP="0029224F">
      <w:pPr>
        <w:rPr>
          <w:rFonts w:cstheme="minorHAnsi"/>
        </w:rPr>
      </w:pPr>
      <w:r w:rsidRPr="00943059">
        <w:rPr>
          <w:rFonts w:cstheme="minorHAnsi"/>
        </w:rPr>
        <w:t>G01e</w:t>
      </w:r>
      <w:r w:rsidR="005F07C0" w:rsidRPr="00943059">
        <w:rPr>
          <w:rFonts w:cstheme="minorHAnsi"/>
        </w:rPr>
        <w:tab/>
      </w:r>
      <w:r w:rsidR="002F6056" w:rsidRPr="00943059">
        <w:rPr>
          <w:rFonts w:cstheme="minorHAnsi"/>
        </w:rPr>
        <w:t xml:space="preserve">TOTAL PRINT HOLDINGS (system calculated, </w:t>
      </w:r>
      <w:r w:rsidR="000E46F6" w:rsidRPr="00943059">
        <w:rPr>
          <w:rFonts w:cstheme="minorHAnsi"/>
        </w:rPr>
        <w:t xml:space="preserve">G01a + G01b + </w:t>
      </w:r>
      <w:r w:rsidR="000E46F6" w:rsidRPr="002650D5">
        <w:rPr>
          <w:rFonts w:cstheme="minorHAnsi"/>
        </w:rPr>
        <w:t>G01c</w:t>
      </w:r>
      <w:r w:rsidR="007C17D5" w:rsidRPr="002650D5">
        <w:rPr>
          <w:rFonts w:cstheme="minorHAnsi"/>
        </w:rPr>
        <w:t xml:space="preserve"> + G01d</w:t>
      </w:r>
      <w:r w:rsidR="002F6056" w:rsidRPr="002650D5">
        <w:rPr>
          <w:rFonts w:cstheme="minorHAnsi"/>
        </w:rPr>
        <w:t>)</w:t>
      </w:r>
      <w:r w:rsidR="002F6056" w:rsidRPr="00943059">
        <w:rPr>
          <w:rFonts w:cstheme="minorHAnsi"/>
        </w:rPr>
        <w:tab/>
        <w:t>__________________________</w:t>
      </w:r>
      <w:r w:rsidR="002F6056" w:rsidRPr="00943059">
        <w:rPr>
          <w:rFonts w:cstheme="minorHAnsi"/>
        </w:rPr>
        <w:tab/>
        <w:t xml:space="preserve"> </w:t>
      </w:r>
    </w:p>
    <w:p w14:paraId="3C4732F3" w14:textId="290F85B8" w:rsidR="002F6056" w:rsidRPr="00943059" w:rsidRDefault="002F6056" w:rsidP="0029224F">
      <w:pPr>
        <w:rPr>
          <w:rFonts w:cstheme="minorHAnsi"/>
          <w:b/>
          <w:bCs/>
        </w:rPr>
      </w:pPr>
      <w:r w:rsidRPr="00943059">
        <w:rPr>
          <w:rFonts w:cstheme="minorHAnsi"/>
          <w:b/>
          <w:bCs/>
        </w:rPr>
        <w:t>Video items:</w:t>
      </w:r>
    </w:p>
    <w:p w14:paraId="7A2C2124" w14:textId="77777777" w:rsidR="002F6056" w:rsidRPr="00943059" w:rsidRDefault="002F6056" w:rsidP="0029224F">
      <w:pPr>
        <w:rPr>
          <w:rFonts w:cstheme="minorHAnsi"/>
        </w:rPr>
      </w:pPr>
      <w:r w:rsidRPr="00943059">
        <w:rPr>
          <w:rFonts w:cstheme="minorHAnsi"/>
        </w:rPr>
        <w:t>(Physical units housed in the collection):</w:t>
      </w:r>
    </w:p>
    <w:p w14:paraId="6214B23C" w14:textId="77777777" w:rsidR="00140281" w:rsidRPr="00943059" w:rsidRDefault="00CB23A7" w:rsidP="0029224F">
      <w:pPr>
        <w:rPr>
          <w:rFonts w:cstheme="minorHAnsi"/>
        </w:rPr>
      </w:pPr>
      <w:r w:rsidRPr="00943059">
        <w:rPr>
          <w:rFonts w:cstheme="minorHAnsi"/>
        </w:rPr>
        <w:t>Video – physical units (VIDEO_PH</w:t>
      </w:r>
      <w:r w:rsidR="00140281" w:rsidRPr="00943059">
        <w:rPr>
          <w:rFonts w:cstheme="minorHAnsi"/>
        </w:rPr>
        <w:t xml:space="preserve">, IMLS data element </w:t>
      </w:r>
      <w:r w:rsidRPr="00943059">
        <w:rPr>
          <w:rFonts w:cstheme="minorHAnsi"/>
        </w:rPr>
        <w:t>#454)</w:t>
      </w:r>
    </w:p>
    <w:p w14:paraId="25F4804A" w14:textId="694DA08A" w:rsidR="00CB23A7" w:rsidRPr="00943059" w:rsidRDefault="00CB23A7" w:rsidP="0029224F">
      <w:pPr>
        <w:rPr>
          <w:rFonts w:cstheme="minorHAnsi"/>
        </w:rPr>
      </w:pPr>
      <w:r w:rsidRPr="00943059">
        <w:rPr>
          <w:rFonts w:cstheme="minorHAnsi"/>
        </w:rPr>
        <w:t>These are materials circulated in a fixed, physical format on which moving pictures are recorded, with or without sound.</w:t>
      </w:r>
    </w:p>
    <w:p w14:paraId="2FEA6B1B" w14:textId="77777777" w:rsidR="00CB23A7" w:rsidRPr="00943059" w:rsidRDefault="00CB23A7" w:rsidP="0029224F">
      <w:pPr>
        <w:rPr>
          <w:rFonts w:cstheme="minorHAnsi"/>
        </w:rPr>
      </w:pPr>
      <w:r w:rsidRPr="00943059">
        <w:rPr>
          <w:rFonts w:cstheme="minorHAnsi"/>
        </w:rPr>
        <w:t>Electronic playback reproduces pictures, with or without sound, using a television receiver or computer monitor. Video formats may include tape, DVD and CD-ROM. Do not include downloadable electronic video files.</w:t>
      </w:r>
    </w:p>
    <w:p w14:paraId="45777501" w14:textId="77777777" w:rsidR="00DE04C8" w:rsidRPr="00943059" w:rsidRDefault="00CB23A7" w:rsidP="0029224F">
      <w:pPr>
        <w:rPr>
          <w:rFonts w:cstheme="minorHAnsi"/>
        </w:rPr>
      </w:pPr>
      <w:r w:rsidRPr="00943059">
        <w:rPr>
          <w:rFonts w:cstheme="minorHAnsi"/>
        </w:rPr>
        <w:t>Report the number of units, including duplicates. Items packaged together as a unit (e.g., two DVDs for one movie) and checked out as a unit are counted as one physical unit.</w:t>
      </w:r>
    </w:p>
    <w:p w14:paraId="4D766281" w14:textId="136A6096" w:rsidR="002F6056" w:rsidRPr="00943059" w:rsidRDefault="00BA00AC" w:rsidP="43A86202">
      <w:r w:rsidRPr="00943059">
        <w:t xml:space="preserve">(Vermont guidance) </w:t>
      </w:r>
      <w:r w:rsidR="0039426D" w:rsidRPr="00943059">
        <w:t>Please</w:t>
      </w:r>
      <w:r w:rsidR="002F6056" w:rsidRPr="00943059">
        <w:t xml:space="preserve"> specify the size of your holdings of </w:t>
      </w:r>
      <w:r w:rsidR="00F10590" w:rsidRPr="00943059">
        <w:t xml:space="preserve">physical </w:t>
      </w:r>
      <w:r w:rsidR="002F6056" w:rsidRPr="00943059">
        <w:t>video items in your collection</w:t>
      </w:r>
      <w:r w:rsidR="0039426D" w:rsidRPr="00943059">
        <w:t>.</w:t>
      </w:r>
      <w:r w:rsidR="002F6056" w:rsidRPr="00943059">
        <w:t xml:space="preserve"> This includes all video media, such as DVDs, Blu-Rays, VHS Tapes, Video </w:t>
      </w:r>
      <w:proofErr w:type="spellStart"/>
      <w:r w:rsidR="002F6056" w:rsidRPr="00943059">
        <w:t>Playaways</w:t>
      </w:r>
      <w:proofErr w:type="spellEnd"/>
      <w:r w:rsidR="002F6056" w:rsidRPr="00943059">
        <w:t>, Videodiscs and the like:</w:t>
      </w:r>
    </w:p>
    <w:p w14:paraId="6C9087EE" w14:textId="19EDB277" w:rsidR="002F6056" w:rsidRPr="00943059" w:rsidRDefault="001616A1" w:rsidP="0029224F">
      <w:pPr>
        <w:rPr>
          <w:rFonts w:cstheme="minorHAnsi"/>
        </w:rPr>
      </w:pPr>
      <w:r w:rsidRPr="00943059">
        <w:rPr>
          <w:rFonts w:cstheme="minorHAnsi"/>
        </w:rPr>
        <w:t>G02a</w:t>
      </w:r>
      <w:r w:rsidR="00DE04C8" w:rsidRPr="00943059">
        <w:rPr>
          <w:rFonts w:cstheme="minorHAnsi"/>
        </w:rPr>
        <w:tab/>
      </w:r>
      <w:r w:rsidR="002F6056" w:rsidRPr="00943059">
        <w:rPr>
          <w:rFonts w:cstheme="minorHAnsi"/>
        </w:rPr>
        <w:t>Adult:</w:t>
      </w:r>
      <w:r w:rsidR="002F6056" w:rsidRPr="00943059">
        <w:rPr>
          <w:rFonts w:cstheme="minorHAnsi"/>
        </w:rPr>
        <w:tab/>
        <w:t>__________________________</w:t>
      </w:r>
      <w:r w:rsidR="002F6056" w:rsidRPr="00943059">
        <w:rPr>
          <w:rFonts w:cstheme="minorHAnsi"/>
        </w:rPr>
        <w:tab/>
        <w:t xml:space="preserve"> </w:t>
      </w:r>
    </w:p>
    <w:p w14:paraId="4EE450AD" w14:textId="77A57700" w:rsidR="00E24418" w:rsidRPr="00943059" w:rsidRDefault="00E24418" w:rsidP="0029224F">
      <w:pPr>
        <w:rPr>
          <w:rFonts w:cstheme="minorHAnsi"/>
        </w:rPr>
      </w:pPr>
      <w:r w:rsidRPr="00943059">
        <w:rPr>
          <w:rFonts w:cstheme="minorHAnsi"/>
        </w:rPr>
        <w:lastRenderedPageBreak/>
        <w:t>G02b</w:t>
      </w:r>
      <w:r w:rsidRPr="00943059">
        <w:rPr>
          <w:rFonts w:cstheme="minorHAnsi"/>
        </w:rPr>
        <w:tab/>
        <w:t>Teen/Young Adult: ___________________</w:t>
      </w:r>
    </w:p>
    <w:p w14:paraId="7FBBA64D" w14:textId="3BDCA8E4" w:rsidR="002F6056" w:rsidRPr="00943059" w:rsidRDefault="00E24418" w:rsidP="0029224F">
      <w:pPr>
        <w:rPr>
          <w:rFonts w:cstheme="minorHAnsi"/>
        </w:rPr>
      </w:pPr>
      <w:r w:rsidRPr="00943059">
        <w:rPr>
          <w:rFonts w:cstheme="minorHAnsi"/>
        </w:rPr>
        <w:t xml:space="preserve">G02c </w:t>
      </w:r>
      <w:r w:rsidR="0039415B" w:rsidRPr="00943059">
        <w:rPr>
          <w:rFonts w:cstheme="minorHAnsi"/>
        </w:rPr>
        <w:tab/>
      </w:r>
      <w:r w:rsidR="002F6056" w:rsidRPr="00943059">
        <w:rPr>
          <w:rFonts w:cstheme="minorHAnsi"/>
        </w:rPr>
        <w:t>Children:</w:t>
      </w:r>
      <w:r w:rsidR="002F6056" w:rsidRPr="00943059">
        <w:rPr>
          <w:rFonts w:cstheme="minorHAnsi"/>
        </w:rPr>
        <w:tab/>
        <w:t>__________________________</w:t>
      </w:r>
      <w:r w:rsidR="002F6056" w:rsidRPr="00943059">
        <w:rPr>
          <w:rFonts w:cstheme="minorHAnsi"/>
        </w:rPr>
        <w:tab/>
        <w:t xml:space="preserve"> </w:t>
      </w:r>
    </w:p>
    <w:p w14:paraId="6551F05F" w14:textId="5D2E57A8" w:rsidR="00B7216A" w:rsidRPr="00943059" w:rsidRDefault="00B7216A" w:rsidP="00B7216A">
      <w:pPr>
        <w:rPr>
          <w:rFonts w:cstheme="minorHAnsi"/>
        </w:rPr>
      </w:pPr>
      <w:r w:rsidRPr="00943059">
        <w:rPr>
          <w:rFonts w:cstheme="minorHAnsi"/>
        </w:rPr>
        <w:t>G02d</w:t>
      </w:r>
      <w:r w:rsidRPr="00943059">
        <w:rPr>
          <w:rFonts w:cstheme="minorHAnsi"/>
        </w:rPr>
        <w:tab/>
        <w:t xml:space="preserve">This line is for the TOTAL amount of your </w:t>
      </w:r>
      <w:proofErr w:type="gramStart"/>
      <w:r w:rsidRPr="00943059">
        <w:rPr>
          <w:rFonts w:cstheme="minorHAnsi"/>
        </w:rPr>
        <w:t>videos</w:t>
      </w:r>
      <w:proofErr w:type="gramEnd"/>
      <w:r w:rsidRPr="00943059">
        <w:rPr>
          <w:rFonts w:cstheme="minorHAnsi"/>
        </w:rPr>
        <w:t xml:space="preserve"> items, if you can't separate materials by age. If you have entered data for ANY of the sub-categories above, </w:t>
      </w:r>
      <w:r w:rsidRPr="00943059">
        <w:rPr>
          <w:rFonts w:cstheme="minorHAnsi"/>
          <w:strike/>
        </w:rPr>
        <w:t>please do not make any entry on this line</w:t>
      </w:r>
      <w:r w:rsidRPr="00943059">
        <w:rPr>
          <w:rFonts w:cstheme="minorHAnsi"/>
        </w:rPr>
        <w:t xml:space="preserve"> don’t enter anything here.</w:t>
      </w:r>
      <w:r w:rsidRPr="00943059">
        <w:rPr>
          <w:rFonts w:cstheme="minorHAnsi"/>
        </w:rPr>
        <w:tab/>
        <w:t>__________________________</w:t>
      </w:r>
      <w:r w:rsidRPr="00943059">
        <w:rPr>
          <w:rFonts w:cstheme="minorHAnsi"/>
        </w:rPr>
        <w:tab/>
        <w:t xml:space="preserve"> </w:t>
      </w:r>
    </w:p>
    <w:p w14:paraId="66561201" w14:textId="1D448100" w:rsidR="002F6056" w:rsidRPr="00943059" w:rsidRDefault="00394EDD" w:rsidP="0029224F">
      <w:pPr>
        <w:rPr>
          <w:rFonts w:cstheme="minorHAnsi"/>
        </w:rPr>
      </w:pPr>
      <w:r w:rsidRPr="00943059">
        <w:rPr>
          <w:rFonts w:cstheme="minorHAnsi"/>
        </w:rPr>
        <w:t>G02</w:t>
      </w:r>
      <w:r w:rsidR="00DB60F9" w:rsidRPr="00943059">
        <w:rPr>
          <w:rFonts w:cstheme="minorHAnsi"/>
        </w:rPr>
        <w:t>e</w:t>
      </w:r>
      <w:r w:rsidR="00B7216A" w:rsidRPr="00943059">
        <w:rPr>
          <w:rFonts w:cstheme="minorHAnsi"/>
        </w:rPr>
        <w:tab/>
      </w:r>
      <w:r w:rsidR="002F6056" w:rsidRPr="00943059">
        <w:rPr>
          <w:rFonts w:cstheme="minorHAnsi"/>
        </w:rPr>
        <w:t xml:space="preserve">TOTAL VIDEO ITEMS (system calculated, </w:t>
      </w:r>
      <w:r w:rsidR="001616A1" w:rsidRPr="00943059">
        <w:rPr>
          <w:rFonts w:cstheme="minorHAnsi"/>
        </w:rPr>
        <w:t>G02a + G02b + G02c</w:t>
      </w:r>
      <w:r w:rsidR="007D71B1">
        <w:rPr>
          <w:rFonts w:cstheme="minorHAnsi"/>
        </w:rPr>
        <w:t xml:space="preserve"> </w:t>
      </w:r>
      <w:r w:rsidR="007D71B1" w:rsidRPr="002650D5">
        <w:rPr>
          <w:rFonts w:cstheme="minorHAnsi"/>
        </w:rPr>
        <w:t>+ G02d</w:t>
      </w:r>
      <w:r w:rsidR="002F6056" w:rsidRPr="002650D5">
        <w:rPr>
          <w:rFonts w:cstheme="minorHAnsi"/>
        </w:rPr>
        <w:t>)</w:t>
      </w:r>
      <w:r w:rsidR="002F6056" w:rsidRPr="00943059">
        <w:rPr>
          <w:rFonts w:cstheme="minorHAnsi"/>
        </w:rPr>
        <w:tab/>
        <w:t>__________________________</w:t>
      </w:r>
      <w:r w:rsidR="002F6056" w:rsidRPr="00943059">
        <w:rPr>
          <w:rFonts w:cstheme="minorHAnsi"/>
        </w:rPr>
        <w:tab/>
        <w:t xml:space="preserve"> </w:t>
      </w:r>
    </w:p>
    <w:p w14:paraId="7367D454" w14:textId="64504A7D" w:rsidR="002F6056" w:rsidRPr="00943059" w:rsidRDefault="002F6056" w:rsidP="0029224F">
      <w:pPr>
        <w:rPr>
          <w:rFonts w:cstheme="minorHAnsi"/>
          <w:b/>
          <w:bCs/>
        </w:rPr>
      </w:pPr>
      <w:r w:rsidRPr="00943059">
        <w:rPr>
          <w:rFonts w:cstheme="minorHAnsi"/>
          <w:b/>
          <w:bCs/>
        </w:rPr>
        <w:t>Audio items:</w:t>
      </w:r>
    </w:p>
    <w:p w14:paraId="2D37B3D2" w14:textId="11CA1967" w:rsidR="002F6056" w:rsidRPr="00943059" w:rsidRDefault="002F6056" w:rsidP="0029224F">
      <w:pPr>
        <w:rPr>
          <w:rFonts w:cstheme="minorHAnsi"/>
        </w:rPr>
      </w:pPr>
      <w:r w:rsidRPr="00943059">
        <w:rPr>
          <w:rFonts w:cstheme="minorHAnsi"/>
        </w:rPr>
        <w:t>(Physical units housed in the collection):</w:t>
      </w:r>
    </w:p>
    <w:p w14:paraId="1216B740" w14:textId="77777777" w:rsidR="00140281" w:rsidRPr="00943059" w:rsidRDefault="00270C93" w:rsidP="0029224F">
      <w:pPr>
        <w:rPr>
          <w:rFonts w:cstheme="minorHAnsi"/>
        </w:rPr>
      </w:pPr>
      <w:r w:rsidRPr="00943059">
        <w:rPr>
          <w:rFonts w:cstheme="minorHAnsi"/>
        </w:rPr>
        <w:t>Audio – physical units (AUDIO_PH</w:t>
      </w:r>
      <w:r w:rsidR="00140281" w:rsidRPr="00943059">
        <w:rPr>
          <w:rFonts w:cstheme="minorHAnsi"/>
        </w:rPr>
        <w:t xml:space="preserve">, IMLS data element </w:t>
      </w:r>
      <w:r w:rsidRPr="00943059">
        <w:rPr>
          <w:rFonts w:cstheme="minorHAnsi"/>
        </w:rPr>
        <w:t>#452)</w:t>
      </w:r>
    </w:p>
    <w:p w14:paraId="7488D69E" w14:textId="2FFCD8D2" w:rsidR="00270C93" w:rsidRPr="00943059" w:rsidRDefault="00270C93" w:rsidP="0029224F">
      <w:pPr>
        <w:rPr>
          <w:rFonts w:cstheme="minorHAnsi"/>
        </w:rPr>
      </w:pPr>
      <w:r w:rsidRPr="00943059">
        <w:rPr>
          <w:rFonts w:cstheme="minorHAnsi"/>
        </w:rPr>
        <w:t>These are materials circulated in a fixed, physical format on which sounds (only) are stored (recorded) and that can be reproduced (played back) mechanically, electronically, or both. Include records, audiocassettes, audio cartridges, audio discs (including audio-CD-ROMs), audio-reels, talking books, and other sound recordings stored in a fixed, physical format. Do not include downloadable electronic audio files.</w:t>
      </w:r>
    </w:p>
    <w:p w14:paraId="113D43CF" w14:textId="409E4F21" w:rsidR="00270C93" w:rsidRPr="00943059" w:rsidRDefault="00270C93" w:rsidP="0029224F">
      <w:pPr>
        <w:rPr>
          <w:rFonts w:cstheme="minorHAnsi"/>
        </w:rPr>
      </w:pPr>
      <w:r w:rsidRPr="00943059">
        <w:rPr>
          <w:rFonts w:cstheme="minorHAnsi"/>
        </w:rPr>
        <w:t>Report the number of units, including duplicates. Items packaged together as a unit (e.g. two audiocassettes for one recorded book) and checked out as a unit are counted as one physical unit.</w:t>
      </w:r>
    </w:p>
    <w:p w14:paraId="380F7D21" w14:textId="58450232" w:rsidR="002F6056" w:rsidRPr="00943059" w:rsidRDefault="00394EDD" w:rsidP="0029224F">
      <w:pPr>
        <w:rPr>
          <w:rFonts w:cstheme="minorHAnsi"/>
        </w:rPr>
      </w:pPr>
      <w:r w:rsidRPr="00943059">
        <w:rPr>
          <w:rFonts w:cstheme="minorHAnsi"/>
        </w:rPr>
        <w:t xml:space="preserve">(Vermont Guidance) </w:t>
      </w:r>
      <w:r w:rsidR="002C53FF" w:rsidRPr="00943059">
        <w:rPr>
          <w:rFonts w:cstheme="minorHAnsi"/>
        </w:rPr>
        <w:t>Please</w:t>
      </w:r>
      <w:r w:rsidR="002F6056" w:rsidRPr="00943059">
        <w:rPr>
          <w:rFonts w:cstheme="minorHAnsi"/>
        </w:rPr>
        <w:t xml:space="preserve"> specify the size of your holdings of adult and children's</w:t>
      </w:r>
      <w:r w:rsidR="002C53FF" w:rsidRPr="00943059">
        <w:rPr>
          <w:rFonts w:cstheme="minorHAnsi"/>
        </w:rPr>
        <w:t xml:space="preserve"> physical</w:t>
      </w:r>
      <w:r w:rsidR="002F6056" w:rsidRPr="00943059">
        <w:rPr>
          <w:rFonts w:cstheme="minorHAnsi"/>
        </w:rPr>
        <w:t xml:space="preserve"> audio items in your collection</w:t>
      </w:r>
      <w:r w:rsidR="002C53FF" w:rsidRPr="00943059">
        <w:rPr>
          <w:rFonts w:cstheme="minorHAnsi"/>
        </w:rPr>
        <w:t xml:space="preserve">. </w:t>
      </w:r>
      <w:r w:rsidR="002F6056" w:rsidRPr="00943059">
        <w:rPr>
          <w:rFonts w:cstheme="minorHAnsi"/>
        </w:rPr>
        <w:t>This includes music (CD's, LP's) as well as audiobooks (CD's, MP3 Disc, or Playaway)</w:t>
      </w:r>
      <w:r w:rsidR="001B69E6" w:rsidRPr="00943059">
        <w:rPr>
          <w:rFonts w:cstheme="minorHAnsi"/>
        </w:rPr>
        <w:t>:</w:t>
      </w:r>
    </w:p>
    <w:p w14:paraId="16362FCD" w14:textId="78B67172" w:rsidR="002F6056" w:rsidRPr="002650D5" w:rsidRDefault="001616A1" w:rsidP="0029224F">
      <w:pPr>
        <w:rPr>
          <w:rFonts w:cstheme="minorHAnsi"/>
        </w:rPr>
      </w:pPr>
      <w:r w:rsidRPr="002650D5">
        <w:rPr>
          <w:rFonts w:cstheme="minorHAnsi"/>
        </w:rPr>
        <w:t>G0</w:t>
      </w:r>
      <w:r w:rsidR="005D1E86" w:rsidRPr="002650D5">
        <w:rPr>
          <w:rFonts w:cstheme="minorHAnsi"/>
        </w:rPr>
        <w:t>3</w:t>
      </w:r>
      <w:r w:rsidRPr="002650D5">
        <w:rPr>
          <w:rFonts w:cstheme="minorHAnsi"/>
        </w:rPr>
        <w:t>a</w:t>
      </w:r>
      <w:r w:rsidR="006A692F" w:rsidRPr="002650D5">
        <w:rPr>
          <w:rFonts w:cstheme="minorHAnsi"/>
        </w:rPr>
        <w:tab/>
      </w:r>
      <w:r w:rsidR="002F6056" w:rsidRPr="002650D5">
        <w:rPr>
          <w:rFonts w:cstheme="minorHAnsi"/>
        </w:rPr>
        <w:t>Adult:</w:t>
      </w:r>
      <w:r w:rsidR="002F6056" w:rsidRPr="002650D5">
        <w:rPr>
          <w:rFonts w:cstheme="minorHAnsi"/>
        </w:rPr>
        <w:tab/>
        <w:t>__________________________</w:t>
      </w:r>
      <w:r w:rsidR="002F6056" w:rsidRPr="002650D5">
        <w:rPr>
          <w:rFonts w:cstheme="minorHAnsi"/>
        </w:rPr>
        <w:tab/>
        <w:t xml:space="preserve"> </w:t>
      </w:r>
    </w:p>
    <w:p w14:paraId="25202242" w14:textId="31665565" w:rsidR="00394EDD" w:rsidRPr="002650D5" w:rsidRDefault="00394EDD" w:rsidP="0029224F">
      <w:pPr>
        <w:rPr>
          <w:rFonts w:cstheme="minorHAnsi"/>
        </w:rPr>
      </w:pPr>
      <w:r w:rsidRPr="002650D5">
        <w:rPr>
          <w:rFonts w:cstheme="minorHAnsi"/>
        </w:rPr>
        <w:t>G0</w:t>
      </w:r>
      <w:r w:rsidR="005D1E86" w:rsidRPr="002650D5">
        <w:rPr>
          <w:rFonts w:cstheme="minorHAnsi"/>
        </w:rPr>
        <w:t>3</w:t>
      </w:r>
      <w:r w:rsidRPr="002650D5">
        <w:rPr>
          <w:rFonts w:cstheme="minorHAnsi"/>
        </w:rPr>
        <w:t>b</w:t>
      </w:r>
      <w:r w:rsidR="00B34AF5" w:rsidRPr="002650D5">
        <w:rPr>
          <w:rFonts w:cstheme="minorHAnsi"/>
        </w:rPr>
        <w:t xml:space="preserve"> </w:t>
      </w:r>
      <w:r w:rsidR="00B34AF5" w:rsidRPr="002650D5">
        <w:rPr>
          <w:rFonts w:cstheme="minorHAnsi"/>
        </w:rPr>
        <w:tab/>
        <w:t>Teen/Young Adult: ____________________</w:t>
      </w:r>
    </w:p>
    <w:p w14:paraId="37D48731" w14:textId="5A01BC47" w:rsidR="002F6056" w:rsidRPr="002650D5" w:rsidRDefault="00B34AF5" w:rsidP="0029224F">
      <w:pPr>
        <w:rPr>
          <w:rFonts w:cstheme="minorHAnsi"/>
        </w:rPr>
      </w:pPr>
      <w:r w:rsidRPr="002650D5">
        <w:rPr>
          <w:rFonts w:cstheme="minorHAnsi"/>
        </w:rPr>
        <w:t>G0</w:t>
      </w:r>
      <w:r w:rsidR="005D1E86" w:rsidRPr="002650D5">
        <w:rPr>
          <w:rFonts w:cstheme="minorHAnsi"/>
        </w:rPr>
        <w:t>3</w:t>
      </w:r>
      <w:r w:rsidRPr="002650D5">
        <w:rPr>
          <w:rFonts w:cstheme="minorHAnsi"/>
        </w:rPr>
        <w:t>c</w:t>
      </w:r>
      <w:r w:rsidR="00D4757D" w:rsidRPr="002650D5">
        <w:rPr>
          <w:rFonts w:cstheme="minorHAnsi"/>
        </w:rPr>
        <w:tab/>
      </w:r>
      <w:proofErr w:type="gramStart"/>
      <w:r w:rsidR="002F6056" w:rsidRPr="002650D5">
        <w:rPr>
          <w:rFonts w:cstheme="minorHAnsi"/>
        </w:rPr>
        <w:t>Children:_</w:t>
      </w:r>
      <w:proofErr w:type="gramEnd"/>
      <w:r w:rsidR="002F6056" w:rsidRPr="002650D5">
        <w:rPr>
          <w:rFonts w:cstheme="minorHAnsi"/>
        </w:rPr>
        <w:t>_________________________</w:t>
      </w:r>
      <w:r w:rsidR="002F6056" w:rsidRPr="002650D5">
        <w:rPr>
          <w:rFonts w:cstheme="minorHAnsi"/>
        </w:rPr>
        <w:tab/>
        <w:t xml:space="preserve"> </w:t>
      </w:r>
    </w:p>
    <w:p w14:paraId="066B9348" w14:textId="12C163A1" w:rsidR="007B7805" w:rsidRPr="002650D5" w:rsidRDefault="00D4757D" w:rsidP="0029224F">
      <w:pPr>
        <w:rPr>
          <w:rFonts w:cstheme="minorHAnsi"/>
        </w:rPr>
      </w:pPr>
      <w:r w:rsidRPr="002650D5">
        <w:rPr>
          <w:rFonts w:cstheme="minorHAnsi"/>
        </w:rPr>
        <w:t>G0</w:t>
      </w:r>
      <w:r w:rsidR="005D1E86" w:rsidRPr="002650D5">
        <w:rPr>
          <w:rFonts w:cstheme="minorHAnsi"/>
        </w:rPr>
        <w:t>3</w:t>
      </w:r>
      <w:r w:rsidRPr="002650D5">
        <w:rPr>
          <w:rFonts w:cstheme="minorHAnsi"/>
        </w:rPr>
        <w:t>d</w:t>
      </w:r>
      <w:r w:rsidRPr="002650D5">
        <w:rPr>
          <w:rFonts w:cstheme="minorHAnsi"/>
        </w:rPr>
        <w:tab/>
        <w:t>This line is for the TOTAL amount of your audio items, if you can’t separate materials by age. Please enter your data here. If you have entered data for ANY of the sub-categories above, don’t enter anything here.</w:t>
      </w:r>
    </w:p>
    <w:p w14:paraId="619504B9" w14:textId="6B5BF438" w:rsidR="002F6056" w:rsidRPr="002650D5" w:rsidRDefault="00B34AF5" w:rsidP="0029224F">
      <w:pPr>
        <w:rPr>
          <w:rFonts w:cstheme="minorHAnsi"/>
        </w:rPr>
      </w:pPr>
      <w:r w:rsidRPr="002650D5">
        <w:rPr>
          <w:rFonts w:cstheme="minorHAnsi"/>
        </w:rPr>
        <w:t>G0</w:t>
      </w:r>
      <w:r w:rsidR="005D1E86" w:rsidRPr="002650D5">
        <w:rPr>
          <w:rFonts w:cstheme="minorHAnsi"/>
        </w:rPr>
        <w:t>3</w:t>
      </w:r>
      <w:r w:rsidRPr="002650D5">
        <w:rPr>
          <w:rFonts w:cstheme="minorHAnsi"/>
        </w:rPr>
        <w:t xml:space="preserve">e </w:t>
      </w:r>
      <w:r w:rsidR="005D0EAB" w:rsidRPr="002650D5">
        <w:rPr>
          <w:rFonts w:cstheme="minorHAnsi"/>
        </w:rPr>
        <w:tab/>
      </w:r>
      <w:r w:rsidR="002F6056" w:rsidRPr="002650D5">
        <w:rPr>
          <w:rFonts w:cstheme="minorHAnsi"/>
        </w:rPr>
        <w:t xml:space="preserve">TOTAL AUDIO ITEMS (system calculated, </w:t>
      </w:r>
      <w:r w:rsidR="0064394E" w:rsidRPr="002650D5">
        <w:rPr>
          <w:rFonts w:cstheme="minorHAnsi"/>
        </w:rPr>
        <w:t>G0</w:t>
      </w:r>
      <w:r w:rsidR="00770AC7" w:rsidRPr="002650D5">
        <w:rPr>
          <w:rFonts w:cstheme="minorHAnsi"/>
        </w:rPr>
        <w:t>3</w:t>
      </w:r>
      <w:r w:rsidR="0064394E" w:rsidRPr="002650D5">
        <w:rPr>
          <w:rFonts w:cstheme="minorHAnsi"/>
        </w:rPr>
        <w:t>a + G0</w:t>
      </w:r>
      <w:r w:rsidR="00770AC7" w:rsidRPr="002650D5">
        <w:rPr>
          <w:rFonts w:cstheme="minorHAnsi"/>
        </w:rPr>
        <w:t>3</w:t>
      </w:r>
      <w:r w:rsidR="0064394E" w:rsidRPr="002650D5">
        <w:rPr>
          <w:rFonts w:cstheme="minorHAnsi"/>
        </w:rPr>
        <w:t>b + G0</w:t>
      </w:r>
      <w:r w:rsidR="00770AC7" w:rsidRPr="002650D5">
        <w:rPr>
          <w:rFonts w:cstheme="minorHAnsi"/>
        </w:rPr>
        <w:t>3</w:t>
      </w:r>
      <w:r w:rsidR="0064394E" w:rsidRPr="002650D5">
        <w:rPr>
          <w:rFonts w:cstheme="minorHAnsi"/>
        </w:rPr>
        <w:t>c</w:t>
      </w:r>
      <w:r w:rsidR="002F6056" w:rsidRPr="002650D5">
        <w:rPr>
          <w:rFonts w:cstheme="minorHAnsi"/>
        </w:rPr>
        <w:t>)</w:t>
      </w:r>
      <w:r w:rsidR="002F6056" w:rsidRPr="002650D5">
        <w:rPr>
          <w:rFonts w:cstheme="minorHAnsi"/>
        </w:rPr>
        <w:tab/>
        <w:t>__________________________</w:t>
      </w:r>
      <w:r w:rsidR="002F6056" w:rsidRPr="002650D5">
        <w:rPr>
          <w:rFonts w:cstheme="minorHAnsi"/>
        </w:rPr>
        <w:tab/>
        <w:t xml:space="preserve"> </w:t>
      </w:r>
    </w:p>
    <w:p w14:paraId="5B6A2ECA" w14:textId="77777777" w:rsidR="00FD0A15" w:rsidRPr="00943059" w:rsidRDefault="00FD0A15" w:rsidP="0029224F">
      <w:pPr>
        <w:rPr>
          <w:rFonts w:cstheme="minorHAnsi"/>
          <w:b/>
          <w:bCs/>
        </w:rPr>
      </w:pPr>
      <w:r w:rsidRPr="00943059">
        <w:rPr>
          <w:rFonts w:cstheme="minorHAnsi"/>
          <w:b/>
          <w:bCs/>
        </w:rPr>
        <w:t>Non-Traditional Items:</w:t>
      </w:r>
    </w:p>
    <w:p w14:paraId="3311DF4E" w14:textId="77777777" w:rsidR="009C768D" w:rsidRPr="00943059" w:rsidRDefault="00E3750D" w:rsidP="0029224F">
      <w:r w:rsidRPr="00943059">
        <w:t>Other Circulating Physical Items (OTHPHYS</w:t>
      </w:r>
      <w:r w:rsidR="009C768D" w:rsidRPr="00943059">
        <w:t xml:space="preserve">, </w:t>
      </w:r>
      <w:r w:rsidR="009C768D" w:rsidRPr="00943059">
        <w:rPr>
          <w:rFonts w:cstheme="minorHAnsi"/>
        </w:rPr>
        <w:t xml:space="preserve">IMLS data element </w:t>
      </w:r>
      <w:r w:rsidRPr="00943059">
        <w:t>#462)</w:t>
      </w:r>
    </w:p>
    <w:p w14:paraId="67E05257" w14:textId="6AB3A307" w:rsidR="00E3750D" w:rsidRPr="00943059" w:rsidRDefault="00E3750D" w:rsidP="0029224F">
      <w:r w:rsidRPr="00943059">
        <w:t xml:space="preserve">Report a single figure that includes the following: all circulating physical items other than print books (data element </w:t>
      </w:r>
      <w:r w:rsidR="00A974C0" w:rsidRPr="00943059">
        <w:t>#</w:t>
      </w:r>
      <w:r w:rsidRPr="00943059">
        <w:t xml:space="preserve">450), physical audio units (data element </w:t>
      </w:r>
      <w:r w:rsidR="005F55AF" w:rsidRPr="00943059">
        <w:t>#</w:t>
      </w:r>
      <w:r w:rsidRPr="00943059">
        <w:t xml:space="preserve">452), physical video units (data element </w:t>
      </w:r>
      <w:r w:rsidR="00A974C0" w:rsidRPr="00943059">
        <w:t>#</w:t>
      </w:r>
      <w:r w:rsidRPr="00943059">
        <w:t xml:space="preserve">454), and serials. These are materials in a fixed, physical format available for use outside the library. These can include a variety of </w:t>
      </w:r>
      <w:proofErr w:type="gramStart"/>
      <w:r w:rsidRPr="00943059">
        <w:t>items</w:t>
      </w:r>
      <w:proofErr w:type="gramEnd"/>
      <w:r w:rsidRPr="00943059">
        <w:t xml:space="preserve"> types, such as wi-fi hotspots, sewing machines, cake pans, tools, etc.</w:t>
      </w:r>
    </w:p>
    <w:p w14:paraId="043E01E7" w14:textId="23C3B889" w:rsidR="00E3750D" w:rsidRPr="00943059" w:rsidRDefault="00E3750D" w:rsidP="0029224F">
      <w:r w:rsidRPr="00943059">
        <w:t>Report the number of units, including duplicates. Items packaged together as a unit (such as a set of cookie cutters) and checked out as a unit are counted as one physical unit.</w:t>
      </w:r>
    </w:p>
    <w:p w14:paraId="1391EBEE" w14:textId="431D942F" w:rsidR="00FD0A15" w:rsidRPr="00943059" w:rsidRDefault="008A09CC" w:rsidP="0029224F">
      <w:r w:rsidRPr="00943059">
        <w:lastRenderedPageBreak/>
        <w:t xml:space="preserve">(Vermont guidance) </w:t>
      </w:r>
      <w:r w:rsidR="00EF5DB1" w:rsidRPr="00943059">
        <w:t xml:space="preserve">This </w:t>
      </w:r>
      <w:r w:rsidR="00547822" w:rsidRPr="00943059">
        <w:t>consists of</w:t>
      </w:r>
      <w:r w:rsidR="00EF5DB1" w:rsidRPr="00943059">
        <w:t xml:space="preserve"> non-traditional “Library of Things” circulating items like gardening equipment, toys, and recreational items:</w:t>
      </w:r>
    </w:p>
    <w:p w14:paraId="6014B631" w14:textId="57BCC420" w:rsidR="00FD0A15" w:rsidRPr="002650D5" w:rsidRDefault="003C5DD1" w:rsidP="0029224F">
      <w:pPr>
        <w:rPr>
          <w:rFonts w:cstheme="minorHAnsi"/>
        </w:rPr>
      </w:pPr>
      <w:r w:rsidRPr="002650D5">
        <w:rPr>
          <w:rFonts w:cstheme="minorHAnsi"/>
        </w:rPr>
        <w:t>G0</w:t>
      </w:r>
      <w:r w:rsidR="00770AC7" w:rsidRPr="002650D5">
        <w:rPr>
          <w:rFonts w:cstheme="minorHAnsi"/>
        </w:rPr>
        <w:t>4</w:t>
      </w:r>
      <w:r w:rsidR="006A692F" w:rsidRPr="002650D5">
        <w:rPr>
          <w:rFonts w:cstheme="minorHAnsi"/>
        </w:rPr>
        <w:tab/>
      </w:r>
      <w:r w:rsidR="00FD0A15" w:rsidRPr="002650D5">
        <w:rPr>
          <w:rFonts w:cstheme="minorHAnsi"/>
        </w:rPr>
        <w:t>Non-Traditional Items: ____________________________</w:t>
      </w:r>
    </w:p>
    <w:p w14:paraId="2ADFBE60" w14:textId="77777777" w:rsidR="0064394E" w:rsidRPr="002650D5" w:rsidRDefault="0064394E" w:rsidP="0029224F">
      <w:pPr>
        <w:rPr>
          <w:rFonts w:cstheme="minorHAnsi"/>
        </w:rPr>
      </w:pPr>
    </w:p>
    <w:p w14:paraId="748C7632" w14:textId="6E259242" w:rsidR="0064394E" w:rsidRPr="002650D5" w:rsidRDefault="0064394E" w:rsidP="0029224F">
      <w:pPr>
        <w:rPr>
          <w:rFonts w:cstheme="minorHAnsi"/>
          <w:b/>
          <w:bCs/>
        </w:rPr>
      </w:pPr>
      <w:r w:rsidRPr="002650D5">
        <w:rPr>
          <w:rFonts w:cstheme="minorHAnsi"/>
          <w:b/>
          <w:bCs/>
        </w:rPr>
        <w:t>Physical Items:</w:t>
      </w:r>
    </w:p>
    <w:p w14:paraId="4EF65284" w14:textId="48EC1387" w:rsidR="00786F02" w:rsidRPr="002650D5" w:rsidRDefault="003C5DD1" w:rsidP="0029224F">
      <w:pPr>
        <w:rPr>
          <w:rFonts w:cstheme="minorHAnsi"/>
        </w:rPr>
      </w:pPr>
      <w:r w:rsidRPr="002650D5">
        <w:rPr>
          <w:rFonts w:cstheme="minorHAnsi"/>
        </w:rPr>
        <w:t>G0</w:t>
      </w:r>
      <w:r w:rsidR="004349B1" w:rsidRPr="002650D5">
        <w:rPr>
          <w:rFonts w:cstheme="minorHAnsi"/>
        </w:rPr>
        <w:t>5</w:t>
      </w:r>
      <w:r w:rsidR="006A692F" w:rsidRPr="002650D5">
        <w:rPr>
          <w:rFonts w:cstheme="minorHAnsi"/>
        </w:rPr>
        <w:tab/>
        <w:t>Total Physical Items in Collection (TOTPHYS</w:t>
      </w:r>
      <w:r w:rsidR="00786F02" w:rsidRPr="002650D5">
        <w:rPr>
          <w:rFonts w:cstheme="minorHAnsi"/>
        </w:rPr>
        <w:t xml:space="preserve">, IMLS data element </w:t>
      </w:r>
      <w:r w:rsidR="006A692F" w:rsidRPr="002650D5">
        <w:rPr>
          <w:rFonts w:cstheme="minorHAnsi"/>
        </w:rPr>
        <w:t>#461)</w:t>
      </w:r>
    </w:p>
    <w:p w14:paraId="5C462B05" w14:textId="20797CB5" w:rsidR="006A692F" w:rsidRPr="00D8724A" w:rsidRDefault="00D8724A" w:rsidP="0029224F">
      <w:pPr>
        <w:rPr>
          <w:rFonts w:cstheme="minorHAnsi"/>
          <w:i/>
          <w:iCs/>
        </w:rPr>
      </w:pPr>
      <w:r w:rsidRPr="00D8724A">
        <w:rPr>
          <w:rFonts w:cstheme="minorHAnsi"/>
          <w:i/>
          <w:iCs/>
        </w:rPr>
        <w:t xml:space="preserve">(Help Icon - </w:t>
      </w:r>
      <w:r w:rsidR="006A692F" w:rsidRPr="00D8724A">
        <w:rPr>
          <w:rFonts w:cstheme="minorHAnsi"/>
          <w:i/>
          <w:iCs/>
        </w:rPr>
        <w:t xml:space="preserve">All circulating physical items in the collection. These are materials in a fixed, physical format available for use outside the library. This includes Print Materials (data element </w:t>
      </w:r>
      <w:r w:rsidR="00A974C0" w:rsidRPr="00D8724A">
        <w:rPr>
          <w:rFonts w:cstheme="minorHAnsi"/>
          <w:i/>
          <w:iCs/>
        </w:rPr>
        <w:t>#</w:t>
      </w:r>
      <w:r w:rsidR="006A692F" w:rsidRPr="00D8724A">
        <w:rPr>
          <w:rFonts w:cstheme="minorHAnsi"/>
          <w:i/>
          <w:iCs/>
        </w:rPr>
        <w:t xml:space="preserve">450), Audio – physical units (data element </w:t>
      </w:r>
      <w:r w:rsidR="00A974C0" w:rsidRPr="00D8724A">
        <w:rPr>
          <w:rFonts w:cstheme="minorHAnsi"/>
          <w:i/>
          <w:iCs/>
        </w:rPr>
        <w:t>#</w:t>
      </w:r>
      <w:r w:rsidR="006A692F" w:rsidRPr="00D8724A">
        <w:rPr>
          <w:rFonts w:cstheme="minorHAnsi"/>
          <w:i/>
          <w:iCs/>
        </w:rPr>
        <w:t xml:space="preserve">452), Video – physical units (data element 454), and Other Circulating Physical Items (data element </w:t>
      </w:r>
      <w:r w:rsidR="00A974C0" w:rsidRPr="00D8724A">
        <w:rPr>
          <w:rFonts w:cstheme="minorHAnsi"/>
          <w:i/>
          <w:iCs/>
        </w:rPr>
        <w:t>#</w:t>
      </w:r>
      <w:r w:rsidR="006A692F" w:rsidRPr="00D8724A">
        <w:rPr>
          <w:rFonts w:cstheme="minorHAnsi"/>
          <w:i/>
          <w:iCs/>
        </w:rPr>
        <w:t>462).</w:t>
      </w:r>
    </w:p>
    <w:p w14:paraId="7C77FACC" w14:textId="6FB1EDD7" w:rsidR="006A692F" w:rsidRPr="00D8724A" w:rsidRDefault="006A692F" w:rsidP="0029224F">
      <w:pPr>
        <w:rPr>
          <w:rFonts w:cstheme="minorHAnsi"/>
          <w:i/>
          <w:iCs/>
        </w:rPr>
      </w:pPr>
      <w:r w:rsidRPr="00D8724A">
        <w:rPr>
          <w:rFonts w:cstheme="minorHAnsi"/>
          <w:i/>
          <w:iCs/>
        </w:rPr>
        <w:t>Report the number of units, including duplicates. Items packaged together as a unit (such as a set of cookie cutters) and checked out as a unit are counted as one physical unit.</w:t>
      </w:r>
      <w:r w:rsidR="00D8724A" w:rsidRPr="00D8724A">
        <w:rPr>
          <w:rFonts w:cstheme="minorHAnsi"/>
          <w:i/>
          <w:iCs/>
        </w:rPr>
        <w:t>)</w:t>
      </w:r>
    </w:p>
    <w:p w14:paraId="159E6080" w14:textId="75B2CE98" w:rsidR="00FD0A15" w:rsidRPr="00943059" w:rsidRDefault="00FD0A15" w:rsidP="0029224F">
      <w:pPr>
        <w:rPr>
          <w:rFonts w:cstheme="minorHAnsi"/>
        </w:rPr>
      </w:pPr>
      <w:r w:rsidRPr="00943059">
        <w:rPr>
          <w:rFonts w:cstheme="minorHAnsi"/>
        </w:rPr>
        <w:t>TOTAL PHYSICAL ITEMS (system calculated,</w:t>
      </w:r>
      <w:r w:rsidR="003C5DD1" w:rsidRPr="00943059">
        <w:rPr>
          <w:rFonts w:cstheme="minorHAnsi"/>
        </w:rPr>
        <w:t xml:space="preserve"> </w:t>
      </w:r>
      <w:r w:rsidR="003C5DD1" w:rsidRPr="002650D5">
        <w:rPr>
          <w:rFonts w:cstheme="minorHAnsi"/>
        </w:rPr>
        <w:t>G01</w:t>
      </w:r>
      <w:r w:rsidR="00031EFA" w:rsidRPr="002650D5">
        <w:rPr>
          <w:rFonts w:cstheme="minorHAnsi"/>
        </w:rPr>
        <w:t>e</w:t>
      </w:r>
      <w:r w:rsidR="003C5DD1" w:rsidRPr="002650D5">
        <w:rPr>
          <w:rFonts w:cstheme="minorHAnsi"/>
        </w:rPr>
        <w:t xml:space="preserve"> + G02</w:t>
      </w:r>
      <w:r w:rsidR="00031EFA" w:rsidRPr="002650D5">
        <w:rPr>
          <w:rFonts w:cstheme="minorHAnsi"/>
        </w:rPr>
        <w:t>e</w:t>
      </w:r>
      <w:r w:rsidR="003C5DD1" w:rsidRPr="002650D5">
        <w:rPr>
          <w:rFonts w:cstheme="minorHAnsi"/>
        </w:rPr>
        <w:t xml:space="preserve"> + </w:t>
      </w:r>
      <w:r w:rsidR="00B3663A" w:rsidRPr="002650D5">
        <w:rPr>
          <w:rFonts w:cstheme="minorHAnsi"/>
        </w:rPr>
        <w:t>G0</w:t>
      </w:r>
      <w:r w:rsidR="004349B1" w:rsidRPr="002650D5">
        <w:rPr>
          <w:rFonts w:cstheme="minorHAnsi"/>
        </w:rPr>
        <w:t>3</w:t>
      </w:r>
      <w:r w:rsidR="00826326" w:rsidRPr="002650D5">
        <w:rPr>
          <w:rFonts w:cstheme="minorHAnsi"/>
        </w:rPr>
        <w:t>e</w:t>
      </w:r>
      <w:r w:rsidR="005630FD" w:rsidRPr="002650D5">
        <w:rPr>
          <w:rFonts w:cstheme="minorHAnsi"/>
        </w:rPr>
        <w:t xml:space="preserve"> + G0</w:t>
      </w:r>
      <w:r w:rsidR="004349B1" w:rsidRPr="002650D5">
        <w:rPr>
          <w:rFonts w:cstheme="minorHAnsi"/>
        </w:rPr>
        <w:t>4</w:t>
      </w:r>
      <w:r w:rsidRPr="002650D5">
        <w:rPr>
          <w:rFonts w:cstheme="minorHAnsi"/>
        </w:rPr>
        <w:t>)</w:t>
      </w:r>
      <w:r w:rsidR="00687C78" w:rsidRPr="002650D5">
        <w:rPr>
          <w:rFonts w:cstheme="minorHAnsi"/>
        </w:rPr>
        <w:t xml:space="preserve"> __________</w:t>
      </w:r>
    </w:p>
    <w:p w14:paraId="249DBC4F" w14:textId="77777777" w:rsidR="00FF29D5" w:rsidRDefault="00FF29D5" w:rsidP="00FF29D5">
      <w:pPr>
        <w:rPr>
          <w:rFonts w:cstheme="minorHAnsi"/>
          <w:b/>
          <w:bCs/>
          <w:color w:val="FF0000"/>
        </w:rPr>
      </w:pPr>
    </w:p>
    <w:p w14:paraId="6944FDA1" w14:textId="6A332F49" w:rsidR="00FF29D5" w:rsidRPr="002650D5" w:rsidRDefault="00FF29D5" w:rsidP="00FF29D5">
      <w:pPr>
        <w:rPr>
          <w:rFonts w:cstheme="minorHAnsi"/>
          <w:b/>
          <w:bCs/>
        </w:rPr>
      </w:pPr>
      <w:r w:rsidRPr="002650D5">
        <w:rPr>
          <w:rFonts w:cstheme="minorHAnsi"/>
          <w:b/>
          <w:bCs/>
        </w:rPr>
        <w:t xml:space="preserve">Downloadable eBooks and </w:t>
      </w:r>
      <w:proofErr w:type="spellStart"/>
      <w:r w:rsidRPr="002650D5">
        <w:rPr>
          <w:rFonts w:cstheme="minorHAnsi"/>
          <w:b/>
          <w:bCs/>
        </w:rPr>
        <w:t>eAudiobooks</w:t>
      </w:r>
      <w:proofErr w:type="spellEnd"/>
      <w:r w:rsidRPr="002650D5">
        <w:rPr>
          <w:rFonts w:cstheme="minorHAnsi"/>
          <w:b/>
          <w:bCs/>
        </w:rPr>
        <w:t>:</w:t>
      </w:r>
    </w:p>
    <w:p w14:paraId="1109D7E8" w14:textId="1284B865" w:rsidR="00FF29D5" w:rsidRPr="002650D5" w:rsidRDefault="00FF29D5" w:rsidP="00FF29D5">
      <w:pPr>
        <w:pStyle w:val="NoSpacing"/>
        <w:spacing w:after="160"/>
      </w:pPr>
      <w:r w:rsidRPr="002650D5">
        <w:t xml:space="preserve">This </w:t>
      </w:r>
      <w:r w:rsidR="008D1D37" w:rsidRPr="002650D5">
        <w:t xml:space="preserve">section </w:t>
      </w:r>
      <w:r w:rsidRPr="002650D5">
        <w:t xml:space="preserve">counts downloadable eBooks and </w:t>
      </w:r>
      <w:proofErr w:type="spellStart"/>
      <w:r w:rsidRPr="002650D5">
        <w:t>eAudiobooks</w:t>
      </w:r>
      <w:proofErr w:type="spellEnd"/>
      <w:r w:rsidRPr="002650D5">
        <w:t xml:space="preserve"> you offer your patrons</w:t>
      </w:r>
      <w:r w:rsidR="00CB71C3" w:rsidRPr="002650D5">
        <w:t>, excluding items that are freely available (</w:t>
      </w:r>
      <w:r w:rsidR="004349B1" w:rsidRPr="002650D5">
        <w:t>such as</w:t>
      </w:r>
      <w:r w:rsidR="00CB71C3" w:rsidRPr="002650D5">
        <w:t xml:space="preserve"> Project Gutenberg)</w:t>
      </w:r>
      <w:r w:rsidR="00893A3A" w:rsidRPr="002650D5">
        <w:t xml:space="preserve"> or use a pay-per-circ model (</w:t>
      </w:r>
      <w:r w:rsidR="004349B1" w:rsidRPr="002650D5">
        <w:t xml:space="preserve">such as </w:t>
      </w:r>
      <w:r w:rsidR="00893A3A" w:rsidRPr="002650D5">
        <w:t>Hoopla</w:t>
      </w:r>
      <w:r w:rsidR="00E67948" w:rsidRPr="002650D5">
        <w:t>)</w:t>
      </w:r>
      <w:r w:rsidR="00CB71C3" w:rsidRPr="002650D5">
        <w:t xml:space="preserve">. </w:t>
      </w:r>
      <w:r w:rsidRPr="002650D5">
        <w:t>Please place a check for each service that you subscribed to during any portion of the reported period (you may select more than one)</w:t>
      </w:r>
      <w:r w:rsidR="002650D5" w:rsidRPr="002650D5">
        <w:t>.</w:t>
      </w:r>
    </w:p>
    <w:p w14:paraId="4C0F5292" w14:textId="7A417743" w:rsidR="005A4498" w:rsidRPr="002650D5" w:rsidRDefault="005A4498" w:rsidP="005A4498">
      <w:pPr>
        <w:rPr>
          <w:rFonts w:cstheme="minorHAnsi"/>
        </w:rPr>
      </w:pPr>
      <w:r w:rsidRPr="002650D5">
        <w:rPr>
          <w:rFonts w:cstheme="minorHAnsi"/>
        </w:rPr>
        <w:t>G0</w:t>
      </w:r>
      <w:r w:rsidR="00C23099" w:rsidRPr="002650D5">
        <w:rPr>
          <w:rFonts w:cstheme="minorHAnsi"/>
        </w:rPr>
        <w:t>6</w:t>
      </w:r>
      <w:r w:rsidRPr="002650D5">
        <w:rPr>
          <w:rFonts w:cstheme="minorHAnsi"/>
        </w:rPr>
        <w:t>a</w:t>
      </w:r>
      <w:r w:rsidRPr="002650D5">
        <w:rPr>
          <w:rFonts w:cstheme="minorHAnsi"/>
        </w:rPr>
        <w:tab/>
        <w:t>Listen Up Vermont / Overdrive (through GMLC) - checkbox</w:t>
      </w:r>
      <w:r w:rsidRPr="002650D5">
        <w:rPr>
          <w:rFonts w:cstheme="minorHAnsi"/>
        </w:rPr>
        <w:tab/>
        <w:t xml:space="preserve"> </w:t>
      </w:r>
    </w:p>
    <w:p w14:paraId="5324C6FB" w14:textId="789F9E47" w:rsidR="005A4498" w:rsidRPr="002650D5" w:rsidRDefault="005A4498" w:rsidP="005A4498">
      <w:pPr>
        <w:rPr>
          <w:rFonts w:cstheme="minorHAnsi"/>
        </w:rPr>
      </w:pPr>
      <w:r w:rsidRPr="002650D5">
        <w:rPr>
          <w:rFonts w:cstheme="minorHAnsi"/>
        </w:rPr>
        <w:t>G0</w:t>
      </w:r>
      <w:r w:rsidR="00C23099" w:rsidRPr="002650D5">
        <w:rPr>
          <w:rFonts w:cstheme="minorHAnsi"/>
        </w:rPr>
        <w:t>6</w:t>
      </w:r>
      <w:r w:rsidRPr="002650D5">
        <w:rPr>
          <w:rFonts w:cstheme="minorHAnsi"/>
        </w:rPr>
        <w:t>b</w:t>
      </w:r>
      <w:r w:rsidRPr="002650D5">
        <w:rPr>
          <w:rFonts w:cstheme="minorHAnsi"/>
        </w:rPr>
        <w:tab/>
        <w:t>Palace Project (through the Department of Libraries) - checkbox</w:t>
      </w:r>
      <w:r w:rsidRPr="002650D5">
        <w:rPr>
          <w:rFonts w:cstheme="minorHAnsi"/>
        </w:rPr>
        <w:tab/>
      </w:r>
      <w:r w:rsidRPr="002650D5">
        <w:rPr>
          <w:rFonts w:cstheme="minorHAnsi"/>
        </w:rPr>
        <w:tab/>
        <w:t xml:space="preserve"> </w:t>
      </w:r>
    </w:p>
    <w:p w14:paraId="44F262A1" w14:textId="08A2C21A" w:rsidR="005A4498" w:rsidRPr="002650D5" w:rsidRDefault="005A4498" w:rsidP="005A4498">
      <w:r w:rsidRPr="002650D5">
        <w:t>G0</w:t>
      </w:r>
      <w:r w:rsidR="00C23099" w:rsidRPr="002650D5">
        <w:t>6</w:t>
      </w:r>
      <w:r w:rsidRPr="002650D5">
        <w:t xml:space="preserve">c </w:t>
      </w:r>
      <w:r w:rsidRPr="002650D5">
        <w:tab/>
        <w:t xml:space="preserve">Check if your library subscribed to a Downloadable service on your own, outside of a Consortium. </w:t>
      </w:r>
    </w:p>
    <w:p w14:paraId="0324ADE0" w14:textId="1591DE9E" w:rsidR="00F06293" w:rsidRPr="002650D5" w:rsidRDefault="00F06293" w:rsidP="005A4498">
      <w:proofErr w:type="gramStart"/>
      <w:r w:rsidRPr="002650D5">
        <w:t>G0</w:t>
      </w:r>
      <w:r w:rsidR="00C23099" w:rsidRPr="002650D5">
        <w:t>6</w:t>
      </w:r>
      <w:r w:rsidRPr="002650D5">
        <w:t>d</w:t>
      </w:r>
      <w:proofErr w:type="gramEnd"/>
      <w:r w:rsidRPr="002650D5">
        <w:tab/>
        <w:t xml:space="preserve">We did not offer any </w:t>
      </w:r>
      <w:r w:rsidR="00CE5E78" w:rsidRPr="002650D5">
        <w:t>eBook/</w:t>
      </w:r>
      <w:proofErr w:type="spellStart"/>
      <w:r w:rsidR="00CE5E78" w:rsidRPr="002650D5">
        <w:t>eAudiobook</w:t>
      </w:r>
      <w:proofErr w:type="spellEnd"/>
      <w:r w:rsidR="00CE5E78" w:rsidRPr="002650D5">
        <w:t xml:space="preserve"> service - checkbox</w:t>
      </w:r>
    </w:p>
    <w:p w14:paraId="2028B36F" w14:textId="7283D245" w:rsidR="000C6CB3" w:rsidRPr="002650D5" w:rsidRDefault="001B342D" w:rsidP="0029224F">
      <w:pPr>
        <w:rPr>
          <w:rFonts w:cstheme="minorHAnsi"/>
          <w:b/>
          <w:bCs/>
        </w:rPr>
      </w:pPr>
      <w:r w:rsidRPr="002650D5">
        <w:rPr>
          <w:rFonts w:cstheme="minorHAnsi"/>
          <w:b/>
          <w:bCs/>
        </w:rPr>
        <w:t>Library-Specific Purchases</w:t>
      </w:r>
      <w:r w:rsidR="00AA2CE8" w:rsidRPr="002650D5">
        <w:rPr>
          <w:rFonts w:cstheme="minorHAnsi"/>
          <w:b/>
          <w:bCs/>
        </w:rPr>
        <w:t>:</w:t>
      </w:r>
    </w:p>
    <w:p w14:paraId="68AF068E" w14:textId="385EC259" w:rsidR="00A14C26" w:rsidRPr="002650D5" w:rsidRDefault="00C041F3" w:rsidP="0029224F">
      <w:pPr>
        <w:rPr>
          <w:rFonts w:cstheme="minorHAnsi"/>
        </w:rPr>
      </w:pPr>
      <w:r w:rsidRPr="002650D5">
        <w:rPr>
          <w:rFonts w:cstheme="minorHAnsi"/>
        </w:rPr>
        <w:t xml:space="preserve">Has your library purchased </w:t>
      </w:r>
      <w:r w:rsidR="00BF690C" w:rsidRPr="002650D5">
        <w:rPr>
          <w:rFonts w:cstheme="minorHAnsi"/>
        </w:rPr>
        <w:t>eBooks/</w:t>
      </w:r>
      <w:proofErr w:type="spellStart"/>
      <w:r w:rsidR="00BF690C" w:rsidRPr="002650D5">
        <w:rPr>
          <w:rFonts w:cstheme="minorHAnsi"/>
        </w:rPr>
        <w:t>eAudiobooks</w:t>
      </w:r>
      <w:proofErr w:type="spellEnd"/>
      <w:r w:rsidR="00BF690C" w:rsidRPr="002650D5">
        <w:rPr>
          <w:rFonts w:cstheme="minorHAnsi"/>
        </w:rPr>
        <w:t xml:space="preserve"> </w:t>
      </w:r>
      <w:r w:rsidR="00834185" w:rsidRPr="002650D5">
        <w:rPr>
          <w:rFonts w:cstheme="minorHAnsi"/>
        </w:rPr>
        <w:t xml:space="preserve">specifically </w:t>
      </w:r>
      <w:r w:rsidR="004E036B" w:rsidRPr="002650D5">
        <w:rPr>
          <w:rFonts w:cstheme="minorHAnsi"/>
        </w:rPr>
        <w:t>for your patrons</w:t>
      </w:r>
      <w:r w:rsidR="00803851" w:rsidRPr="002650D5">
        <w:rPr>
          <w:rFonts w:cstheme="minorHAnsi"/>
        </w:rPr>
        <w:t xml:space="preserve">, beyond what the consortium </w:t>
      </w:r>
      <w:r w:rsidR="0035341E" w:rsidRPr="002650D5">
        <w:rPr>
          <w:rFonts w:cstheme="minorHAnsi"/>
        </w:rPr>
        <w:t>offers</w:t>
      </w:r>
      <w:r w:rsidR="00803851" w:rsidRPr="002650D5">
        <w:rPr>
          <w:rFonts w:cstheme="minorHAnsi"/>
        </w:rPr>
        <w:t xml:space="preserve">? Or </w:t>
      </w:r>
      <w:r w:rsidR="006A5450" w:rsidRPr="002650D5">
        <w:rPr>
          <w:rFonts w:cstheme="minorHAnsi"/>
        </w:rPr>
        <w:t xml:space="preserve">do </w:t>
      </w:r>
      <w:r w:rsidR="00A14C26" w:rsidRPr="002650D5">
        <w:rPr>
          <w:rFonts w:cstheme="minorHAnsi"/>
        </w:rPr>
        <w:t>you subscribe to a service on your own, outside of GMLC-Overdrive or the Palace Project?</w:t>
      </w:r>
    </w:p>
    <w:p w14:paraId="02F9C6CA" w14:textId="1F017460" w:rsidR="001B342D" w:rsidRPr="002650D5" w:rsidRDefault="0094493F" w:rsidP="0029224F">
      <w:pPr>
        <w:rPr>
          <w:rFonts w:cstheme="minorHAnsi"/>
        </w:rPr>
      </w:pPr>
      <w:r w:rsidRPr="002650D5">
        <w:rPr>
          <w:rFonts w:cstheme="minorHAnsi"/>
        </w:rPr>
        <w:t xml:space="preserve">If so, </w:t>
      </w:r>
      <w:r w:rsidR="00CB060F" w:rsidRPr="002650D5">
        <w:rPr>
          <w:rFonts w:cstheme="minorHAnsi"/>
        </w:rPr>
        <w:t>enter</w:t>
      </w:r>
      <w:r w:rsidRPr="002650D5">
        <w:rPr>
          <w:rFonts w:cstheme="minorHAnsi"/>
        </w:rPr>
        <w:t xml:space="preserve"> the</w:t>
      </w:r>
      <w:r w:rsidR="00A227A5" w:rsidRPr="002650D5">
        <w:rPr>
          <w:rFonts w:cstheme="minorHAnsi"/>
        </w:rPr>
        <w:t xml:space="preserve"> </w:t>
      </w:r>
      <w:r w:rsidR="00CB060F" w:rsidRPr="002650D5">
        <w:rPr>
          <w:rFonts w:cstheme="minorHAnsi"/>
        </w:rPr>
        <w:t xml:space="preserve">number of </w:t>
      </w:r>
      <w:r w:rsidR="00A227A5" w:rsidRPr="002650D5">
        <w:rPr>
          <w:rFonts w:cstheme="minorHAnsi"/>
        </w:rPr>
        <w:t xml:space="preserve">library-purchased items </w:t>
      </w:r>
      <w:r w:rsidR="003A2A13" w:rsidRPr="002650D5">
        <w:rPr>
          <w:rFonts w:cstheme="minorHAnsi"/>
        </w:rPr>
        <w:t xml:space="preserve">available </w:t>
      </w:r>
      <w:r w:rsidR="00CB060F" w:rsidRPr="002650D5">
        <w:rPr>
          <w:rFonts w:cstheme="minorHAnsi"/>
        </w:rPr>
        <w:t xml:space="preserve">through </w:t>
      </w:r>
      <w:r w:rsidR="00A8729F" w:rsidRPr="002650D5">
        <w:rPr>
          <w:rFonts w:cstheme="minorHAnsi"/>
        </w:rPr>
        <w:t>Overdrive Advantage, Palace Marketplace, Baker &amp; Taylor, or another digital download service</w:t>
      </w:r>
      <w:r w:rsidR="004E709E" w:rsidRPr="002650D5">
        <w:rPr>
          <w:rFonts w:cstheme="minorHAnsi"/>
        </w:rPr>
        <w:t xml:space="preserve">, or for the entire collection if you subscribe outside </w:t>
      </w:r>
      <w:r w:rsidR="00E82707" w:rsidRPr="002650D5">
        <w:rPr>
          <w:rFonts w:cstheme="minorHAnsi"/>
        </w:rPr>
        <w:t xml:space="preserve">of </w:t>
      </w:r>
      <w:r w:rsidR="004E709E" w:rsidRPr="002650D5">
        <w:rPr>
          <w:rFonts w:cstheme="minorHAnsi"/>
        </w:rPr>
        <w:t xml:space="preserve">a consortium. </w:t>
      </w:r>
      <w:r w:rsidR="00AB18E3" w:rsidRPr="002650D5">
        <w:rPr>
          <w:rFonts w:cstheme="minorHAnsi"/>
        </w:rPr>
        <w:t xml:space="preserve">If possible, </w:t>
      </w:r>
      <w:r w:rsidR="00D13FDB" w:rsidRPr="002650D5">
        <w:rPr>
          <w:rFonts w:cstheme="minorHAnsi"/>
        </w:rPr>
        <w:t>exclude</w:t>
      </w:r>
      <w:r w:rsidR="00AB18E3" w:rsidRPr="002650D5">
        <w:rPr>
          <w:rFonts w:cstheme="minorHAnsi"/>
        </w:rPr>
        <w:t xml:space="preserve"> Pay-Per-Circ items. </w:t>
      </w:r>
      <w:r w:rsidR="005A0020" w:rsidRPr="002650D5">
        <w:rPr>
          <w:rFonts w:cstheme="minorHAnsi"/>
        </w:rPr>
        <w:t xml:space="preserve">If you haven’t purchased </w:t>
      </w:r>
      <w:r w:rsidR="003D6767" w:rsidRPr="002650D5">
        <w:rPr>
          <w:rFonts w:cstheme="minorHAnsi"/>
        </w:rPr>
        <w:t>any items enter 0</w:t>
      </w:r>
      <w:r w:rsidR="00E8067B" w:rsidRPr="002650D5">
        <w:rPr>
          <w:rFonts w:cstheme="minorHAnsi"/>
        </w:rPr>
        <w:t>, or</w:t>
      </w:r>
      <w:r w:rsidR="003D6767" w:rsidRPr="002650D5">
        <w:rPr>
          <w:rFonts w:cstheme="minorHAnsi"/>
        </w:rPr>
        <w:t xml:space="preserve"> </w:t>
      </w:r>
      <w:r w:rsidR="00AB18E3" w:rsidRPr="002650D5">
        <w:rPr>
          <w:rFonts w:cstheme="minorHAnsi"/>
        </w:rPr>
        <w:t>if you’re not able to get this number enter M (for Missing).</w:t>
      </w:r>
    </w:p>
    <w:p w14:paraId="013E7D0B" w14:textId="265C49DE" w:rsidR="00AB18E3" w:rsidRPr="002650D5" w:rsidRDefault="00AB18E3" w:rsidP="0029224F">
      <w:pPr>
        <w:rPr>
          <w:rFonts w:cstheme="minorHAnsi"/>
        </w:rPr>
      </w:pPr>
      <w:r w:rsidRPr="002650D5">
        <w:rPr>
          <w:rFonts w:cstheme="minorHAnsi"/>
        </w:rPr>
        <w:t>G0</w:t>
      </w:r>
      <w:r w:rsidR="003C43C9" w:rsidRPr="002650D5">
        <w:rPr>
          <w:rFonts w:cstheme="minorHAnsi"/>
        </w:rPr>
        <w:t>6</w:t>
      </w:r>
      <w:r w:rsidR="00CE5E78" w:rsidRPr="002650D5">
        <w:rPr>
          <w:rFonts w:cstheme="minorHAnsi"/>
        </w:rPr>
        <w:t>e</w:t>
      </w:r>
      <w:r w:rsidRPr="002650D5">
        <w:rPr>
          <w:rFonts w:cstheme="minorHAnsi"/>
        </w:rPr>
        <w:tab/>
      </w:r>
      <w:r w:rsidR="001F6627" w:rsidRPr="002650D5">
        <w:rPr>
          <w:rFonts w:cstheme="minorHAnsi"/>
        </w:rPr>
        <w:t xml:space="preserve">Individually Purchased </w:t>
      </w:r>
      <w:r w:rsidR="00617FCD" w:rsidRPr="002650D5">
        <w:rPr>
          <w:rFonts w:cstheme="minorHAnsi"/>
        </w:rPr>
        <w:t>eB</w:t>
      </w:r>
      <w:r w:rsidRPr="002650D5">
        <w:rPr>
          <w:rFonts w:cstheme="minorHAnsi"/>
        </w:rPr>
        <w:t>ooks _______</w:t>
      </w:r>
    </w:p>
    <w:p w14:paraId="7B3C63AD" w14:textId="07E0246B" w:rsidR="00AB18E3" w:rsidRPr="002650D5" w:rsidRDefault="00AB18E3" w:rsidP="0029224F">
      <w:pPr>
        <w:rPr>
          <w:rFonts w:cstheme="minorHAnsi"/>
        </w:rPr>
      </w:pPr>
      <w:r w:rsidRPr="002650D5">
        <w:rPr>
          <w:rFonts w:cstheme="minorHAnsi"/>
        </w:rPr>
        <w:t>G0</w:t>
      </w:r>
      <w:r w:rsidR="003C43C9" w:rsidRPr="002650D5">
        <w:rPr>
          <w:rFonts w:cstheme="minorHAnsi"/>
        </w:rPr>
        <w:t>6</w:t>
      </w:r>
      <w:r w:rsidR="00CE5E78" w:rsidRPr="002650D5">
        <w:rPr>
          <w:rFonts w:cstheme="minorHAnsi"/>
        </w:rPr>
        <w:t>f</w:t>
      </w:r>
      <w:r w:rsidRPr="002650D5">
        <w:rPr>
          <w:rFonts w:cstheme="minorHAnsi"/>
        </w:rPr>
        <w:tab/>
      </w:r>
      <w:r w:rsidR="001F6627" w:rsidRPr="002650D5">
        <w:rPr>
          <w:rFonts w:cstheme="minorHAnsi"/>
        </w:rPr>
        <w:t xml:space="preserve">Individually Purchased </w:t>
      </w:r>
      <w:proofErr w:type="spellStart"/>
      <w:r w:rsidR="00617FCD" w:rsidRPr="002650D5">
        <w:rPr>
          <w:rFonts w:cstheme="minorHAnsi"/>
        </w:rPr>
        <w:t>eA</w:t>
      </w:r>
      <w:r w:rsidRPr="002650D5">
        <w:rPr>
          <w:rFonts w:cstheme="minorHAnsi"/>
        </w:rPr>
        <w:t>udiobooks</w:t>
      </w:r>
      <w:proofErr w:type="spellEnd"/>
      <w:r w:rsidR="00B93666" w:rsidRPr="002650D5">
        <w:rPr>
          <w:rFonts w:cstheme="minorHAnsi"/>
        </w:rPr>
        <w:t xml:space="preserve"> _______</w:t>
      </w:r>
    </w:p>
    <w:p w14:paraId="76304DCA" w14:textId="1C51E011" w:rsidR="00B93666" w:rsidRPr="002650D5" w:rsidRDefault="00B93666" w:rsidP="0029224F">
      <w:pPr>
        <w:rPr>
          <w:rFonts w:cstheme="minorHAnsi"/>
          <w:b/>
          <w:bCs/>
        </w:rPr>
      </w:pPr>
      <w:r w:rsidRPr="002650D5">
        <w:rPr>
          <w:rFonts w:cstheme="minorHAnsi"/>
          <w:b/>
          <w:bCs/>
        </w:rPr>
        <w:lastRenderedPageBreak/>
        <w:t xml:space="preserve">Consortium Numbers </w:t>
      </w:r>
      <w:r w:rsidR="004B6658" w:rsidRPr="002650D5">
        <w:rPr>
          <w:rFonts w:cstheme="minorHAnsi"/>
          <w:b/>
          <w:bCs/>
        </w:rPr>
        <w:t>(</w:t>
      </w:r>
      <w:r w:rsidRPr="002650D5">
        <w:rPr>
          <w:rFonts w:cstheme="minorHAnsi"/>
          <w:b/>
          <w:bCs/>
        </w:rPr>
        <w:t xml:space="preserve">Entered by </w:t>
      </w:r>
      <w:r w:rsidR="003D69AF" w:rsidRPr="002650D5">
        <w:rPr>
          <w:rFonts w:cstheme="minorHAnsi"/>
          <w:b/>
          <w:bCs/>
        </w:rPr>
        <w:t>Josh</w:t>
      </w:r>
      <w:r w:rsidR="004B6658" w:rsidRPr="002650D5">
        <w:rPr>
          <w:rFonts w:cstheme="minorHAnsi"/>
          <w:b/>
          <w:bCs/>
        </w:rPr>
        <w:t>)</w:t>
      </w:r>
      <w:r w:rsidR="00F65476" w:rsidRPr="002650D5">
        <w:rPr>
          <w:rFonts w:cstheme="minorHAnsi"/>
          <w:b/>
          <w:bCs/>
        </w:rPr>
        <w:t>:</w:t>
      </w:r>
    </w:p>
    <w:p w14:paraId="46D1610B" w14:textId="1EDEF8E2" w:rsidR="00FD136A" w:rsidRPr="002650D5" w:rsidRDefault="00FD136A" w:rsidP="0029224F">
      <w:pPr>
        <w:rPr>
          <w:rFonts w:cstheme="minorHAnsi"/>
        </w:rPr>
      </w:pPr>
      <w:r w:rsidRPr="002650D5">
        <w:rPr>
          <w:rFonts w:cstheme="minorHAnsi"/>
        </w:rPr>
        <w:t>(questions are locked)</w:t>
      </w:r>
    </w:p>
    <w:p w14:paraId="33255052" w14:textId="3D1CC25A" w:rsidR="00B93666" w:rsidRPr="002650D5" w:rsidRDefault="00FD136A" w:rsidP="0029224F">
      <w:pPr>
        <w:rPr>
          <w:rFonts w:cstheme="minorHAnsi"/>
        </w:rPr>
      </w:pPr>
      <w:r w:rsidRPr="002650D5">
        <w:rPr>
          <w:rFonts w:cstheme="minorHAnsi"/>
        </w:rPr>
        <w:t>G0</w:t>
      </w:r>
      <w:r w:rsidR="003C43C9" w:rsidRPr="002650D5">
        <w:rPr>
          <w:rFonts w:cstheme="minorHAnsi"/>
        </w:rPr>
        <w:t>6</w:t>
      </w:r>
      <w:r w:rsidR="00061682" w:rsidRPr="002650D5">
        <w:rPr>
          <w:rFonts w:cstheme="minorHAnsi"/>
        </w:rPr>
        <w:t>g</w:t>
      </w:r>
      <w:r w:rsidRPr="002650D5">
        <w:rPr>
          <w:rFonts w:cstheme="minorHAnsi"/>
        </w:rPr>
        <w:tab/>
        <w:t xml:space="preserve">GMLC-Overdrive Consortium-wide </w:t>
      </w:r>
      <w:r w:rsidR="00061682" w:rsidRPr="002650D5">
        <w:rPr>
          <w:rFonts w:cstheme="minorHAnsi"/>
        </w:rPr>
        <w:t>eB</w:t>
      </w:r>
      <w:r w:rsidRPr="002650D5">
        <w:rPr>
          <w:rFonts w:cstheme="minorHAnsi"/>
        </w:rPr>
        <w:t>ooks _______</w:t>
      </w:r>
    </w:p>
    <w:p w14:paraId="49250FB3" w14:textId="4EDDC51E" w:rsidR="00FD136A" w:rsidRPr="002650D5" w:rsidRDefault="00FD136A" w:rsidP="0029224F">
      <w:pPr>
        <w:rPr>
          <w:rFonts w:cstheme="minorHAnsi"/>
        </w:rPr>
      </w:pPr>
      <w:r w:rsidRPr="002650D5">
        <w:rPr>
          <w:rFonts w:cstheme="minorHAnsi"/>
        </w:rPr>
        <w:t>G0</w:t>
      </w:r>
      <w:r w:rsidR="003C43C9" w:rsidRPr="002650D5">
        <w:rPr>
          <w:rFonts w:cstheme="minorHAnsi"/>
        </w:rPr>
        <w:t>6</w:t>
      </w:r>
      <w:r w:rsidR="00061682" w:rsidRPr="002650D5">
        <w:rPr>
          <w:rFonts w:cstheme="minorHAnsi"/>
        </w:rPr>
        <w:t>h</w:t>
      </w:r>
      <w:r w:rsidRPr="002650D5">
        <w:rPr>
          <w:rFonts w:cstheme="minorHAnsi"/>
        </w:rPr>
        <w:tab/>
        <w:t xml:space="preserve">GMLC-Overdrive Consortium-wide </w:t>
      </w:r>
      <w:proofErr w:type="spellStart"/>
      <w:r w:rsidR="00061682" w:rsidRPr="002650D5">
        <w:rPr>
          <w:rFonts w:cstheme="minorHAnsi"/>
        </w:rPr>
        <w:t>eA</w:t>
      </w:r>
      <w:r w:rsidRPr="002650D5">
        <w:rPr>
          <w:rFonts w:cstheme="minorHAnsi"/>
        </w:rPr>
        <w:t>udiobooks</w:t>
      </w:r>
      <w:proofErr w:type="spellEnd"/>
      <w:r w:rsidR="00617FCD" w:rsidRPr="002650D5">
        <w:rPr>
          <w:rFonts w:cstheme="minorHAnsi"/>
        </w:rPr>
        <w:t xml:space="preserve"> _______</w:t>
      </w:r>
    </w:p>
    <w:p w14:paraId="0DBC2405" w14:textId="24F44AE3" w:rsidR="00617FCD" w:rsidRPr="002650D5" w:rsidRDefault="00617FCD" w:rsidP="0029224F">
      <w:pPr>
        <w:rPr>
          <w:rFonts w:cstheme="minorHAnsi"/>
        </w:rPr>
      </w:pPr>
      <w:r w:rsidRPr="002650D5">
        <w:rPr>
          <w:rFonts w:cstheme="minorHAnsi"/>
        </w:rPr>
        <w:t>G0</w:t>
      </w:r>
      <w:r w:rsidR="003C43C9" w:rsidRPr="002650D5">
        <w:rPr>
          <w:rFonts w:cstheme="minorHAnsi"/>
        </w:rPr>
        <w:t>6</w:t>
      </w:r>
      <w:r w:rsidR="00061682" w:rsidRPr="002650D5">
        <w:rPr>
          <w:rFonts w:cstheme="minorHAnsi"/>
        </w:rPr>
        <w:t>i</w:t>
      </w:r>
      <w:r w:rsidRPr="002650D5">
        <w:rPr>
          <w:rFonts w:cstheme="minorHAnsi"/>
        </w:rPr>
        <w:tab/>
        <w:t xml:space="preserve">Palace Project </w:t>
      </w:r>
      <w:r w:rsidR="001A47E8" w:rsidRPr="002650D5">
        <w:rPr>
          <w:rFonts w:cstheme="minorHAnsi"/>
        </w:rPr>
        <w:t xml:space="preserve">Consortium-wide </w:t>
      </w:r>
      <w:r w:rsidR="00061682" w:rsidRPr="002650D5">
        <w:rPr>
          <w:rFonts w:cstheme="minorHAnsi"/>
        </w:rPr>
        <w:t>eB</w:t>
      </w:r>
      <w:r w:rsidR="001A47E8" w:rsidRPr="002650D5">
        <w:rPr>
          <w:rFonts w:cstheme="minorHAnsi"/>
        </w:rPr>
        <w:t>ooks ________</w:t>
      </w:r>
    </w:p>
    <w:p w14:paraId="54A3A515" w14:textId="005BB1DD" w:rsidR="001A47E8" w:rsidRPr="002650D5" w:rsidRDefault="001A47E8" w:rsidP="0029224F">
      <w:pPr>
        <w:rPr>
          <w:rFonts w:cstheme="minorHAnsi"/>
        </w:rPr>
      </w:pPr>
      <w:r w:rsidRPr="002650D5">
        <w:rPr>
          <w:rFonts w:cstheme="minorHAnsi"/>
        </w:rPr>
        <w:t>G0</w:t>
      </w:r>
      <w:r w:rsidR="003C43C9" w:rsidRPr="002650D5">
        <w:rPr>
          <w:rFonts w:cstheme="minorHAnsi"/>
        </w:rPr>
        <w:t>6</w:t>
      </w:r>
      <w:r w:rsidR="00061682" w:rsidRPr="002650D5">
        <w:rPr>
          <w:rFonts w:cstheme="minorHAnsi"/>
        </w:rPr>
        <w:t>j</w:t>
      </w:r>
      <w:r w:rsidRPr="002650D5">
        <w:rPr>
          <w:rFonts w:cstheme="minorHAnsi"/>
        </w:rPr>
        <w:tab/>
        <w:t xml:space="preserve">Palace Project Consortium-wide </w:t>
      </w:r>
      <w:proofErr w:type="spellStart"/>
      <w:r w:rsidR="00061682" w:rsidRPr="002650D5">
        <w:rPr>
          <w:rFonts w:cstheme="minorHAnsi"/>
        </w:rPr>
        <w:t>eA</w:t>
      </w:r>
      <w:r w:rsidRPr="002650D5">
        <w:rPr>
          <w:rFonts w:cstheme="minorHAnsi"/>
        </w:rPr>
        <w:t>udiobooks</w:t>
      </w:r>
      <w:proofErr w:type="spellEnd"/>
      <w:r w:rsidRPr="002650D5">
        <w:rPr>
          <w:rFonts w:cstheme="minorHAnsi"/>
        </w:rPr>
        <w:t xml:space="preserve"> _______</w:t>
      </w:r>
    </w:p>
    <w:p w14:paraId="38C0E3FE" w14:textId="4AE5965D" w:rsidR="00FD136A" w:rsidRPr="002650D5" w:rsidRDefault="003D6767" w:rsidP="0029224F">
      <w:pPr>
        <w:rPr>
          <w:rFonts w:cstheme="minorHAnsi"/>
        </w:rPr>
      </w:pPr>
      <w:r w:rsidRPr="002650D5">
        <w:rPr>
          <w:rFonts w:cstheme="minorHAnsi"/>
        </w:rPr>
        <w:t>G0</w:t>
      </w:r>
      <w:r w:rsidR="003C43C9" w:rsidRPr="002650D5">
        <w:rPr>
          <w:rFonts w:cstheme="minorHAnsi"/>
        </w:rPr>
        <w:t>6</w:t>
      </w:r>
      <w:r w:rsidR="00061682" w:rsidRPr="002650D5">
        <w:rPr>
          <w:rFonts w:cstheme="minorHAnsi"/>
        </w:rPr>
        <w:t>k</w:t>
      </w:r>
      <w:r w:rsidRPr="002650D5">
        <w:rPr>
          <w:rFonts w:cstheme="minorHAnsi"/>
        </w:rPr>
        <w:tab/>
      </w:r>
      <w:r w:rsidR="00D22097" w:rsidRPr="002650D5">
        <w:rPr>
          <w:rFonts w:cstheme="minorHAnsi"/>
        </w:rPr>
        <w:t>TOTAL NUMBER OF EBOOKS</w:t>
      </w:r>
      <w:r w:rsidR="00CE6A78" w:rsidRPr="002650D5">
        <w:rPr>
          <w:rFonts w:cstheme="minorHAnsi"/>
        </w:rPr>
        <w:t xml:space="preserve"> (</w:t>
      </w:r>
      <w:r w:rsidR="00710C2F" w:rsidRPr="002650D5">
        <w:rPr>
          <w:rFonts w:cstheme="minorHAnsi"/>
        </w:rPr>
        <w:t xml:space="preserve">system </w:t>
      </w:r>
      <w:r w:rsidR="00CE6A78" w:rsidRPr="002650D5">
        <w:rPr>
          <w:rFonts w:cstheme="minorHAnsi"/>
        </w:rPr>
        <w:t>calculated</w:t>
      </w:r>
      <w:r w:rsidR="00710C2F" w:rsidRPr="002650D5">
        <w:rPr>
          <w:rFonts w:cstheme="minorHAnsi"/>
        </w:rPr>
        <w:t>,</w:t>
      </w:r>
      <w:r w:rsidR="00CE6A78" w:rsidRPr="002650D5">
        <w:rPr>
          <w:rFonts w:cstheme="minorHAnsi"/>
        </w:rPr>
        <w:t xml:space="preserve"> G0</w:t>
      </w:r>
      <w:r w:rsidR="00362DC5" w:rsidRPr="002650D5">
        <w:rPr>
          <w:rFonts w:cstheme="minorHAnsi"/>
        </w:rPr>
        <w:t>7e + G07g + G07</w:t>
      </w:r>
      <w:r w:rsidR="00245EB7" w:rsidRPr="002650D5">
        <w:rPr>
          <w:rFonts w:cstheme="minorHAnsi"/>
        </w:rPr>
        <w:t>i</w:t>
      </w:r>
      <w:r w:rsidR="00362DC5" w:rsidRPr="002650D5">
        <w:rPr>
          <w:rFonts w:cstheme="minorHAnsi"/>
        </w:rPr>
        <w:t>)</w:t>
      </w:r>
      <w:r w:rsidR="00D22097" w:rsidRPr="002650D5">
        <w:rPr>
          <w:rFonts w:cstheme="minorHAnsi"/>
        </w:rPr>
        <w:t xml:space="preserve"> ________</w:t>
      </w:r>
    </w:p>
    <w:p w14:paraId="4DD9F32B" w14:textId="545934FE" w:rsidR="00D22097" w:rsidRPr="002650D5" w:rsidRDefault="00D22097" w:rsidP="0029224F">
      <w:pPr>
        <w:rPr>
          <w:rFonts w:cstheme="minorHAnsi"/>
        </w:rPr>
      </w:pPr>
      <w:r w:rsidRPr="002650D5">
        <w:rPr>
          <w:rFonts w:cstheme="minorHAnsi"/>
        </w:rPr>
        <w:t>G0</w:t>
      </w:r>
      <w:r w:rsidR="003C43C9" w:rsidRPr="002650D5">
        <w:rPr>
          <w:rFonts w:cstheme="minorHAnsi"/>
        </w:rPr>
        <w:t>6</w:t>
      </w:r>
      <w:r w:rsidR="00061682" w:rsidRPr="002650D5">
        <w:rPr>
          <w:rFonts w:cstheme="minorHAnsi"/>
        </w:rPr>
        <w:t>l</w:t>
      </w:r>
      <w:r w:rsidR="00931B96" w:rsidRPr="002650D5">
        <w:rPr>
          <w:rFonts w:cstheme="minorHAnsi"/>
        </w:rPr>
        <w:tab/>
        <w:t>TOTAL NUMBER OF EAUDIOBOOKS</w:t>
      </w:r>
      <w:r w:rsidR="00362DC5" w:rsidRPr="002650D5">
        <w:rPr>
          <w:rFonts w:cstheme="minorHAnsi"/>
        </w:rPr>
        <w:t xml:space="preserve"> (</w:t>
      </w:r>
      <w:r w:rsidR="00710C2F" w:rsidRPr="002650D5">
        <w:rPr>
          <w:rFonts w:cstheme="minorHAnsi"/>
        </w:rPr>
        <w:t xml:space="preserve">system </w:t>
      </w:r>
      <w:r w:rsidR="00362DC5" w:rsidRPr="002650D5">
        <w:rPr>
          <w:rFonts w:cstheme="minorHAnsi"/>
        </w:rPr>
        <w:t>calculated</w:t>
      </w:r>
      <w:r w:rsidR="00710C2F" w:rsidRPr="002650D5">
        <w:rPr>
          <w:rFonts w:cstheme="minorHAnsi"/>
        </w:rPr>
        <w:t>,</w:t>
      </w:r>
      <w:r w:rsidR="00362DC5" w:rsidRPr="002650D5">
        <w:rPr>
          <w:rFonts w:cstheme="minorHAnsi"/>
        </w:rPr>
        <w:t xml:space="preserve"> G07</w:t>
      </w:r>
      <w:r w:rsidR="00521EE7" w:rsidRPr="002650D5">
        <w:rPr>
          <w:rFonts w:cstheme="minorHAnsi"/>
        </w:rPr>
        <w:t>f + G07h + G07</w:t>
      </w:r>
      <w:r w:rsidR="00245EB7" w:rsidRPr="002650D5">
        <w:rPr>
          <w:rFonts w:cstheme="minorHAnsi"/>
        </w:rPr>
        <w:t>j</w:t>
      </w:r>
      <w:r w:rsidR="00521EE7" w:rsidRPr="002650D5">
        <w:rPr>
          <w:rFonts w:cstheme="minorHAnsi"/>
        </w:rPr>
        <w:t>) _______</w:t>
      </w:r>
    </w:p>
    <w:p w14:paraId="71E4BBF6" w14:textId="77777777" w:rsidR="002650D5" w:rsidRDefault="002650D5" w:rsidP="00E2681B">
      <w:pPr>
        <w:rPr>
          <w:rFonts w:cstheme="minorHAnsi"/>
          <w:b/>
          <w:bCs/>
          <w:color w:val="FF0000"/>
        </w:rPr>
      </w:pPr>
    </w:p>
    <w:p w14:paraId="192D8137" w14:textId="51598233" w:rsidR="0081574C" w:rsidRPr="00311653" w:rsidRDefault="0081574C" w:rsidP="00E2681B">
      <w:pPr>
        <w:rPr>
          <w:rFonts w:cstheme="minorHAnsi"/>
          <w:b/>
          <w:bCs/>
        </w:rPr>
      </w:pPr>
      <w:r w:rsidRPr="00311653">
        <w:rPr>
          <w:rFonts w:cstheme="minorHAnsi"/>
          <w:b/>
          <w:bCs/>
        </w:rPr>
        <w:t>How Do</w:t>
      </w:r>
      <w:r w:rsidR="000B154C" w:rsidRPr="00311653">
        <w:rPr>
          <w:rFonts w:cstheme="minorHAnsi"/>
          <w:b/>
          <w:bCs/>
        </w:rPr>
        <w:t>es</w:t>
      </w:r>
      <w:r w:rsidRPr="00311653">
        <w:rPr>
          <w:rFonts w:cstheme="minorHAnsi"/>
          <w:b/>
          <w:bCs/>
        </w:rPr>
        <w:t xml:space="preserve"> You</w:t>
      </w:r>
      <w:r w:rsidR="000B154C" w:rsidRPr="00311653">
        <w:rPr>
          <w:rFonts w:cstheme="minorHAnsi"/>
          <w:b/>
          <w:bCs/>
        </w:rPr>
        <w:t>r Library</w:t>
      </w:r>
      <w:r w:rsidRPr="00311653">
        <w:rPr>
          <w:rFonts w:cstheme="minorHAnsi"/>
          <w:b/>
          <w:bCs/>
        </w:rPr>
        <w:t xml:space="preserve"> Acquire E-Materials</w:t>
      </w:r>
    </w:p>
    <w:p w14:paraId="22BBC546" w14:textId="020D91CA" w:rsidR="00B272CE" w:rsidRPr="00311653" w:rsidRDefault="00B272CE" w:rsidP="00E2681B">
      <w:pPr>
        <w:rPr>
          <w:rFonts w:cstheme="minorHAnsi"/>
        </w:rPr>
      </w:pPr>
      <w:r w:rsidRPr="00311653">
        <w:rPr>
          <w:rFonts w:cstheme="minorHAnsi"/>
        </w:rPr>
        <w:t xml:space="preserve">(Vermont Guidance) </w:t>
      </w:r>
      <w:r w:rsidR="003E5BB2" w:rsidRPr="00311653">
        <w:rPr>
          <w:rFonts w:cstheme="minorHAnsi"/>
        </w:rPr>
        <w:t xml:space="preserve">These are yes/no questions about </w:t>
      </w:r>
      <w:r w:rsidR="00F61322" w:rsidRPr="00311653">
        <w:rPr>
          <w:rFonts w:cstheme="minorHAnsi"/>
        </w:rPr>
        <w:t xml:space="preserve">how you get e-materials for your patrons. </w:t>
      </w:r>
      <w:r w:rsidR="005D4F5C" w:rsidRPr="00311653">
        <w:rPr>
          <w:rFonts w:cstheme="minorHAnsi"/>
        </w:rPr>
        <w:t xml:space="preserve">In the following questions, </w:t>
      </w:r>
      <w:r w:rsidR="00603972" w:rsidRPr="00311653">
        <w:rPr>
          <w:rFonts w:cstheme="minorHAnsi"/>
        </w:rPr>
        <w:t>“</w:t>
      </w:r>
      <w:r w:rsidR="00590A5A" w:rsidRPr="00311653">
        <w:rPr>
          <w:rFonts w:cstheme="minorHAnsi"/>
        </w:rPr>
        <w:t>AE</w:t>
      </w:r>
      <w:r w:rsidR="00603972" w:rsidRPr="00311653">
        <w:rPr>
          <w:rFonts w:cstheme="minorHAnsi"/>
        </w:rPr>
        <w:t>”</w:t>
      </w:r>
      <w:r w:rsidR="00590A5A" w:rsidRPr="00311653">
        <w:rPr>
          <w:rFonts w:cstheme="minorHAnsi"/>
        </w:rPr>
        <w:t xml:space="preserve"> (</w:t>
      </w:r>
      <w:r w:rsidR="00AF65A2" w:rsidRPr="00311653">
        <w:rPr>
          <w:rFonts w:cstheme="minorHAnsi"/>
        </w:rPr>
        <w:t>Administrative Entity</w:t>
      </w:r>
      <w:r w:rsidR="00590A5A" w:rsidRPr="00311653">
        <w:rPr>
          <w:rFonts w:cstheme="minorHAnsi"/>
        </w:rPr>
        <w:t>)</w:t>
      </w:r>
      <w:r w:rsidR="00AF65A2" w:rsidRPr="00311653">
        <w:rPr>
          <w:rFonts w:cstheme="minorHAnsi"/>
        </w:rPr>
        <w:t xml:space="preserve"> </w:t>
      </w:r>
      <w:r w:rsidR="005D4F5C" w:rsidRPr="00311653">
        <w:rPr>
          <w:rFonts w:cstheme="minorHAnsi"/>
        </w:rPr>
        <w:t>refers to your library</w:t>
      </w:r>
      <w:r w:rsidR="00960F2D" w:rsidRPr="00311653">
        <w:rPr>
          <w:rFonts w:cstheme="minorHAnsi"/>
        </w:rPr>
        <w:t xml:space="preserve">, </w:t>
      </w:r>
      <w:r w:rsidR="0076675B" w:rsidRPr="00311653">
        <w:rPr>
          <w:rFonts w:cstheme="minorHAnsi"/>
        </w:rPr>
        <w:t>“</w:t>
      </w:r>
      <w:r w:rsidR="00960F2D" w:rsidRPr="00311653">
        <w:rPr>
          <w:rFonts w:cstheme="minorHAnsi"/>
        </w:rPr>
        <w:t>Collective</w:t>
      </w:r>
      <w:r w:rsidR="00603972" w:rsidRPr="00311653">
        <w:rPr>
          <w:rFonts w:cstheme="minorHAnsi"/>
        </w:rPr>
        <w:t>”</w:t>
      </w:r>
      <w:r w:rsidR="00960F2D" w:rsidRPr="00311653">
        <w:rPr>
          <w:rFonts w:cstheme="minorHAnsi"/>
        </w:rPr>
        <w:t xml:space="preserve"> refers to a consortium like GMLC, and </w:t>
      </w:r>
      <w:r w:rsidR="00603972" w:rsidRPr="00311653">
        <w:rPr>
          <w:rFonts w:cstheme="minorHAnsi"/>
        </w:rPr>
        <w:t>“</w:t>
      </w:r>
      <w:r w:rsidR="00960F2D" w:rsidRPr="00311653">
        <w:rPr>
          <w:rFonts w:cstheme="minorHAnsi"/>
        </w:rPr>
        <w:t>State</w:t>
      </w:r>
      <w:r w:rsidR="00603972" w:rsidRPr="00311653">
        <w:rPr>
          <w:rFonts w:cstheme="minorHAnsi"/>
        </w:rPr>
        <w:t>”</w:t>
      </w:r>
      <w:r w:rsidR="00960F2D" w:rsidRPr="00311653">
        <w:rPr>
          <w:rFonts w:cstheme="minorHAnsi"/>
        </w:rPr>
        <w:t xml:space="preserve"> refers to VTLIB.</w:t>
      </w:r>
      <w:r w:rsidR="009B0EBD" w:rsidRPr="00311653">
        <w:rPr>
          <w:rFonts w:cstheme="minorHAnsi"/>
        </w:rPr>
        <w:t xml:space="preserve"> Reach out to Josh if you’re </w:t>
      </w:r>
      <w:r w:rsidR="0066188F" w:rsidRPr="00311653">
        <w:rPr>
          <w:rFonts w:cstheme="minorHAnsi"/>
        </w:rPr>
        <w:t>not sure how to answer.</w:t>
      </w:r>
    </w:p>
    <w:p w14:paraId="5B4430C3" w14:textId="0C0F1C09" w:rsidR="00E2681B" w:rsidRPr="00311653" w:rsidRDefault="00E2681B" w:rsidP="00E2681B">
      <w:pPr>
        <w:rPr>
          <w:rFonts w:cstheme="minorHAnsi"/>
          <w:b/>
          <w:bCs/>
        </w:rPr>
      </w:pPr>
      <w:r w:rsidRPr="00311653">
        <w:rPr>
          <w:rFonts w:cstheme="minorHAnsi"/>
          <w:b/>
          <w:bCs/>
        </w:rPr>
        <w:t>Electronic Books</w:t>
      </w:r>
      <w:r w:rsidR="005461EB" w:rsidRPr="00311653">
        <w:rPr>
          <w:rFonts w:cstheme="minorHAnsi"/>
          <w:b/>
          <w:bCs/>
        </w:rPr>
        <w:t>:</w:t>
      </w:r>
    </w:p>
    <w:p w14:paraId="0C6AACF7" w14:textId="3FC1F332" w:rsidR="00E2681B" w:rsidRPr="00311653" w:rsidRDefault="00E2681B" w:rsidP="00E2681B">
      <w:pPr>
        <w:rPr>
          <w:rFonts w:cstheme="minorHAnsi"/>
        </w:rPr>
      </w:pPr>
      <w:r w:rsidRPr="00311653">
        <w:rPr>
          <w:rFonts w:cstheme="minorHAnsi"/>
        </w:rPr>
        <w:t>E-books are the digital equivalent of printed books that may be accessed online from an electronic device. E-books also include e-comics.</w:t>
      </w:r>
      <w:r w:rsidR="003463AE" w:rsidRPr="00311653">
        <w:rPr>
          <w:rFonts w:cstheme="minorHAnsi"/>
        </w:rPr>
        <w:t xml:space="preserve"> D</w:t>
      </w:r>
      <w:r w:rsidRPr="00311653">
        <w:rPr>
          <w:rFonts w:cstheme="minorHAnsi"/>
        </w:rPr>
        <w:t>o not consider resources available for free in the public domain when answering the following questions.</w:t>
      </w:r>
    </w:p>
    <w:p w14:paraId="6BB5A74F" w14:textId="7528AF2F" w:rsidR="00D758DC" w:rsidRPr="00311653" w:rsidRDefault="00D758DC" w:rsidP="00E2681B">
      <w:pPr>
        <w:rPr>
          <w:rFonts w:cstheme="minorHAnsi"/>
        </w:rPr>
      </w:pPr>
      <w:r w:rsidRPr="00311653">
        <w:rPr>
          <w:rFonts w:cstheme="minorHAnsi"/>
        </w:rPr>
        <w:t xml:space="preserve">(Vermont Guidance) This includes </w:t>
      </w:r>
      <w:r w:rsidR="00B75D20" w:rsidRPr="00311653">
        <w:rPr>
          <w:rFonts w:cstheme="minorHAnsi"/>
        </w:rPr>
        <w:t xml:space="preserve">services like Overdrive/Libby, Hoopla, </w:t>
      </w:r>
      <w:r w:rsidR="00C63AE2" w:rsidRPr="00311653">
        <w:rPr>
          <w:rFonts w:cstheme="minorHAnsi"/>
        </w:rPr>
        <w:t>Palace Project</w:t>
      </w:r>
      <w:r w:rsidR="0038555D" w:rsidRPr="00311653">
        <w:rPr>
          <w:rFonts w:cstheme="minorHAnsi"/>
        </w:rPr>
        <w:t>, Boundless</w:t>
      </w:r>
      <w:r w:rsidR="00917956" w:rsidRPr="00311653">
        <w:rPr>
          <w:rFonts w:cstheme="minorHAnsi"/>
        </w:rPr>
        <w:t xml:space="preserve">, </w:t>
      </w:r>
      <w:proofErr w:type="spellStart"/>
      <w:r w:rsidR="00917956" w:rsidRPr="00311653">
        <w:rPr>
          <w:rFonts w:cstheme="minorHAnsi"/>
        </w:rPr>
        <w:t>CloudLibrary</w:t>
      </w:r>
      <w:proofErr w:type="spellEnd"/>
      <w:r w:rsidR="00C27363" w:rsidRPr="00311653">
        <w:rPr>
          <w:rFonts w:cstheme="minorHAnsi"/>
        </w:rPr>
        <w:t xml:space="preserve">, and </w:t>
      </w:r>
      <w:proofErr w:type="spellStart"/>
      <w:r w:rsidR="00C27363" w:rsidRPr="00311653">
        <w:rPr>
          <w:rFonts w:cstheme="minorHAnsi"/>
        </w:rPr>
        <w:t>Freading</w:t>
      </w:r>
      <w:proofErr w:type="spellEnd"/>
      <w:r w:rsidR="00C27363" w:rsidRPr="00311653">
        <w:rPr>
          <w:rFonts w:cstheme="minorHAnsi"/>
        </w:rPr>
        <w:t>.</w:t>
      </w:r>
    </w:p>
    <w:p w14:paraId="737A4749" w14:textId="17C4976F" w:rsidR="00E2681B" w:rsidRPr="00311653" w:rsidRDefault="00BC5516" w:rsidP="00E2681B">
      <w:pPr>
        <w:rPr>
          <w:rFonts w:cstheme="minorHAnsi"/>
        </w:rPr>
      </w:pPr>
      <w:r w:rsidRPr="00311653">
        <w:rPr>
          <w:rFonts w:cstheme="minorHAnsi"/>
        </w:rPr>
        <w:t>G0</w:t>
      </w:r>
      <w:r w:rsidR="003C43C9" w:rsidRPr="00311653">
        <w:rPr>
          <w:rFonts w:cstheme="minorHAnsi"/>
        </w:rPr>
        <w:t>7</w:t>
      </w:r>
      <w:r w:rsidRPr="00311653">
        <w:rPr>
          <w:rFonts w:cstheme="minorHAnsi"/>
        </w:rPr>
        <w:t>a</w:t>
      </w:r>
      <w:r w:rsidRPr="00311653">
        <w:rPr>
          <w:rFonts w:cstheme="minorHAnsi"/>
        </w:rPr>
        <w:tab/>
      </w:r>
      <w:r w:rsidR="00E2681B" w:rsidRPr="00311653">
        <w:rPr>
          <w:rFonts w:cstheme="minorHAnsi"/>
        </w:rPr>
        <w:t>E-Books via AE (EBOOK_AE):</w:t>
      </w:r>
      <w:r w:rsidR="00383911" w:rsidRPr="00311653">
        <w:rPr>
          <w:rFonts w:cstheme="minorHAnsi"/>
        </w:rPr>
        <w:br/>
      </w:r>
      <w:r w:rsidR="00914470" w:rsidRPr="00311653">
        <w:rPr>
          <w:rFonts w:cstheme="minorHAnsi"/>
          <w:i/>
          <w:iCs/>
        </w:rPr>
        <w:t xml:space="preserve">(Help Icon - </w:t>
      </w:r>
      <w:r w:rsidR="00E2681B" w:rsidRPr="00311653">
        <w:rPr>
          <w:rFonts w:cstheme="minorHAnsi"/>
          <w:i/>
          <w:iCs/>
        </w:rPr>
        <w:t>Answer &lt;Y&gt;es or &lt;N&gt;o to the following question: “Did the administrative entity provide access to e-books purchased solely by the administrative entity?”</w:t>
      </w:r>
      <w:r w:rsidR="00914470" w:rsidRPr="00311653">
        <w:rPr>
          <w:rFonts w:cstheme="minorHAnsi"/>
          <w:i/>
          <w:iCs/>
        </w:rPr>
        <w:t>)</w:t>
      </w:r>
      <w:r w:rsidR="00695780" w:rsidRPr="00311653">
        <w:rPr>
          <w:rFonts w:cstheme="minorHAnsi"/>
        </w:rPr>
        <w:t xml:space="preserve"> Yes/No</w:t>
      </w:r>
    </w:p>
    <w:p w14:paraId="350DA744" w14:textId="121804B5" w:rsidR="00E2681B" w:rsidRPr="00311653" w:rsidRDefault="00BC5516" w:rsidP="00E2681B">
      <w:pPr>
        <w:rPr>
          <w:rFonts w:cstheme="minorHAnsi"/>
        </w:rPr>
      </w:pPr>
      <w:r w:rsidRPr="00311653">
        <w:rPr>
          <w:rFonts w:cstheme="minorHAnsi"/>
        </w:rPr>
        <w:t>G0</w:t>
      </w:r>
      <w:r w:rsidR="003C43C9" w:rsidRPr="00311653">
        <w:rPr>
          <w:rFonts w:cstheme="minorHAnsi"/>
        </w:rPr>
        <w:t>7</w:t>
      </w:r>
      <w:r w:rsidRPr="00311653">
        <w:rPr>
          <w:rFonts w:cstheme="minorHAnsi"/>
        </w:rPr>
        <w:t>b</w:t>
      </w:r>
      <w:r w:rsidRPr="00311653">
        <w:rPr>
          <w:rFonts w:cstheme="minorHAnsi"/>
        </w:rPr>
        <w:tab/>
      </w:r>
      <w:r w:rsidR="00E2681B" w:rsidRPr="00311653">
        <w:rPr>
          <w:rFonts w:cstheme="minorHAnsi"/>
        </w:rPr>
        <w:t>E-Books via Collective (EBOOK_CO):</w:t>
      </w:r>
      <w:r w:rsidR="00383911" w:rsidRPr="00311653">
        <w:rPr>
          <w:rFonts w:cstheme="minorHAnsi"/>
        </w:rPr>
        <w:br/>
      </w:r>
      <w:r w:rsidR="00914470" w:rsidRPr="00311653">
        <w:rPr>
          <w:rFonts w:cstheme="minorHAnsi"/>
          <w:i/>
          <w:iCs/>
        </w:rPr>
        <w:t xml:space="preserve">(Help Icon - </w:t>
      </w:r>
      <w:r w:rsidR="00E2681B" w:rsidRPr="00311653">
        <w:rPr>
          <w:rFonts w:cstheme="minorHAnsi"/>
          <w:i/>
          <w:iCs/>
        </w:rPr>
        <w:t>Answer &lt;Y&gt;es or &lt;N&gt;o to the following question: “Did the administrative entity provide access to e-books purchased via a consortium, cooperative, or other similar group at the local, regional, or state level?”</w:t>
      </w:r>
      <w:r w:rsidR="00914470" w:rsidRPr="00311653">
        <w:rPr>
          <w:rFonts w:cstheme="minorHAnsi"/>
          <w:i/>
          <w:iCs/>
        </w:rPr>
        <w:t>)</w:t>
      </w:r>
      <w:r w:rsidR="00695780" w:rsidRPr="00311653">
        <w:rPr>
          <w:rFonts w:cstheme="minorHAnsi"/>
        </w:rPr>
        <w:t xml:space="preserve"> Yes/No</w:t>
      </w:r>
    </w:p>
    <w:p w14:paraId="67D6BD55" w14:textId="1C26333E" w:rsidR="00E2681B" w:rsidRPr="00311653" w:rsidRDefault="000B6BA5" w:rsidP="00E2681B">
      <w:pPr>
        <w:rPr>
          <w:rFonts w:cstheme="minorHAnsi"/>
        </w:rPr>
      </w:pPr>
      <w:r w:rsidRPr="00311653">
        <w:rPr>
          <w:rFonts w:cstheme="minorHAnsi"/>
        </w:rPr>
        <w:t>G0</w:t>
      </w:r>
      <w:r w:rsidR="003C43C9" w:rsidRPr="00311653">
        <w:rPr>
          <w:rFonts w:cstheme="minorHAnsi"/>
        </w:rPr>
        <w:t>7</w:t>
      </w:r>
      <w:r w:rsidRPr="00311653">
        <w:rPr>
          <w:rFonts w:cstheme="minorHAnsi"/>
        </w:rPr>
        <w:t>c</w:t>
      </w:r>
      <w:r w:rsidRPr="00311653">
        <w:rPr>
          <w:rFonts w:cstheme="minorHAnsi"/>
        </w:rPr>
        <w:tab/>
      </w:r>
      <w:r w:rsidR="00E2681B" w:rsidRPr="00311653">
        <w:rPr>
          <w:rFonts w:cstheme="minorHAnsi"/>
        </w:rPr>
        <w:t>E-Books via State (EBOOK_SL):</w:t>
      </w:r>
      <w:r w:rsidR="00383911" w:rsidRPr="00311653">
        <w:rPr>
          <w:rFonts w:cstheme="minorHAnsi"/>
        </w:rPr>
        <w:br/>
      </w:r>
      <w:r w:rsidR="00914470" w:rsidRPr="00311653">
        <w:rPr>
          <w:rFonts w:cstheme="minorHAnsi"/>
          <w:i/>
          <w:iCs/>
        </w:rPr>
        <w:t xml:space="preserve">(Help Icon - </w:t>
      </w:r>
      <w:r w:rsidR="00E2681B" w:rsidRPr="00311653">
        <w:rPr>
          <w:rFonts w:cstheme="minorHAnsi"/>
          <w:i/>
          <w:iCs/>
        </w:rPr>
        <w:t>Answer &lt;Y&gt;es or &lt;N&gt;o to the following question: “Did the administrative entity provide access to e-books provided by the state library agency or another state agency at no or minimal cost to the administrative entity?”</w:t>
      </w:r>
      <w:r w:rsidR="00914470" w:rsidRPr="00311653">
        <w:rPr>
          <w:rFonts w:cstheme="minorHAnsi"/>
          <w:i/>
          <w:iCs/>
        </w:rPr>
        <w:t>)</w:t>
      </w:r>
      <w:r w:rsidR="00695780" w:rsidRPr="00311653">
        <w:rPr>
          <w:rFonts w:cstheme="minorHAnsi"/>
        </w:rPr>
        <w:t xml:space="preserve"> Yes/No</w:t>
      </w:r>
    </w:p>
    <w:p w14:paraId="342A59B8" w14:textId="1AE987E5" w:rsidR="00E2681B" w:rsidRPr="00311653" w:rsidRDefault="00E2681B" w:rsidP="00E2681B">
      <w:pPr>
        <w:rPr>
          <w:rFonts w:cstheme="minorHAnsi"/>
          <w:b/>
          <w:bCs/>
        </w:rPr>
      </w:pPr>
      <w:r w:rsidRPr="00311653">
        <w:rPr>
          <w:rFonts w:cstheme="minorHAnsi"/>
          <w:b/>
          <w:bCs/>
        </w:rPr>
        <w:t>Electronic Serials</w:t>
      </w:r>
      <w:r w:rsidR="005461EB" w:rsidRPr="00311653">
        <w:rPr>
          <w:rFonts w:cstheme="minorHAnsi"/>
          <w:b/>
          <w:bCs/>
        </w:rPr>
        <w:t>:</w:t>
      </w:r>
    </w:p>
    <w:p w14:paraId="17C4F468" w14:textId="13512374" w:rsidR="00E2681B" w:rsidRPr="00311653" w:rsidRDefault="00E2681B" w:rsidP="00E2681B">
      <w:pPr>
        <w:rPr>
          <w:rFonts w:cstheme="minorHAnsi"/>
        </w:rPr>
      </w:pPr>
      <w:r w:rsidRPr="00311653">
        <w:rPr>
          <w:rFonts w:cstheme="minorHAnsi"/>
        </w:rPr>
        <w:t>E-serials are periodic digital publications equivalent to printed newspapers, magazines, and similar media that are viewed as entire issues rather than as single articles returned from a research query.</w:t>
      </w:r>
      <w:r w:rsidR="003463AE" w:rsidRPr="00311653">
        <w:rPr>
          <w:rFonts w:cstheme="minorHAnsi"/>
        </w:rPr>
        <w:t xml:space="preserve"> </w:t>
      </w:r>
      <w:r w:rsidRPr="00311653">
        <w:rPr>
          <w:rFonts w:cstheme="minorHAnsi"/>
        </w:rPr>
        <w:t>Do not consider resources available for free in the public domain when answering the following questions.</w:t>
      </w:r>
    </w:p>
    <w:p w14:paraId="26EFF34B" w14:textId="64495119" w:rsidR="0038555D" w:rsidRPr="00311653" w:rsidRDefault="0038555D" w:rsidP="00E2681B">
      <w:pPr>
        <w:rPr>
          <w:rFonts w:cstheme="minorHAnsi"/>
        </w:rPr>
      </w:pPr>
      <w:r w:rsidRPr="00311653">
        <w:rPr>
          <w:rFonts w:cstheme="minorHAnsi"/>
        </w:rPr>
        <w:lastRenderedPageBreak/>
        <w:t xml:space="preserve">(Vermont Guidance) This includes services like </w:t>
      </w:r>
      <w:proofErr w:type="spellStart"/>
      <w:r w:rsidRPr="00311653">
        <w:rPr>
          <w:rFonts w:cstheme="minorHAnsi"/>
        </w:rPr>
        <w:t>Zinio</w:t>
      </w:r>
      <w:proofErr w:type="spellEnd"/>
      <w:r w:rsidRPr="00311653">
        <w:rPr>
          <w:rFonts w:cstheme="minorHAnsi"/>
        </w:rPr>
        <w:t xml:space="preserve">, </w:t>
      </w:r>
      <w:proofErr w:type="spellStart"/>
      <w:r w:rsidRPr="00311653">
        <w:rPr>
          <w:rFonts w:cstheme="minorHAnsi"/>
        </w:rPr>
        <w:t>PressReader</w:t>
      </w:r>
      <w:proofErr w:type="spellEnd"/>
      <w:r w:rsidRPr="00311653">
        <w:rPr>
          <w:rFonts w:cstheme="minorHAnsi"/>
        </w:rPr>
        <w:t>,</w:t>
      </w:r>
      <w:r w:rsidR="00302CA3" w:rsidRPr="00311653">
        <w:rPr>
          <w:rFonts w:cstheme="minorHAnsi"/>
        </w:rPr>
        <w:t xml:space="preserve"> </w:t>
      </w:r>
      <w:r w:rsidR="002F57ED" w:rsidRPr="00311653">
        <w:rPr>
          <w:rFonts w:cstheme="minorHAnsi"/>
        </w:rPr>
        <w:t xml:space="preserve">Flipster, </w:t>
      </w:r>
      <w:r w:rsidR="00302CA3" w:rsidRPr="00311653">
        <w:rPr>
          <w:rFonts w:cstheme="minorHAnsi"/>
        </w:rPr>
        <w:t>and Ove</w:t>
      </w:r>
      <w:r w:rsidR="00EB5D33" w:rsidRPr="00311653">
        <w:rPr>
          <w:rFonts w:cstheme="minorHAnsi"/>
        </w:rPr>
        <w:t>r</w:t>
      </w:r>
      <w:r w:rsidR="00302CA3" w:rsidRPr="00311653">
        <w:rPr>
          <w:rFonts w:cstheme="minorHAnsi"/>
        </w:rPr>
        <w:t>drive</w:t>
      </w:r>
      <w:r w:rsidR="00EB5D33" w:rsidRPr="00311653">
        <w:rPr>
          <w:rFonts w:cstheme="minorHAnsi"/>
        </w:rPr>
        <w:t>/</w:t>
      </w:r>
      <w:r w:rsidR="00302CA3" w:rsidRPr="00311653">
        <w:rPr>
          <w:rFonts w:cstheme="minorHAnsi"/>
        </w:rPr>
        <w:t>Libby.</w:t>
      </w:r>
      <w:r w:rsidRPr="00311653">
        <w:rPr>
          <w:rFonts w:cstheme="minorHAnsi"/>
        </w:rPr>
        <w:t xml:space="preserve"> </w:t>
      </w:r>
      <w:r w:rsidR="0053410D" w:rsidRPr="00311653">
        <w:rPr>
          <w:rFonts w:cstheme="minorHAnsi"/>
        </w:rPr>
        <w:t>It does not include Vermont Online Library.</w:t>
      </w:r>
    </w:p>
    <w:p w14:paraId="79E0F08D" w14:textId="2882F0E6" w:rsidR="00E2681B" w:rsidRPr="00311653" w:rsidRDefault="000B6BA5" w:rsidP="00E2681B">
      <w:pPr>
        <w:rPr>
          <w:rFonts w:cstheme="minorHAnsi"/>
        </w:rPr>
      </w:pPr>
      <w:r w:rsidRPr="00311653">
        <w:rPr>
          <w:rFonts w:cstheme="minorHAnsi"/>
        </w:rPr>
        <w:t>G0</w:t>
      </w:r>
      <w:r w:rsidR="003C43C9" w:rsidRPr="00311653">
        <w:rPr>
          <w:rFonts w:cstheme="minorHAnsi"/>
        </w:rPr>
        <w:t>7</w:t>
      </w:r>
      <w:r w:rsidRPr="00311653">
        <w:rPr>
          <w:rFonts w:cstheme="minorHAnsi"/>
        </w:rPr>
        <w:t>d</w:t>
      </w:r>
      <w:r w:rsidRPr="00311653">
        <w:rPr>
          <w:rFonts w:cstheme="minorHAnsi"/>
        </w:rPr>
        <w:tab/>
      </w:r>
      <w:r w:rsidR="00E2681B" w:rsidRPr="00311653">
        <w:rPr>
          <w:rFonts w:cstheme="minorHAnsi"/>
        </w:rPr>
        <w:t>E-Serials via AE (ESERIAL_AE):</w:t>
      </w:r>
      <w:r w:rsidR="00383911" w:rsidRPr="00311653">
        <w:rPr>
          <w:rFonts w:cstheme="minorHAnsi"/>
        </w:rPr>
        <w:br/>
      </w:r>
      <w:r w:rsidR="00914470" w:rsidRPr="00311653">
        <w:rPr>
          <w:rFonts w:cstheme="minorHAnsi"/>
          <w:i/>
          <w:iCs/>
        </w:rPr>
        <w:t xml:space="preserve">(Help Icon - </w:t>
      </w:r>
      <w:r w:rsidR="00E2681B" w:rsidRPr="00311653">
        <w:rPr>
          <w:rFonts w:cstheme="minorHAnsi"/>
          <w:i/>
          <w:iCs/>
        </w:rPr>
        <w:t>Answer &lt;Y&gt;es or &lt;N&gt;o to the following question: “Did the administrative entity provide access to e-serials purchased solely by the administrative entity?”</w:t>
      </w:r>
      <w:r w:rsidR="00914470" w:rsidRPr="00311653">
        <w:rPr>
          <w:rFonts w:cstheme="minorHAnsi"/>
          <w:i/>
          <w:iCs/>
        </w:rPr>
        <w:t>)</w:t>
      </w:r>
      <w:r w:rsidR="00695780" w:rsidRPr="00311653">
        <w:rPr>
          <w:rFonts w:cstheme="minorHAnsi"/>
        </w:rPr>
        <w:t xml:space="preserve"> Yes/No</w:t>
      </w:r>
    </w:p>
    <w:p w14:paraId="4FE3B765" w14:textId="07D65325" w:rsidR="00183897" w:rsidRPr="00311653" w:rsidRDefault="000B6BA5" w:rsidP="00E2681B">
      <w:pPr>
        <w:rPr>
          <w:rFonts w:cstheme="minorHAnsi"/>
        </w:rPr>
      </w:pPr>
      <w:r w:rsidRPr="00311653">
        <w:rPr>
          <w:rFonts w:cstheme="minorHAnsi"/>
        </w:rPr>
        <w:t>G0</w:t>
      </w:r>
      <w:r w:rsidR="003C43C9" w:rsidRPr="00311653">
        <w:rPr>
          <w:rFonts w:cstheme="minorHAnsi"/>
        </w:rPr>
        <w:t>7</w:t>
      </w:r>
      <w:r w:rsidRPr="00311653">
        <w:rPr>
          <w:rFonts w:cstheme="minorHAnsi"/>
        </w:rPr>
        <w:t>e</w:t>
      </w:r>
      <w:r w:rsidRPr="00311653">
        <w:rPr>
          <w:rFonts w:cstheme="minorHAnsi"/>
        </w:rPr>
        <w:tab/>
      </w:r>
      <w:r w:rsidR="00E2681B" w:rsidRPr="00311653">
        <w:rPr>
          <w:rFonts w:cstheme="minorHAnsi"/>
        </w:rPr>
        <w:t>E-Serials via Collective (ESERIAL_CO):</w:t>
      </w:r>
      <w:r w:rsidR="00383911" w:rsidRPr="00311653">
        <w:rPr>
          <w:rFonts w:cstheme="minorHAnsi"/>
        </w:rPr>
        <w:br/>
      </w:r>
      <w:r w:rsidR="00914470" w:rsidRPr="00311653">
        <w:rPr>
          <w:rFonts w:cstheme="minorHAnsi"/>
          <w:i/>
          <w:iCs/>
        </w:rPr>
        <w:t xml:space="preserve">(Help Icon - </w:t>
      </w:r>
      <w:r w:rsidR="00E2681B" w:rsidRPr="00311653">
        <w:rPr>
          <w:rFonts w:cstheme="minorHAnsi"/>
          <w:i/>
          <w:iCs/>
        </w:rPr>
        <w:t>Answer &lt;Y&gt;es or &lt;N&gt;o to the following question: “Did the administrative entity provide access to e-serials purchased via a consortium, cooperative, or other similar group at the local, regional, or state level?”</w:t>
      </w:r>
      <w:r w:rsidR="00914470" w:rsidRPr="00311653">
        <w:rPr>
          <w:rFonts w:cstheme="minorHAnsi"/>
          <w:i/>
          <w:iCs/>
        </w:rPr>
        <w:t>)</w:t>
      </w:r>
      <w:r w:rsidR="00695780" w:rsidRPr="00311653">
        <w:rPr>
          <w:rFonts w:cstheme="minorHAnsi"/>
        </w:rPr>
        <w:t xml:space="preserve"> Yes/No</w:t>
      </w:r>
    </w:p>
    <w:p w14:paraId="5C3B4E7E" w14:textId="399F1931" w:rsidR="00E64D8A" w:rsidRPr="00311653" w:rsidRDefault="000B6BA5" w:rsidP="00E2681B">
      <w:pPr>
        <w:rPr>
          <w:rFonts w:cstheme="minorHAnsi"/>
        </w:rPr>
      </w:pPr>
      <w:r w:rsidRPr="00311653">
        <w:rPr>
          <w:rFonts w:cstheme="minorHAnsi"/>
        </w:rPr>
        <w:t>G0</w:t>
      </w:r>
      <w:r w:rsidR="003C43C9" w:rsidRPr="00311653">
        <w:rPr>
          <w:rFonts w:cstheme="minorHAnsi"/>
        </w:rPr>
        <w:t>7</w:t>
      </w:r>
      <w:r w:rsidRPr="00311653">
        <w:rPr>
          <w:rFonts w:cstheme="minorHAnsi"/>
        </w:rPr>
        <w:t>f</w:t>
      </w:r>
      <w:r w:rsidRPr="00311653">
        <w:rPr>
          <w:rFonts w:cstheme="minorHAnsi"/>
        </w:rPr>
        <w:tab/>
      </w:r>
      <w:r w:rsidR="00E64D8A" w:rsidRPr="00311653">
        <w:rPr>
          <w:rFonts w:cstheme="minorHAnsi"/>
        </w:rPr>
        <w:t>E-Serials via State (ESERIAL_SL):</w:t>
      </w:r>
      <w:r w:rsidR="00383911" w:rsidRPr="00311653">
        <w:rPr>
          <w:rFonts w:cstheme="minorHAnsi"/>
        </w:rPr>
        <w:br/>
      </w:r>
      <w:r w:rsidR="00914470" w:rsidRPr="00311653">
        <w:rPr>
          <w:rFonts w:cstheme="minorHAnsi"/>
          <w:i/>
          <w:iCs/>
        </w:rPr>
        <w:t xml:space="preserve">(Help Icon - </w:t>
      </w:r>
      <w:r w:rsidR="00E64D8A" w:rsidRPr="00311653">
        <w:rPr>
          <w:rFonts w:cstheme="minorHAnsi"/>
          <w:i/>
          <w:iCs/>
        </w:rPr>
        <w:t>Answer &lt;Y&gt;es or &lt;N&gt;o to the following question: “Did the administrative entity provide access to e-serials provided by the state library agency or another state agency at no or minimal cost to the administrative entity?”</w:t>
      </w:r>
      <w:r w:rsidR="00914470" w:rsidRPr="00311653">
        <w:rPr>
          <w:rFonts w:cstheme="minorHAnsi"/>
          <w:i/>
          <w:iCs/>
        </w:rPr>
        <w:t>)</w:t>
      </w:r>
      <w:r w:rsidR="00695780" w:rsidRPr="00311653">
        <w:rPr>
          <w:rFonts w:cstheme="minorHAnsi"/>
        </w:rPr>
        <w:t xml:space="preserve"> Yes/No</w:t>
      </w:r>
    </w:p>
    <w:p w14:paraId="77BEF2B9" w14:textId="3AB32F74" w:rsidR="00E64D8A" w:rsidRPr="00311653" w:rsidRDefault="00E64D8A" w:rsidP="00E64D8A">
      <w:pPr>
        <w:rPr>
          <w:rFonts w:cstheme="minorHAnsi"/>
          <w:b/>
          <w:bCs/>
        </w:rPr>
      </w:pPr>
      <w:r w:rsidRPr="00311653">
        <w:rPr>
          <w:rFonts w:cstheme="minorHAnsi"/>
          <w:b/>
          <w:bCs/>
        </w:rPr>
        <w:t>Electronic Audio</w:t>
      </w:r>
      <w:r w:rsidR="005461EB" w:rsidRPr="00311653">
        <w:rPr>
          <w:rFonts w:cstheme="minorHAnsi"/>
          <w:b/>
          <w:bCs/>
        </w:rPr>
        <w:t>:</w:t>
      </w:r>
    </w:p>
    <w:p w14:paraId="110D7838" w14:textId="6695320A" w:rsidR="00E64D8A" w:rsidRPr="00311653" w:rsidRDefault="00E64D8A" w:rsidP="00E64D8A">
      <w:pPr>
        <w:rPr>
          <w:rFonts w:cstheme="minorHAnsi"/>
        </w:rPr>
      </w:pPr>
      <w:r w:rsidRPr="00311653">
        <w:rPr>
          <w:rFonts w:cstheme="minorHAnsi"/>
        </w:rPr>
        <w:t>E-audio are digital files of sound only (e.g., audiobooks, music) that may be accessed online from an electronic device.</w:t>
      </w:r>
      <w:r w:rsidR="003463AE" w:rsidRPr="00311653">
        <w:rPr>
          <w:rFonts w:cstheme="minorHAnsi"/>
        </w:rPr>
        <w:t xml:space="preserve"> </w:t>
      </w:r>
      <w:r w:rsidRPr="00311653">
        <w:rPr>
          <w:rFonts w:cstheme="minorHAnsi"/>
        </w:rPr>
        <w:t>Do not consider resources available for free in the public domain when answering the following questions.</w:t>
      </w:r>
    </w:p>
    <w:p w14:paraId="112E2E27" w14:textId="1418B687" w:rsidR="00302CA3" w:rsidRPr="00311653" w:rsidRDefault="00302CA3" w:rsidP="00E64D8A">
      <w:pPr>
        <w:rPr>
          <w:rFonts w:cstheme="minorHAnsi"/>
        </w:rPr>
      </w:pPr>
      <w:r w:rsidRPr="00311653">
        <w:rPr>
          <w:rFonts w:cstheme="minorHAnsi"/>
        </w:rPr>
        <w:t xml:space="preserve">(Vermont Guidance) This includes services like </w:t>
      </w:r>
      <w:r w:rsidR="00714510" w:rsidRPr="00311653">
        <w:rPr>
          <w:rFonts w:cstheme="minorHAnsi"/>
        </w:rPr>
        <w:t xml:space="preserve">Overdrive/Libby, Hoopla, Palace Project, Boundless, and </w:t>
      </w:r>
      <w:proofErr w:type="spellStart"/>
      <w:r w:rsidR="00917956" w:rsidRPr="00311653">
        <w:rPr>
          <w:rFonts w:cstheme="minorHAnsi"/>
        </w:rPr>
        <w:t>CloudLibrary</w:t>
      </w:r>
      <w:proofErr w:type="spellEnd"/>
      <w:r w:rsidR="00917956" w:rsidRPr="00311653">
        <w:rPr>
          <w:rFonts w:cstheme="minorHAnsi"/>
        </w:rPr>
        <w:t>.</w:t>
      </w:r>
    </w:p>
    <w:p w14:paraId="4CC9C88C" w14:textId="0CF108BF" w:rsidR="00E64D8A" w:rsidRPr="00311653" w:rsidRDefault="000B6BA5" w:rsidP="00E64D8A">
      <w:pPr>
        <w:rPr>
          <w:rFonts w:cstheme="minorHAnsi"/>
        </w:rPr>
      </w:pPr>
      <w:r w:rsidRPr="00311653">
        <w:rPr>
          <w:rFonts w:cstheme="minorHAnsi"/>
        </w:rPr>
        <w:t>G0</w:t>
      </w:r>
      <w:r w:rsidR="003C43C9" w:rsidRPr="00311653">
        <w:rPr>
          <w:rFonts w:cstheme="minorHAnsi"/>
        </w:rPr>
        <w:t>7</w:t>
      </w:r>
      <w:r w:rsidRPr="00311653">
        <w:rPr>
          <w:rFonts w:cstheme="minorHAnsi"/>
        </w:rPr>
        <w:t>g</w:t>
      </w:r>
      <w:r w:rsidRPr="00311653">
        <w:rPr>
          <w:rFonts w:cstheme="minorHAnsi"/>
        </w:rPr>
        <w:tab/>
      </w:r>
      <w:r w:rsidR="00E64D8A" w:rsidRPr="00311653">
        <w:rPr>
          <w:rFonts w:cstheme="minorHAnsi"/>
        </w:rPr>
        <w:t>E-Audio via AE (EAUDIO_AE):</w:t>
      </w:r>
      <w:r w:rsidR="00383911" w:rsidRPr="00311653">
        <w:rPr>
          <w:rFonts w:cstheme="minorHAnsi"/>
        </w:rPr>
        <w:br/>
      </w:r>
      <w:r w:rsidR="00914470" w:rsidRPr="00311653">
        <w:rPr>
          <w:rFonts w:cstheme="minorHAnsi"/>
          <w:i/>
          <w:iCs/>
        </w:rPr>
        <w:t xml:space="preserve">(Help Icon - </w:t>
      </w:r>
      <w:r w:rsidR="00E64D8A" w:rsidRPr="00311653">
        <w:rPr>
          <w:rFonts w:cstheme="minorHAnsi"/>
          <w:i/>
          <w:iCs/>
        </w:rPr>
        <w:t>Answer &lt;Y&gt;es or &lt;N&gt;o to the following question: “Did the administrative entity provide access to e-audio purchased solely by the administrative entity?”</w:t>
      </w:r>
      <w:r w:rsidR="00914470" w:rsidRPr="00311653">
        <w:rPr>
          <w:rFonts w:cstheme="minorHAnsi"/>
          <w:i/>
          <w:iCs/>
        </w:rPr>
        <w:t>)</w:t>
      </w:r>
      <w:r w:rsidR="00695780" w:rsidRPr="00311653">
        <w:rPr>
          <w:rFonts w:cstheme="minorHAnsi"/>
        </w:rPr>
        <w:t xml:space="preserve"> Yes/No</w:t>
      </w:r>
    </w:p>
    <w:p w14:paraId="741F7248" w14:textId="09FC905E" w:rsidR="00E64D8A" w:rsidRPr="00311653" w:rsidRDefault="000B6BA5" w:rsidP="00E64D8A">
      <w:pPr>
        <w:rPr>
          <w:rFonts w:cstheme="minorHAnsi"/>
        </w:rPr>
      </w:pPr>
      <w:r w:rsidRPr="00311653">
        <w:rPr>
          <w:rFonts w:cstheme="minorHAnsi"/>
        </w:rPr>
        <w:t>G0</w:t>
      </w:r>
      <w:r w:rsidR="003C43C9" w:rsidRPr="00311653">
        <w:rPr>
          <w:rFonts w:cstheme="minorHAnsi"/>
        </w:rPr>
        <w:t>7</w:t>
      </w:r>
      <w:r w:rsidRPr="00311653">
        <w:rPr>
          <w:rFonts w:cstheme="minorHAnsi"/>
        </w:rPr>
        <w:t>h</w:t>
      </w:r>
      <w:r w:rsidRPr="00311653">
        <w:rPr>
          <w:rFonts w:cstheme="minorHAnsi"/>
        </w:rPr>
        <w:tab/>
      </w:r>
      <w:r w:rsidR="00E64D8A" w:rsidRPr="00311653">
        <w:rPr>
          <w:rFonts w:cstheme="minorHAnsi"/>
        </w:rPr>
        <w:t>E-Audio via Collective (EAUDIO _CO):</w:t>
      </w:r>
      <w:r w:rsidR="00383911" w:rsidRPr="00311653">
        <w:rPr>
          <w:rFonts w:cstheme="minorHAnsi"/>
        </w:rPr>
        <w:br/>
      </w:r>
      <w:r w:rsidR="00914470" w:rsidRPr="00311653">
        <w:rPr>
          <w:rFonts w:cstheme="minorHAnsi"/>
          <w:i/>
          <w:iCs/>
        </w:rPr>
        <w:t xml:space="preserve">(Help Icon - </w:t>
      </w:r>
      <w:r w:rsidR="00E64D8A" w:rsidRPr="00311653">
        <w:rPr>
          <w:rFonts w:cstheme="minorHAnsi"/>
          <w:i/>
          <w:iCs/>
        </w:rPr>
        <w:t>Answer &lt;Y&gt;es or &lt;N&gt;o to the following question: “Did the administrative entity provide access to e-audio purchased via a consortium, cooperative, or other similar group at the local, regional, or state level?”</w:t>
      </w:r>
      <w:r w:rsidR="00914470" w:rsidRPr="00311653">
        <w:rPr>
          <w:rFonts w:cstheme="minorHAnsi"/>
          <w:i/>
          <w:iCs/>
        </w:rPr>
        <w:t>)</w:t>
      </w:r>
      <w:r w:rsidR="00695780" w:rsidRPr="00311653">
        <w:rPr>
          <w:rFonts w:cstheme="minorHAnsi"/>
        </w:rPr>
        <w:t xml:space="preserve"> Yes/No</w:t>
      </w:r>
    </w:p>
    <w:p w14:paraId="757022AC" w14:textId="6CF1B5F5" w:rsidR="00E64D8A" w:rsidRPr="00311653" w:rsidRDefault="000B6BA5" w:rsidP="00E64D8A">
      <w:pPr>
        <w:rPr>
          <w:rFonts w:cstheme="minorHAnsi"/>
        </w:rPr>
      </w:pPr>
      <w:r w:rsidRPr="00311653">
        <w:rPr>
          <w:rFonts w:cstheme="minorHAnsi"/>
        </w:rPr>
        <w:t>G0</w:t>
      </w:r>
      <w:r w:rsidR="003C43C9" w:rsidRPr="00311653">
        <w:rPr>
          <w:rFonts w:cstheme="minorHAnsi"/>
        </w:rPr>
        <w:t>7</w:t>
      </w:r>
      <w:r w:rsidRPr="00311653">
        <w:rPr>
          <w:rFonts w:cstheme="minorHAnsi"/>
        </w:rPr>
        <w:t>i</w:t>
      </w:r>
      <w:r w:rsidRPr="00311653">
        <w:rPr>
          <w:rFonts w:cstheme="minorHAnsi"/>
        </w:rPr>
        <w:tab/>
      </w:r>
      <w:r w:rsidR="00E64D8A" w:rsidRPr="00311653">
        <w:rPr>
          <w:rFonts w:cstheme="minorHAnsi"/>
        </w:rPr>
        <w:t>E-Audio via State (EAUDIO _SL):</w:t>
      </w:r>
      <w:r w:rsidR="00383911" w:rsidRPr="00311653">
        <w:rPr>
          <w:rFonts w:cstheme="minorHAnsi"/>
        </w:rPr>
        <w:br/>
      </w:r>
      <w:r w:rsidR="00914470" w:rsidRPr="00311653">
        <w:rPr>
          <w:rFonts w:cstheme="minorHAnsi"/>
          <w:i/>
          <w:iCs/>
        </w:rPr>
        <w:t xml:space="preserve">(Help Icon - </w:t>
      </w:r>
      <w:r w:rsidR="00E64D8A" w:rsidRPr="00311653">
        <w:rPr>
          <w:rFonts w:cstheme="minorHAnsi"/>
          <w:i/>
          <w:iCs/>
        </w:rPr>
        <w:t>Answer &lt;Y&gt;es or &lt;N&gt;o to the following question: “Did the administrative entity provide access to e-audio provided by the state library agency or another state agency at no or minimal cost to the administrative entity?”</w:t>
      </w:r>
      <w:r w:rsidR="00914470" w:rsidRPr="00311653">
        <w:rPr>
          <w:rFonts w:cstheme="minorHAnsi"/>
          <w:i/>
          <w:iCs/>
        </w:rPr>
        <w:t>)</w:t>
      </w:r>
      <w:r w:rsidR="00695780" w:rsidRPr="00311653">
        <w:rPr>
          <w:rFonts w:cstheme="minorHAnsi"/>
        </w:rPr>
        <w:t xml:space="preserve"> Yes/No</w:t>
      </w:r>
    </w:p>
    <w:p w14:paraId="69EF1DB0" w14:textId="33C4AB39" w:rsidR="00E64D8A" w:rsidRPr="00311653" w:rsidRDefault="00E64D8A" w:rsidP="00E64D8A">
      <w:pPr>
        <w:rPr>
          <w:rFonts w:cstheme="minorHAnsi"/>
          <w:b/>
          <w:bCs/>
        </w:rPr>
      </w:pPr>
      <w:r w:rsidRPr="00311653">
        <w:rPr>
          <w:rFonts w:cstheme="minorHAnsi"/>
          <w:b/>
          <w:bCs/>
        </w:rPr>
        <w:t>Electronic Video</w:t>
      </w:r>
      <w:r w:rsidR="005461EB" w:rsidRPr="00311653">
        <w:rPr>
          <w:rFonts w:cstheme="minorHAnsi"/>
          <w:b/>
          <w:bCs/>
        </w:rPr>
        <w:t>:</w:t>
      </w:r>
    </w:p>
    <w:p w14:paraId="26097B4F" w14:textId="4B5A2060" w:rsidR="00E64D8A" w:rsidRPr="00311653" w:rsidRDefault="00E64D8A" w:rsidP="00E64D8A">
      <w:pPr>
        <w:rPr>
          <w:rFonts w:cstheme="minorHAnsi"/>
        </w:rPr>
      </w:pPr>
      <w:r w:rsidRPr="00311653">
        <w:rPr>
          <w:rFonts w:cstheme="minorHAnsi"/>
        </w:rPr>
        <w:t>E-videos are digital files of moving visual images with or without sound (e.g., movies, television shows) that may be accessed online from an electronic device.</w:t>
      </w:r>
      <w:r w:rsidR="003463AE" w:rsidRPr="00311653">
        <w:rPr>
          <w:rFonts w:cstheme="minorHAnsi"/>
        </w:rPr>
        <w:t xml:space="preserve"> </w:t>
      </w:r>
      <w:r w:rsidRPr="00311653">
        <w:rPr>
          <w:rFonts w:cstheme="minorHAnsi"/>
        </w:rPr>
        <w:t>Do not consider resources available for free in the public domain when answering the following questions.</w:t>
      </w:r>
    </w:p>
    <w:p w14:paraId="27D4E3A5" w14:textId="68AFCA68" w:rsidR="00EB5D33" w:rsidRPr="00311653" w:rsidRDefault="00EB5D33" w:rsidP="00E64D8A">
      <w:pPr>
        <w:rPr>
          <w:rFonts w:cstheme="minorHAnsi"/>
        </w:rPr>
      </w:pPr>
      <w:r w:rsidRPr="00311653">
        <w:rPr>
          <w:rFonts w:cstheme="minorHAnsi"/>
        </w:rPr>
        <w:t xml:space="preserve">(Vermont Guidance) This includes services like </w:t>
      </w:r>
      <w:proofErr w:type="spellStart"/>
      <w:r w:rsidRPr="00311653">
        <w:rPr>
          <w:rFonts w:cstheme="minorHAnsi"/>
        </w:rPr>
        <w:t>Kanopy</w:t>
      </w:r>
      <w:proofErr w:type="spellEnd"/>
      <w:r w:rsidRPr="00311653">
        <w:rPr>
          <w:rFonts w:cstheme="minorHAnsi"/>
        </w:rPr>
        <w:t xml:space="preserve">, Hoopla, </w:t>
      </w:r>
      <w:r w:rsidR="000A4E9C" w:rsidRPr="00311653">
        <w:rPr>
          <w:rFonts w:cstheme="minorHAnsi"/>
        </w:rPr>
        <w:t xml:space="preserve">IndieFlix, </w:t>
      </w:r>
      <w:r w:rsidRPr="00311653">
        <w:rPr>
          <w:rFonts w:cstheme="minorHAnsi"/>
        </w:rPr>
        <w:t xml:space="preserve">and </w:t>
      </w:r>
      <w:proofErr w:type="spellStart"/>
      <w:r w:rsidRPr="00311653">
        <w:rPr>
          <w:rFonts w:cstheme="minorHAnsi"/>
        </w:rPr>
        <w:t>Biblio</w:t>
      </w:r>
      <w:proofErr w:type="spellEnd"/>
      <w:r w:rsidRPr="00311653">
        <w:rPr>
          <w:rFonts w:cstheme="minorHAnsi"/>
        </w:rPr>
        <w:t>+.</w:t>
      </w:r>
    </w:p>
    <w:p w14:paraId="54CC40D1" w14:textId="4F72CB5C" w:rsidR="00E64D8A" w:rsidRPr="00311653" w:rsidRDefault="000B6BA5" w:rsidP="00E64D8A">
      <w:pPr>
        <w:rPr>
          <w:rFonts w:cstheme="minorHAnsi"/>
        </w:rPr>
      </w:pPr>
      <w:r w:rsidRPr="00311653">
        <w:rPr>
          <w:rFonts w:cstheme="minorHAnsi"/>
        </w:rPr>
        <w:lastRenderedPageBreak/>
        <w:t>G0</w:t>
      </w:r>
      <w:r w:rsidR="003C43C9" w:rsidRPr="00311653">
        <w:rPr>
          <w:rFonts w:cstheme="minorHAnsi"/>
        </w:rPr>
        <w:t>7</w:t>
      </w:r>
      <w:r w:rsidRPr="00311653">
        <w:rPr>
          <w:rFonts w:cstheme="minorHAnsi"/>
        </w:rPr>
        <w:t>j</w:t>
      </w:r>
      <w:r w:rsidRPr="00311653">
        <w:rPr>
          <w:rFonts w:cstheme="minorHAnsi"/>
        </w:rPr>
        <w:tab/>
      </w:r>
      <w:r w:rsidR="00E64D8A" w:rsidRPr="00311653">
        <w:rPr>
          <w:rFonts w:cstheme="minorHAnsi"/>
        </w:rPr>
        <w:t>E-Video via AE (EVIDEO_AE):</w:t>
      </w:r>
      <w:r w:rsidR="00FF3996" w:rsidRPr="00311653">
        <w:rPr>
          <w:rFonts w:cstheme="minorHAnsi"/>
        </w:rPr>
        <w:br/>
      </w:r>
      <w:r w:rsidR="00914470" w:rsidRPr="00311653">
        <w:rPr>
          <w:rFonts w:cstheme="minorHAnsi"/>
          <w:i/>
          <w:iCs/>
        </w:rPr>
        <w:t xml:space="preserve">(Help Icon - </w:t>
      </w:r>
      <w:r w:rsidR="00E64D8A" w:rsidRPr="00311653">
        <w:rPr>
          <w:rFonts w:cstheme="minorHAnsi"/>
          <w:i/>
          <w:iCs/>
        </w:rPr>
        <w:t>Answer &lt;Y&gt;es or &lt;N&gt;o to the following question: “Did the administrative entity provide access to e-videos purchased solely by the administrative entity?”</w:t>
      </w:r>
      <w:r w:rsidR="00914470" w:rsidRPr="00311653">
        <w:rPr>
          <w:rFonts w:cstheme="minorHAnsi"/>
          <w:i/>
          <w:iCs/>
        </w:rPr>
        <w:t>)</w:t>
      </w:r>
      <w:r w:rsidR="00695780" w:rsidRPr="00311653">
        <w:rPr>
          <w:rFonts w:cstheme="minorHAnsi"/>
        </w:rPr>
        <w:t xml:space="preserve"> Yes/No</w:t>
      </w:r>
    </w:p>
    <w:p w14:paraId="3ADF77D4" w14:textId="1B7534F3" w:rsidR="00E64D8A" w:rsidRPr="00311653" w:rsidRDefault="000B6BA5" w:rsidP="00E64D8A">
      <w:pPr>
        <w:rPr>
          <w:rFonts w:cstheme="minorHAnsi"/>
        </w:rPr>
      </w:pPr>
      <w:r w:rsidRPr="00311653">
        <w:rPr>
          <w:rFonts w:cstheme="minorHAnsi"/>
        </w:rPr>
        <w:t>G0</w:t>
      </w:r>
      <w:r w:rsidR="003C43C9" w:rsidRPr="00311653">
        <w:rPr>
          <w:rFonts w:cstheme="minorHAnsi"/>
        </w:rPr>
        <w:t>7</w:t>
      </w:r>
      <w:r w:rsidRPr="00311653">
        <w:rPr>
          <w:rFonts w:cstheme="minorHAnsi"/>
        </w:rPr>
        <w:t>k</w:t>
      </w:r>
      <w:r w:rsidRPr="00311653">
        <w:rPr>
          <w:rFonts w:cstheme="minorHAnsi"/>
        </w:rPr>
        <w:tab/>
      </w:r>
      <w:r w:rsidR="00E64D8A" w:rsidRPr="00311653">
        <w:rPr>
          <w:rFonts w:cstheme="minorHAnsi"/>
        </w:rPr>
        <w:t>E-Videos via Collective (EVIDEO _CO):</w:t>
      </w:r>
      <w:r w:rsidR="00FF3996" w:rsidRPr="00311653">
        <w:rPr>
          <w:rFonts w:cstheme="minorHAnsi"/>
        </w:rPr>
        <w:br/>
      </w:r>
      <w:r w:rsidR="00914470" w:rsidRPr="00311653">
        <w:rPr>
          <w:rFonts w:cstheme="minorHAnsi"/>
          <w:i/>
          <w:iCs/>
        </w:rPr>
        <w:t xml:space="preserve">(Help Icon - </w:t>
      </w:r>
      <w:r w:rsidR="00E64D8A" w:rsidRPr="00311653">
        <w:rPr>
          <w:rFonts w:cstheme="minorHAnsi"/>
          <w:i/>
          <w:iCs/>
        </w:rPr>
        <w:t>Answer &lt;Y&gt;es or &lt;N&gt;o to the following question: “Did the administrative entity provide access to e-videos purchased via a consortium, cooperative, or other similar group at the local, regional, or state level?”</w:t>
      </w:r>
      <w:r w:rsidR="00914470" w:rsidRPr="00311653">
        <w:rPr>
          <w:rFonts w:cstheme="minorHAnsi"/>
          <w:i/>
          <w:iCs/>
        </w:rPr>
        <w:t>)</w:t>
      </w:r>
      <w:r w:rsidR="00695780" w:rsidRPr="00311653">
        <w:rPr>
          <w:rFonts w:cstheme="minorHAnsi"/>
        </w:rPr>
        <w:t xml:space="preserve"> Yes/No</w:t>
      </w:r>
    </w:p>
    <w:p w14:paraId="27C6CE5B" w14:textId="50F4810B" w:rsidR="00E64D8A" w:rsidRPr="00311653" w:rsidRDefault="000B6BA5" w:rsidP="00E64D8A">
      <w:pPr>
        <w:rPr>
          <w:rFonts w:cstheme="minorHAnsi"/>
          <w:highlight w:val="yellow"/>
        </w:rPr>
      </w:pPr>
      <w:r w:rsidRPr="00311653">
        <w:rPr>
          <w:rFonts w:cstheme="minorHAnsi"/>
        </w:rPr>
        <w:t>G0</w:t>
      </w:r>
      <w:r w:rsidR="003C43C9" w:rsidRPr="00311653">
        <w:rPr>
          <w:rFonts w:cstheme="minorHAnsi"/>
        </w:rPr>
        <w:t>7</w:t>
      </w:r>
      <w:r w:rsidRPr="00311653">
        <w:rPr>
          <w:rFonts w:cstheme="minorHAnsi"/>
        </w:rPr>
        <w:t>l</w:t>
      </w:r>
      <w:r w:rsidRPr="00311653">
        <w:rPr>
          <w:rFonts w:cstheme="minorHAnsi"/>
        </w:rPr>
        <w:tab/>
      </w:r>
      <w:r w:rsidR="00E64D8A" w:rsidRPr="00311653">
        <w:rPr>
          <w:rFonts w:cstheme="minorHAnsi"/>
        </w:rPr>
        <w:t>E-Videos via State (EVIDEO _SL):</w:t>
      </w:r>
      <w:r w:rsidR="00FF3996" w:rsidRPr="00311653">
        <w:rPr>
          <w:rFonts w:cstheme="minorHAnsi"/>
        </w:rPr>
        <w:br/>
      </w:r>
      <w:r w:rsidR="00914470" w:rsidRPr="00311653">
        <w:rPr>
          <w:rFonts w:cstheme="minorHAnsi"/>
          <w:i/>
          <w:iCs/>
        </w:rPr>
        <w:t xml:space="preserve">(Help Icon - </w:t>
      </w:r>
      <w:r w:rsidR="00E64D8A" w:rsidRPr="00311653">
        <w:rPr>
          <w:rFonts w:cstheme="minorHAnsi"/>
          <w:i/>
          <w:iCs/>
        </w:rPr>
        <w:t>Answer &lt;Y&gt;es or &lt;N&gt;o to the following question: “Did the administrative entity provide access to e-videos provided by the state library agency or another state agency at no or minimal cost to the administrative entity?”</w:t>
      </w:r>
      <w:r w:rsidR="00914470" w:rsidRPr="00311653">
        <w:rPr>
          <w:rFonts w:cstheme="minorHAnsi"/>
          <w:i/>
          <w:iCs/>
        </w:rPr>
        <w:t>)</w:t>
      </w:r>
      <w:r w:rsidR="00695780" w:rsidRPr="00311653">
        <w:rPr>
          <w:rFonts w:cstheme="minorHAnsi"/>
        </w:rPr>
        <w:t xml:space="preserve"> Yes/No</w:t>
      </w:r>
    </w:p>
    <w:p w14:paraId="4ADA4D72" w14:textId="77777777" w:rsidR="00863C69" w:rsidRPr="002650D5" w:rsidRDefault="00863C69" w:rsidP="00466DB7">
      <w:pPr>
        <w:rPr>
          <w:rFonts w:cstheme="minorHAnsi"/>
        </w:rPr>
      </w:pPr>
    </w:p>
    <w:p w14:paraId="31BE461B" w14:textId="41829D53" w:rsidR="00466DB7" w:rsidRPr="002650D5" w:rsidRDefault="00466DB7" w:rsidP="00466DB7">
      <w:pPr>
        <w:rPr>
          <w:rFonts w:cstheme="minorHAnsi"/>
          <w:b/>
          <w:bCs/>
        </w:rPr>
      </w:pPr>
      <w:r w:rsidRPr="002650D5">
        <w:rPr>
          <w:rFonts w:cstheme="minorHAnsi"/>
          <w:b/>
          <w:bCs/>
        </w:rPr>
        <w:t>Database and Platform Usage</w:t>
      </w:r>
      <w:r w:rsidR="005461EB" w:rsidRPr="002650D5">
        <w:rPr>
          <w:rFonts w:cstheme="minorHAnsi"/>
          <w:b/>
          <w:bCs/>
        </w:rPr>
        <w:t>:</w:t>
      </w:r>
    </w:p>
    <w:p w14:paraId="78278E12" w14:textId="00C50772" w:rsidR="00BA46F5" w:rsidRPr="002650D5" w:rsidRDefault="00BA46F5" w:rsidP="00466DB7">
      <w:pPr>
        <w:rPr>
          <w:rFonts w:cstheme="minorHAnsi"/>
        </w:rPr>
      </w:pPr>
      <w:r w:rsidRPr="002650D5">
        <w:rPr>
          <w:rFonts w:cstheme="minorHAnsi"/>
        </w:rPr>
        <w:t xml:space="preserve">(Vermont Guidance) </w:t>
      </w:r>
      <w:r w:rsidR="00E93FC2" w:rsidRPr="002650D5">
        <w:rPr>
          <w:rFonts w:cstheme="minorHAnsi"/>
        </w:rPr>
        <w:t xml:space="preserve">Does the library provide access to </w:t>
      </w:r>
      <w:r w:rsidR="00412C94" w:rsidRPr="002650D5">
        <w:rPr>
          <w:rFonts w:cstheme="minorHAnsi"/>
        </w:rPr>
        <w:t xml:space="preserve">the following types of online databases, and how are they funded? </w:t>
      </w:r>
      <w:r w:rsidR="0076675B" w:rsidRPr="002650D5">
        <w:rPr>
          <w:rFonts w:cstheme="minorHAnsi"/>
        </w:rPr>
        <w:t>In the following questions, “AE” (Administrative Entity) refers to your library, “Collective” refers to a consortium like GMLC, and “State” refers to VTLIB.</w:t>
      </w:r>
      <w:r w:rsidR="0066188F" w:rsidRPr="002650D5">
        <w:rPr>
          <w:rFonts w:cstheme="minorHAnsi"/>
        </w:rPr>
        <w:t xml:space="preserve"> Reach out to Josh if you’re not sure how to answer.</w:t>
      </w:r>
    </w:p>
    <w:p w14:paraId="1ED67A3A" w14:textId="64D6D365" w:rsidR="00466DB7" w:rsidRPr="002650D5" w:rsidRDefault="00466DB7" w:rsidP="00466DB7">
      <w:pPr>
        <w:rPr>
          <w:rFonts w:cstheme="minorHAnsi"/>
          <w:b/>
          <w:bCs/>
        </w:rPr>
      </w:pPr>
      <w:r w:rsidRPr="002650D5">
        <w:rPr>
          <w:rFonts w:cstheme="minorHAnsi"/>
          <w:b/>
          <w:bCs/>
        </w:rPr>
        <w:t>Research Databases</w:t>
      </w:r>
      <w:r w:rsidR="005461EB" w:rsidRPr="002650D5">
        <w:rPr>
          <w:rFonts w:cstheme="minorHAnsi"/>
          <w:b/>
          <w:bCs/>
        </w:rPr>
        <w:t>:</w:t>
      </w:r>
    </w:p>
    <w:p w14:paraId="251BC9CE" w14:textId="77777777" w:rsidR="00466DB7" w:rsidRPr="002650D5" w:rsidRDefault="00466DB7" w:rsidP="00466DB7">
      <w:pPr>
        <w:rPr>
          <w:rFonts w:cstheme="minorHAnsi"/>
        </w:rPr>
      </w:pPr>
      <w:r w:rsidRPr="002650D5">
        <w:rPr>
          <w:rFonts w:cstheme="minorHAnsi"/>
        </w:rPr>
        <w:t>Research databases are organized collections of electronic data or records (e.g., facts, abstracts, articles, bibliographic data, texts, photographs) that can be searched to retrieve information. Do not consider resources available for free when answering the following questions.</w:t>
      </w:r>
    </w:p>
    <w:p w14:paraId="3619A94C" w14:textId="2F4322F1" w:rsidR="00466DB7" w:rsidRPr="002650D5" w:rsidRDefault="009F35CB" w:rsidP="00466DB7">
      <w:pPr>
        <w:rPr>
          <w:rFonts w:cstheme="minorHAnsi"/>
        </w:rPr>
      </w:pPr>
      <w:r w:rsidRPr="002650D5">
        <w:rPr>
          <w:rFonts w:cstheme="minorHAnsi"/>
        </w:rPr>
        <w:t>G</w:t>
      </w:r>
      <w:r w:rsidR="003C43C9" w:rsidRPr="002650D5">
        <w:rPr>
          <w:rFonts w:cstheme="minorHAnsi"/>
        </w:rPr>
        <w:t>08</w:t>
      </w:r>
      <w:r w:rsidRPr="002650D5">
        <w:rPr>
          <w:rFonts w:cstheme="minorHAnsi"/>
        </w:rPr>
        <w:t>a</w:t>
      </w:r>
      <w:r w:rsidRPr="002650D5">
        <w:rPr>
          <w:rFonts w:cstheme="minorHAnsi"/>
        </w:rPr>
        <w:tab/>
      </w:r>
      <w:r w:rsidR="00466DB7" w:rsidRPr="002650D5">
        <w:rPr>
          <w:rFonts w:cstheme="minorHAnsi"/>
        </w:rPr>
        <w:t>Research Databases via AE (RESDB_AE):</w:t>
      </w:r>
      <w:r w:rsidR="003745C0" w:rsidRPr="002650D5">
        <w:rPr>
          <w:rFonts w:cstheme="minorHAnsi"/>
        </w:rPr>
        <w:br/>
      </w:r>
      <w:r w:rsidR="00914470" w:rsidRPr="002650D5">
        <w:rPr>
          <w:rFonts w:cstheme="minorHAnsi"/>
          <w:i/>
          <w:iCs/>
        </w:rPr>
        <w:t xml:space="preserve">(Help Icon - </w:t>
      </w:r>
      <w:r w:rsidR="00466DB7" w:rsidRPr="002650D5">
        <w:rPr>
          <w:rFonts w:cstheme="minorHAnsi"/>
          <w:i/>
          <w:iCs/>
        </w:rPr>
        <w:t>Answer &lt;Y&gt;es or &lt;N&gt;o to the following question: “Did the administrative entity provide access to research databases purchased solely by the administrative entity?”</w:t>
      </w:r>
      <w:r w:rsidR="00914470" w:rsidRPr="002650D5">
        <w:rPr>
          <w:rFonts w:cstheme="minorHAnsi"/>
          <w:i/>
          <w:iCs/>
        </w:rPr>
        <w:t>)</w:t>
      </w:r>
      <w:r w:rsidRPr="002650D5">
        <w:rPr>
          <w:rFonts w:cstheme="minorHAnsi"/>
        </w:rPr>
        <w:t xml:space="preserve"> Yes/No</w:t>
      </w:r>
    </w:p>
    <w:p w14:paraId="11808AB3" w14:textId="6BE406A8" w:rsidR="00466DB7" w:rsidRPr="002650D5" w:rsidRDefault="009F35CB" w:rsidP="00466DB7">
      <w:pPr>
        <w:rPr>
          <w:rFonts w:cstheme="minorHAnsi"/>
        </w:rPr>
      </w:pPr>
      <w:r w:rsidRPr="002650D5">
        <w:rPr>
          <w:rFonts w:cstheme="minorHAnsi"/>
        </w:rPr>
        <w:t>G</w:t>
      </w:r>
      <w:r w:rsidR="003C43C9" w:rsidRPr="002650D5">
        <w:rPr>
          <w:rFonts w:cstheme="minorHAnsi"/>
        </w:rPr>
        <w:t>08</w:t>
      </w:r>
      <w:r w:rsidRPr="002650D5">
        <w:rPr>
          <w:rFonts w:cstheme="minorHAnsi"/>
        </w:rPr>
        <w:t>b</w:t>
      </w:r>
      <w:r w:rsidRPr="002650D5">
        <w:rPr>
          <w:rFonts w:cstheme="minorHAnsi"/>
        </w:rPr>
        <w:tab/>
      </w:r>
      <w:r w:rsidR="00466DB7" w:rsidRPr="002650D5">
        <w:rPr>
          <w:rFonts w:cstheme="minorHAnsi"/>
        </w:rPr>
        <w:t>Research Databases via Collective (RESDB_CO):</w:t>
      </w:r>
      <w:r w:rsidR="003745C0" w:rsidRPr="002650D5">
        <w:rPr>
          <w:rFonts w:cstheme="minorHAnsi"/>
        </w:rPr>
        <w:br/>
      </w:r>
      <w:r w:rsidR="00914470" w:rsidRPr="002650D5">
        <w:rPr>
          <w:rFonts w:cstheme="minorHAnsi"/>
          <w:i/>
          <w:iCs/>
        </w:rPr>
        <w:t xml:space="preserve">(Help Icon - </w:t>
      </w:r>
      <w:r w:rsidR="00466DB7" w:rsidRPr="002650D5">
        <w:rPr>
          <w:rFonts w:cstheme="minorHAnsi"/>
          <w:i/>
          <w:iCs/>
        </w:rPr>
        <w:t>Answer &lt;Y&gt;es or &lt;N&gt;o to the following question: “Did the administrative entity provide access to research databases purchased via a consortium, cooperative, or other similar group at the local, regional, or state level?”</w:t>
      </w:r>
      <w:r w:rsidR="00914470" w:rsidRPr="002650D5">
        <w:rPr>
          <w:rFonts w:cstheme="minorHAnsi"/>
          <w:i/>
          <w:iCs/>
        </w:rPr>
        <w:t>)</w:t>
      </w:r>
      <w:r w:rsidRPr="002650D5">
        <w:rPr>
          <w:rFonts w:cstheme="minorHAnsi"/>
        </w:rPr>
        <w:t xml:space="preserve"> Yes/No</w:t>
      </w:r>
    </w:p>
    <w:p w14:paraId="0B55B073" w14:textId="3A428E4D" w:rsidR="00466DB7" w:rsidRPr="002650D5" w:rsidRDefault="009F35CB" w:rsidP="00466DB7">
      <w:pPr>
        <w:rPr>
          <w:rFonts w:cstheme="minorHAnsi"/>
        </w:rPr>
      </w:pPr>
      <w:r w:rsidRPr="002650D5">
        <w:rPr>
          <w:rFonts w:cstheme="minorHAnsi"/>
        </w:rPr>
        <w:t>G</w:t>
      </w:r>
      <w:r w:rsidR="003C43C9" w:rsidRPr="002650D5">
        <w:rPr>
          <w:rFonts w:cstheme="minorHAnsi"/>
        </w:rPr>
        <w:t>08</w:t>
      </w:r>
      <w:r w:rsidRPr="002650D5">
        <w:rPr>
          <w:rFonts w:cstheme="minorHAnsi"/>
        </w:rPr>
        <w:t>c</w:t>
      </w:r>
      <w:r w:rsidRPr="002650D5">
        <w:rPr>
          <w:rFonts w:cstheme="minorHAnsi"/>
        </w:rPr>
        <w:tab/>
      </w:r>
      <w:r w:rsidR="00466DB7" w:rsidRPr="002650D5">
        <w:rPr>
          <w:rFonts w:cstheme="minorHAnsi"/>
        </w:rPr>
        <w:t>Research Databases via State (RESDB_SL):</w:t>
      </w:r>
      <w:r w:rsidR="003745C0" w:rsidRPr="002650D5">
        <w:rPr>
          <w:rFonts w:cstheme="minorHAnsi"/>
        </w:rPr>
        <w:br/>
      </w:r>
      <w:r w:rsidR="00914470" w:rsidRPr="002650D5">
        <w:rPr>
          <w:rFonts w:cstheme="minorHAnsi"/>
          <w:i/>
          <w:iCs/>
        </w:rPr>
        <w:t xml:space="preserve">(Help Icon - </w:t>
      </w:r>
      <w:r w:rsidR="00466DB7" w:rsidRPr="002650D5">
        <w:rPr>
          <w:rFonts w:cstheme="minorHAnsi"/>
          <w:i/>
          <w:iCs/>
        </w:rPr>
        <w:t>Answer &lt;Y&gt;es or &lt;N&gt;o to the following question: “Did the administrative entity provide access to research databases provided by the state library or another entity at no or minimal cost to the administrative entity?”</w:t>
      </w:r>
      <w:r w:rsidR="00914470" w:rsidRPr="002650D5">
        <w:rPr>
          <w:rFonts w:cstheme="minorHAnsi"/>
          <w:i/>
          <w:iCs/>
        </w:rPr>
        <w:t>)</w:t>
      </w:r>
      <w:r w:rsidRPr="002650D5">
        <w:rPr>
          <w:rFonts w:cstheme="minorHAnsi"/>
        </w:rPr>
        <w:t xml:space="preserve"> Yes/No</w:t>
      </w:r>
    </w:p>
    <w:p w14:paraId="715EE0D3" w14:textId="77777777" w:rsidR="00466DB7" w:rsidRPr="002650D5" w:rsidRDefault="00466DB7" w:rsidP="00466DB7">
      <w:pPr>
        <w:rPr>
          <w:rFonts w:cstheme="minorHAnsi"/>
          <w:b/>
          <w:bCs/>
        </w:rPr>
      </w:pPr>
      <w:r w:rsidRPr="002650D5">
        <w:rPr>
          <w:rFonts w:cstheme="minorHAnsi"/>
          <w:b/>
          <w:bCs/>
        </w:rPr>
        <w:t>Online Learning Platforms</w:t>
      </w:r>
    </w:p>
    <w:p w14:paraId="7F4AD3FF" w14:textId="6ECA8CAA" w:rsidR="00466DB7" w:rsidRPr="002650D5" w:rsidRDefault="00466DB7" w:rsidP="00466DB7">
      <w:pPr>
        <w:rPr>
          <w:rFonts w:cstheme="minorHAnsi"/>
        </w:rPr>
      </w:pPr>
      <w:r w:rsidRPr="002650D5">
        <w:rPr>
          <w:rFonts w:cstheme="minorHAnsi"/>
        </w:rPr>
        <w:t>Online learning platforms primarily provide instruction, tools, and resources to enhance education, lifelong learning, and skill building. Platforms may offer homework assistance, language learning,</w:t>
      </w:r>
      <w:r w:rsidR="009F35CB" w:rsidRPr="002650D5">
        <w:rPr>
          <w:rFonts w:cstheme="minorHAnsi"/>
        </w:rPr>
        <w:t xml:space="preserve"> </w:t>
      </w:r>
      <w:r w:rsidRPr="002650D5">
        <w:rPr>
          <w:rFonts w:cstheme="minorHAnsi"/>
        </w:rPr>
        <w:t>test preparation, professional development, resume assistance, hobby instruction, etc. Do not consider resources available for free when answering the following questions.</w:t>
      </w:r>
    </w:p>
    <w:p w14:paraId="74B3CE67" w14:textId="3E024A76" w:rsidR="00466DB7" w:rsidRPr="002650D5" w:rsidRDefault="009F35CB" w:rsidP="00466DB7">
      <w:pPr>
        <w:rPr>
          <w:rFonts w:cstheme="minorHAnsi"/>
        </w:rPr>
      </w:pPr>
      <w:r w:rsidRPr="002650D5">
        <w:rPr>
          <w:rFonts w:cstheme="minorHAnsi"/>
        </w:rPr>
        <w:lastRenderedPageBreak/>
        <w:t>G</w:t>
      </w:r>
      <w:r w:rsidR="003C43C9" w:rsidRPr="002650D5">
        <w:rPr>
          <w:rFonts w:cstheme="minorHAnsi"/>
        </w:rPr>
        <w:t>08</w:t>
      </w:r>
      <w:r w:rsidRPr="002650D5">
        <w:rPr>
          <w:rFonts w:cstheme="minorHAnsi"/>
        </w:rPr>
        <w:t>d</w:t>
      </w:r>
      <w:r w:rsidRPr="002650D5">
        <w:rPr>
          <w:rFonts w:cstheme="minorHAnsi"/>
        </w:rPr>
        <w:tab/>
      </w:r>
      <w:r w:rsidR="00466DB7" w:rsidRPr="002650D5">
        <w:rPr>
          <w:rFonts w:cstheme="minorHAnsi"/>
        </w:rPr>
        <w:t>Online Learning Platforms via AE (OLP_AE):</w:t>
      </w:r>
      <w:r w:rsidR="003745C0" w:rsidRPr="002650D5">
        <w:rPr>
          <w:rFonts w:cstheme="minorHAnsi"/>
        </w:rPr>
        <w:br/>
      </w:r>
      <w:r w:rsidR="00914470" w:rsidRPr="002650D5">
        <w:rPr>
          <w:rFonts w:cstheme="minorHAnsi"/>
          <w:i/>
          <w:iCs/>
        </w:rPr>
        <w:t xml:space="preserve">(Help Icon - </w:t>
      </w:r>
      <w:r w:rsidR="00466DB7" w:rsidRPr="002650D5">
        <w:rPr>
          <w:rFonts w:cstheme="minorHAnsi"/>
          <w:i/>
          <w:iCs/>
        </w:rPr>
        <w:t>Answer &lt;Y&gt;es or &lt;N&gt;o to the following question: “Did the administrative entity provide access to online learning platforms purchased solely by the administrative entity?”</w:t>
      </w:r>
      <w:r w:rsidR="00914470" w:rsidRPr="002650D5">
        <w:rPr>
          <w:rFonts w:cstheme="minorHAnsi"/>
          <w:i/>
          <w:iCs/>
        </w:rPr>
        <w:t>)</w:t>
      </w:r>
      <w:r w:rsidRPr="002650D5">
        <w:rPr>
          <w:rFonts w:cstheme="minorHAnsi"/>
        </w:rPr>
        <w:t xml:space="preserve"> Yes/No</w:t>
      </w:r>
    </w:p>
    <w:p w14:paraId="31022D7F" w14:textId="5B6B0A79" w:rsidR="00466DB7" w:rsidRPr="002650D5" w:rsidRDefault="009F35CB" w:rsidP="00466DB7">
      <w:pPr>
        <w:rPr>
          <w:rFonts w:cstheme="minorHAnsi"/>
        </w:rPr>
      </w:pPr>
      <w:r w:rsidRPr="002650D5">
        <w:rPr>
          <w:rFonts w:cstheme="minorHAnsi"/>
        </w:rPr>
        <w:t>G</w:t>
      </w:r>
      <w:r w:rsidR="003C43C9" w:rsidRPr="002650D5">
        <w:rPr>
          <w:rFonts w:cstheme="minorHAnsi"/>
        </w:rPr>
        <w:t>08</w:t>
      </w:r>
      <w:r w:rsidRPr="002650D5">
        <w:rPr>
          <w:rFonts w:cstheme="minorHAnsi"/>
        </w:rPr>
        <w:t>e</w:t>
      </w:r>
      <w:r w:rsidRPr="002650D5">
        <w:rPr>
          <w:rFonts w:cstheme="minorHAnsi"/>
        </w:rPr>
        <w:tab/>
      </w:r>
      <w:r w:rsidR="00466DB7" w:rsidRPr="002650D5">
        <w:rPr>
          <w:rFonts w:cstheme="minorHAnsi"/>
        </w:rPr>
        <w:t>Online Learning Platforms via Collective (OLP_CO):</w:t>
      </w:r>
      <w:r w:rsidR="003745C0" w:rsidRPr="002650D5">
        <w:rPr>
          <w:rFonts w:cstheme="minorHAnsi"/>
        </w:rPr>
        <w:br/>
      </w:r>
      <w:r w:rsidR="00914470" w:rsidRPr="002650D5">
        <w:rPr>
          <w:rFonts w:cstheme="minorHAnsi"/>
          <w:i/>
          <w:iCs/>
        </w:rPr>
        <w:t xml:space="preserve">(Help Icon - </w:t>
      </w:r>
      <w:r w:rsidR="00466DB7" w:rsidRPr="002650D5">
        <w:rPr>
          <w:rFonts w:cstheme="minorHAnsi"/>
          <w:i/>
          <w:iCs/>
        </w:rPr>
        <w:t>Answer &lt;Y&gt;es or &lt;N&gt;o to the following question: “Did the administrative entity provide access to online learning platforms purchased via a consortium, cooperative, or other similar group at the local, regional, or state level?”</w:t>
      </w:r>
      <w:r w:rsidR="00914470" w:rsidRPr="002650D5">
        <w:rPr>
          <w:rFonts w:cstheme="minorHAnsi"/>
          <w:i/>
          <w:iCs/>
        </w:rPr>
        <w:t>)</w:t>
      </w:r>
      <w:r w:rsidRPr="002650D5">
        <w:rPr>
          <w:rFonts w:cstheme="minorHAnsi"/>
        </w:rPr>
        <w:t xml:space="preserve"> Yes/No</w:t>
      </w:r>
    </w:p>
    <w:p w14:paraId="6635F394" w14:textId="71BBF398" w:rsidR="00466DB7" w:rsidRPr="002650D5" w:rsidRDefault="009F35CB" w:rsidP="00466DB7">
      <w:pPr>
        <w:rPr>
          <w:rFonts w:cstheme="minorHAnsi"/>
          <w:highlight w:val="yellow"/>
        </w:rPr>
      </w:pPr>
      <w:r w:rsidRPr="002650D5">
        <w:rPr>
          <w:rFonts w:cstheme="minorHAnsi"/>
        </w:rPr>
        <w:t>G</w:t>
      </w:r>
      <w:r w:rsidR="003C43C9" w:rsidRPr="002650D5">
        <w:rPr>
          <w:rFonts w:cstheme="minorHAnsi"/>
        </w:rPr>
        <w:t>08</w:t>
      </w:r>
      <w:r w:rsidRPr="002650D5">
        <w:rPr>
          <w:rFonts w:cstheme="minorHAnsi"/>
        </w:rPr>
        <w:t>f</w:t>
      </w:r>
      <w:r w:rsidRPr="002650D5">
        <w:rPr>
          <w:rFonts w:cstheme="minorHAnsi"/>
        </w:rPr>
        <w:tab/>
      </w:r>
      <w:r w:rsidR="00466DB7" w:rsidRPr="002650D5">
        <w:rPr>
          <w:rFonts w:cstheme="minorHAnsi"/>
        </w:rPr>
        <w:t>Online Learning Platforms via State (OLP_SL):</w:t>
      </w:r>
      <w:r w:rsidR="003745C0" w:rsidRPr="002650D5">
        <w:rPr>
          <w:rFonts w:cstheme="minorHAnsi"/>
        </w:rPr>
        <w:br/>
      </w:r>
      <w:r w:rsidR="00914470" w:rsidRPr="002650D5">
        <w:rPr>
          <w:rFonts w:cstheme="minorHAnsi"/>
          <w:i/>
          <w:iCs/>
        </w:rPr>
        <w:t xml:space="preserve">(Help Icon - </w:t>
      </w:r>
      <w:r w:rsidR="00466DB7" w:rsidRPr="002650D5">
        <w:rPr>
          <w:rFonts w:cstheme="minorHAnsi"/>
          <w:i/>
          <w:iCs/>
        </w:rPr>
        <w:t>Answer &lt;Y&gt;es or &lt;N&gt;o to the following question: “Did the administrative entity provide access to online learning platforms provided by the state library or another entity at no or minimal cost to the administrative entity?”</w:t>
      </w:r>
      <w:r w:rsidR="00914470" w:rsidRPr="002650D5">
        <w:rPr>
          <w:rFonts w:cstheme="minorHAnsi"/>
          <w:i/>
          <w:iCs/>
        </w:rPr>
        <w:t>)</w:t>
      </w:r>
      <w:r w:rsidRPr="002650D5">
        <w:rPr>
          <w:rFonts w:cstheme="minorHAnsi"/>
        </w:rPr>
        <w:t xml:space="preserve"> Yes/No</w:t>
      </w:r>
    </w:p>
    <w:p w14:paraId="54EA538C" w14:textId="6F0BD09D" w:rsidR="000A3518" w:rsidRPr="002650D5" w:rsidRDefault="000A3518" w:rsidP="0029224F">
      <w:pPr>
        <w:rPr>
          <w:rFonts w:cstheme="minorHAnsi"/>
          <w:b/>
          <w:bCs/>
          <w:strike/>
        </w:rPr>
      </w:pPr>
      <w:r w:rsidRPr="002650D5">
        <w:rPr>
          <w:rFonts w:cstheme="minorHAnsi"/>
          <w:b/>
          <w:bCs/>
        </w:rPr>
        <w:t>Online Databases</w:t>
      </w:r>
    </w:p>
    <w:p w14:paraId="692ECDB6" w14:textId="334F07CE" w:rsidR="00845DFD" w:rsidRPr="002650D5" w:rsidRDefault="00845DFD" w:rsidP="0029224F">
      <w:pPr>
        <w:rPr>
          <w:rFonts w:cstheme="minorHAnsi"/>
        </w:rPr>
      </w:pPr>
      <w:r w:rsidRPr="002650D5">
        <w:rPr>
          <w:rFonts w:cstheme="minorHAnsi"/>
        </w:rPr>
        <w:t xml:space="preserve">This section tracks online databases available </w:t>
      </w:r>
      <w:r w:rsidR="00B648F3" w:rsidRPr="002650D5">
        <w:rPr>
          <w:rFonts w:cstheme="minorHAnsi"/>
        </w:rPr>
        <w:t>for patron use.</w:t>
      </w:r>
    </w:p>
    <w:p w14:paraId="4CD78D41" w14:textId="24E318B0" w:rsidR="00137617" w:rsidRPr="00AB633E" w:rsidRDefault="00AB633E" w:rsidP="0029224F">
      <w:pPr>
        <w:rPr>
          <w:rFonts w:cstheme="minorHAnsi"/>
        </w:rPr>
      </w:pPr>
      <w:r w:rsidRPr="002650D5">
        <w:rPr>
          <w:rFonts w:cstheme="minorHAnsi"/>
        </w:rPr>
        <w:t>G09a</w:t>
      </w:r>
      <w:r w:rsidRPr="002650D5">
        <w:rPr>
          <w:rFonts w:cstheme="minorHAnsi"/>
        </w:rPr>
        <w:tab/>
      </w:r>
      <w:r w:rsidR="00B648F3" w:rsidRPr="002650D5">
        <w:rPr>
          <w:rFonts w:cstheme="minorHAnsi"/>
        </w:rPr>
        <w:t>Database</w:t>
      </w:r>
      <w:r w:rsidR="000D6419" w:rsidRPr="002650D5">
        <w:rPr>
          <w:rFonts w:cstheme="minorHAnsi"/>
        </w:rPr>
        <w:t xml:space="preserve"> Subscriptions Purchased by the Library</w:t>
      </w:r>
    </w:p>
    <w:p w14:paraId="7924D786" w14:textId="0B479DB7" w:rsidR="00137617" w:rsidRPr="000A3518" w:rsidRDefault="003D4799" w:rsidP="0029224F">
      <w:pPr>
        <w:rPr>
          <w:rFonts w:cstheme="minorHAnsi"/>
          <w:b/>
          <w:bCs/>
        </w:rPr>
      </w:pPr>
      <w:r w:rsidRPr="003D4799">
        <w:rPr>
          <w:rFonts w:cstheme="minorHAnsi"/>
          <w:i/>
          <w:iCs/>
        </w:rPr>
        <w:t xml:space="preserve">(Help Icon </w:t>
      </w:r>
      <w:r w:rsidR="00B91E08">
        <w:rPr>
          <w:rFonts w:cstheme="minorHAnsi"/>
          <w:i/>
          <w:iCs/>
        </w:rPr>
        <w:t>–</w:t>
      </w:r>
      <w:r w:rsidRPr="003D4799">
        <w:rPr>
          <w:rFonts w:cstheme="minorHAnsi"/>
          <w:i/>
          <w:iCs/>
        </w:rPr>
        <w:t xml:space="preserve"> </w:t>
      </w:r>
      <w:r w:rsidR="00B648F3" w:rsidRPr="003D4799">
        <w:rPr>
          <w:rFonts w:cstheme="minorHAnsi"/>
          <w:i/>
          <w:iCs/>
        </w:rPr>
        <w:t xml:space="preserve">If you purchase any subscriptions to online services or databases, please indicate how many. This includes any service made available to your patrons, either online or only at your library. Examples include Hoopla, </w:t>
      </w:r>
      <w:proofErr w:type="spellStart"/>
      <w:r w:rsidR="00B648F3" w:rsidRPr="003D4799">
        <w:rPr>
          <w:rFonts w:cstheme="minorHAnsi"/>
          <w:i/>
          <w:iCs/>
        </w:rPr>
        <w:t>Kanopy</w:t>
      </w:r>
      <w:proofErr w:type="spellEnd"/>
      <w:r w:rsidR="00B648F3" w:rsidRPr="003D4799">
        <w:rPr>
          <w:rFonts w:cstheme="minorHAnsi"/>
          <w:i/>
          <w:iCs/>
        </w:rPr>
        <w:t xml:space="preserve">, </w:t>
      </w:r>
      <w:proofErr w:type="spellStart"/>
      <w:r w:rsidR="00B648F3" w:rsidRPr="003D4799">
        <w:rPr>
          <w:rFonts w:cstheme="minorHAnsi"/>
          <w:i/>
          <w:iCs/>
        </w:rPr>
        <w:t>Zinio</w:t>
      </w:r>
      <w:proofErr w:type="spellEnd"/>
      <w:r w:rsidR="00B648F3" w:rsidRPr="003D4799">
        <w:rPr>
          <w:rFonts w:cstheme="minorHAnsi"/>
          <w:i/>
          <w:iCs/>
        </w:rPr>
        <w:t xml:space="preserve">, Ancestry, Mango, </w:t>
      </w:r>
      <w:proofErr w:type="spellStart"/>
      <w:r w:rsidR="00B648F3" w:rsidRPr="003D4799">
        <w:rPr>
          <w:rFonts w:cstheme="minorHAnsi"/>
          <w:i/>
          <w:iCs/>
        </w:rPr>
        <w:t>PressReader</w:t>
      </w:r>
      <w:proofErr w:type="spellEnd"/>
      <w:r w:rsidR="00B648F3" w:rsidRPr="003D4799">
        <w:rPr>
          <w:rFonts w:cstheme="minorHAnsi"/>
          <w:i/>
          <w:iCs/>
        </w:rPr>
        <w:t>, and Consumer Reports.</w:t>
      </w:r>
      <w:r w:rsidRPr="003D4799">
        <w:rPr>
          <w:rFonts w:cstheme="minorHAnsi"/>
          <w:i/>
          <w:iCs/>
        </w:rPr>
        <w:t>)</w:t>
      </w:r>
      <w:r w:rsidR="00226EA8" w:rsidRPr="000A3518">
        <w:rPr>
          <w:rFonts w:cstheme="minorHAnsi"/>
        </w:rPr>
        <w:t xml:space="preserve"> _______</w:t>
      </w:r>
    </w:p>
    <w:p w14:paraId="2E58B771" w14:textId="1E0B5299" w:rsidR="009368E0" w:rsidRPr="000A3518" w:rsidRDefault="009368E0" w:rsidP="0029224F">
      <w:pPr>
        <w:rPr>
          <w:rFonts w:cstheme="minorHAnsi"/>
        </w:rPr>
      </w:pPr>
      <w:r w:rsidRPr="000A3518">
        <w:rPr>
          <w:rFonts w:cstheme="minorHAnsi"/>
        </w:rPr>
        <w:t>G09b</w:t>
      </w:r>
      <w:r w:rsidRPr="000A3518">
        <w:rPr>
          <w:rFonts w:cstheme="minorHAnsi"/>
        </w:rPr>
        <w:tab/>
        <w:t>What Databases Do You Offer? Textbox</w:t>
      </w:r>
    </w:p>
    <w:p w14:paraId="194221E7" w14:textId="619DC96A" w:rsidR="00914C53" w:rsidRPr="000A3518" w:rsidRDefault="00CC56F2" w:rsidP="0029224F">
      <w:pPr>
        <w:rPr>
          <w:rFonts w:cstheme="minorHAnsi"/>
        </w:rPr>
      </w:pPr>
      <w:r w:rsidRPr="000A3518">
        <w:rPr>
          <w:rFonts w:cstheme="minorHAnsi"/>
        </w:rPr>
        <w:t>(locked)</w:t>
      </w:r>
    </w:p>
    <w:p w14:paraId="2434FFD1" w14:textId="4D4633E8" w:rsidR="000D6419" w:rsidRPr="000A3518" w:rsidRDefault="000D6419" w:rsidP="0029224F">
      <w:pPr>
        <w:rPr>
          <w:rFonts w:cstheme="minorHAnsi"/>
        </w:rPr>
      </w:pPr>
      <w:r w:rsidRPr="000A3518">
        <w:rPr>
          <w:rFonts w:cstheme="minorHAnsi"/>
        </w:rPr>
        <w:t>G09</w:t>
      </w:r>
      <w:r w:rsidR="009368E0" w:rsidRPr="000A3518">
        <w:rPr>
          <w:rFonts w:cstheme="minorHAnsi"/>
        </w:rPr>
        <w:t>c</w:t>
      </w:r>
      <w:r w:rsidRPr="000A3518">
        <w:rPr>
          <w:rFonts w:cstheme="minorHAnsi"/>
        </w:rPr>
        <w:tab/>
        <w:t xml:space="preserve">Database Subscriptions offered </w:t>
      </w:r>
      <w:r w:rsidR="00D54079" w:rsidRPr="000A3518">
        <w:rPr>
          <w:rFonts w:cstheme="minorHAnsi"/>
        </w:rPr>
        <w:t>through the Dept. of Libraries</w:t>
      </w:r>
      <w:r w:rsidR="00226EA8" w:rsidRPr="000A3518">
        <w:rPr>
          <w:rFonts w:cstheme="minorHAnsi"/>
        </w:rPr>
        <w:t xml:space="preserve"> _______</w:t>
      </w:r>
    </w:p>
    <w:p w14:paraId="5CE78C6D" w14:textId="42B73E6C" w:rsidR="000D6419" w:rsidRPr="000A3518" w:rsidRDefault="00226EA8" w:rsidP="0029224F">
      <w:pPr>
        <w:rPr>
          <w:rFonts w:cstheme="minorHAnsi"/>
        </w:rPr>
      </w:pPr>
      <w:r w:rsidRPr="000A3518">
        <w:rPr>
          <w:rFonts w:cstheme="minorHAnsi"/>
        </w:rPr>
        <w:t>G09</w:t>
      </w:r>
      <w:r w:rsidR="009368E0" w:rsidRPr="000A3518">
        <w:rPr>
          <w:rFonts w:cstheme="minorHAnsi"/>
        </w:rPr>
        <w:t>d</w:t>
      </w:r>
      <w:r w:rsidRPr="000A3518">
        <w:rPr>
          <w:rFonts w:cstheme="minorHAnsi"/>
        </w:rPr>
        <w:tab/>
      </w:r>
      <w:r w:rsidR="00861E01" w:rsidRPr="000A3518">
        <w:rPr>
          <w:rFonts w:cstheme="minorHAnsi"/>
        </w:rPr>
        <w:t xml:space="preserve">TOTAL DATABASE SUBSCRIPTIONS </w:t>
      </w:r>
      <w:r w:rsidR="009368E0" w:rsidRPr="000A3518">
        <w:rPr>
          <w:rFonts w:cstheme="minorHAnsi"/>
        </w:rPr>
        <w:t xml:space="preserve">(system calculated, G09a + G09b) </w:t>
      </w:r>
      <w:r w:rsidR="00861E01" w:rsidRPr="000A3518">
        <w:rPr>
          <w:rFonts w:cstheme="minorHAnsi"/>
        </w:rPr>
        <w:t>________</w:t>
      </w:r>
    </w:p>
    <w:p w14:paraId="424AD2CB" w14:textId="760CB6D1" w:rsidR="002F6056" w:rsidRPr="00943059" w:rsidRDefault="002F6056" w:rsidP="0029224F">
      <w:pPr>
        <w:rPr>
          <w:rFonts w:cstheme="minorHAnsi"/>
        </w:rPr>
      </w:pPr>
    </w:p>
    <w:p w14:paraId="4B858BFD" w14:textId="10DCC983" w:rsidR="002F6056" w:rsidRPr="00943059" w:rsidRDefault="002F6056" w:rsidP="0029224F">
      <w:pPr>
        <w:rPr>
          <w:rFonts w:cstheme="minorHAnsi"/>
          <w:b/>
          <w:bCs/>
        </w:rPr>
      </w:pPr>
      <w:r w:rsidRPr="00943059">
        <w:rPr>
          <w:rFonts w:cstheme="minorHAnsi"/>
          <w:b/>
          <w:bCs/>
        </w:rPr>
        <w:t>H. Services</w:t>
      </w:r>
    </w:p>
    <w:p w14:paraId="1E6A2CE6" w14:textId="77777777" w:rsidR="002F6056" w:rsidRPr="00943059" w:rsidRDefault="002F6056" w:rsidP="0029224F">
      <w:pPr>
        <w:rPr>
          <w:rFonts w:cstheme="minorHAnsi"/>
          <w:b/>
          <w:bCs/>
        </w:rPr>
      </w:pPr>
      <w:r w:rsidRPr="00943059">
        <w:rPr>
          <w:rFonts w:cstheme="minorHAnsi"/>
          <w:b/>
          <w:bCs/>
        </w:rPr>
        <w:t>Registered borrowers:</w:t>
      </w:r>
    </w:p>
    <w:p w14:paraId="41E4A825" w14:textId="132E9B45" w:rsidR="005D51B5" w:rsidRPr="00943059" w:rsidRDefault="001A4483" w:rsidP="0029224F">
      <w:pPr>
        <w:rPr>
          <w:rFonts w:cstheme="minorHAnsi"/>
        </w:rPr>
      </w:pPr>
      <w:r w:rsidRPr="00943059">
        <w:rPr>
          <w:rFonts w:cstheme="minorHAnsi"/>
        </w:rPr>
        <w:t>Number of Registered Users (REGBOR</w:t>
      </w:r>
      <w:r w:rsidR="005D51B5" w:rsidRPr="00943059">
        <w:rPr>
          <w:rFonts w:cstheme="minorHAnsi"/>
        </w:rPr>
        <w:t xml:space="preserve">, IMLS data element </w:t>
      </w:r>
      <w:r w:rsidRPr="00943059">
        <w:rPr>
          <w:rFonts w:cstheme="minorHAnsi"/>
        </w:rPr>
        <w:t>#503)</w:t>
      </w:r>
    </w:p>
    <w:p w14:paraId="038CE619" w14:textId="53436E19" w:rsidR="001A4483" w:rsidRPr="00943059" w:rsidRDefault="001A4483" w:rsidP="0029224F">
      <w:pPr>
        <w:rPr>
          <w:rFonts w:cstheme="minorHAnsi"/>
        </w:rPr>
      </w:pPr>
      <w:r w:rsidRPr="00943059">
        <w:rPr>
          <w:rFonts w:cstheme="minorHAnsi"/>
        </w:rPr>
        <w:t>A registered user is a library user who has applied for and received an identification number or card from the public library that has established conditions under which the user may borrow library materials or gain access to other library resources.</w:t>
      </w:r>
      <w:r w:rsidR="00E43451" w:rsidRPr="00943059">
        <w:rPr>
          <w:rFonts w:cstheme="minorHAnsi"/>
        </w:rPr>
        <w:t xml:space="preserve"> </w:t>
      </w:r>
      <w:r w:rsidRPr="00943059">
        <w:rPr>
          <w:rFonts w:cstheme="minorHAnsi"/>
        </w:rPr>
        <w:t>Note: Files should have been purged within the past three (3) years.</w:t>
      </w:r>
    </w:p>
    <w:p w14:paraId="14BB8073" w14:textId="0F0CED8A" w:rsidR="002F6056" w:rsidRPr="002650D5" w:rsidRDefault="006D690E" w:rsidP="0029224F">
      <w:pPr>
        <w:rPr>
          <w:rFonts w:cstheme="minorHAnsi"/>
        </w:rPr>
      </w:pPr>
      <w:r w:rsidRPr="002650D5">
        <w:rPr>
          <w:rFonts w:cstheme="minorHAnsi"/>
        </w:rPr>
        <w:t xml:space="preserve">(Vermont Guidance) </w:t>
      </w:r>
      <w:r w:rsidR="0012670D" w:rsidRPr="002650D5">
        <w:rPr>
          <w:rFonts w:cstheme="minorHAnsi"/>
        </w:rPr>
        <w:t>Please</w:t>
      </w:r>
      <w:r w:rsidR="002F6056" w:rsidRPr="002650D5">
        <w:rPr>
          <w:rFonts w:cstheme="minorHAnsi"/>
        </w:rPr>
        <w:t xml:space="preserve"> specify the number of </w:t>
      </w:r>
      <w:r w:rsidR="00C3509F" w:rsidRPr="002650D5">
        <w:rPr>
          <w:rFonts w:cstheme="minorHAnsi"/>
        </w:rPr>
        <w:t>borrowers.</w:t>
      </w:r>
    </w:p>
    <w:p w14:paraId="17FF5604" w14:textId="77777777" w:rsidR="005A58D2" w:rsidRPr="002650D5" w:rsidRDefault="005A58D2" w:rsidP="005A58D2">
      <w:pPr>
        <w:pStyle w:val="ListParagraph"/>
        <w:numPr>
          <w:ilvl w:val="0"/>
          <w:numId w:val="12"/>
        </w:numPr>
        <w:rPr>
          <w:rFonts w:cstheme="minorHAnsi"/>
        </w:rPr>
      </w:pPr>
      <w:r w:rsidRPr="002650D5">
        <w:rPr>
          <w:rFonts w:cstheme="minorHAnsi"/>
        </w:rPr>
        <w:t>If your patron accounts are separated into Adult and Children, enter those numbers in H01a and H01c, and enter 0 for Young Adult (H01b).</w:t>
      </w:r>
    </w:p>
    <w:p w14:paraId="39939100" w14:textId="77777777" w:rsidR="005A58D2" w:rsidRPr="002650D5" w:rsidRDefault="005A58D2" w:rsidP="005A58D2">
      <w:pPr>
        <w:pStyle w:val="ListParagraph"/>
        <w:numPr>
          <w:ilvl w:val="0"/>
          <w:numId w:val="12"/>
        </w:numPr>
        <w:rPr>
          <w:rFonts w:cstheme="minorHAnsi"/>
        </w:rPr>
      </w:pPr>
      <w:r w:rsidRPr="002650D5">
        <w:rPr>
          <w:rFonts w:cstheme="minorHAnsi"/>
        </w:rPr>
        <w:t>Or if your patron accounts are separated into Adult, Young Adult, and Children, enter those numbers in H01a-H01c.</w:t>
      </w:r>
    </w:p>
    <w:p w14:paraId="6D2E73A8" w14:textId="77777777" w:rsidR="005A58D2" w:rsidRPr="002650D5" w:rsidRDefault="005A58D2" w:rsidP="005A58D2">
      <w:pPr>
        <w:pStyle w:val="ListParagraph"/>
        <w:numPr>
          <w:ilvl w:val="0"/>
          <w:numId w:val="12"/>
        </w:numPr>
        <w:rPr>
          <w:rFonts w:cstheme="minorHAnsi"/>
        </w:rPr>
      </w:pPr>
      <w:r w:rsidRPr="002650D5">
        <w:rPr>
          <w:rFonts w:cstheme="minorHAnsi"/>
        </w:rPr>
        <w:lastRenderedPageBreak/>
        <w:t>Or if you can report a total number of registered borrowers but aren’t sure of one or more age categories, enter that number in Total (H01d) and leave H01a-H01c blank.</w:t>
      </w:r>
    </w:p>
    <w:p w14:paraId="2A17D8E3" w14:textId="77777777" w:rsidR="005A58D2" w:rsidRPr="002650D5" w:rsidRDefault="005A58D2" w:rsidP="005A58D2">
      <w:pPr>
        <w:pStyle w:val="ListParagraph"/>
        <w:numPr>
          <w:ilvl w:val="0"/>
          <w:numId w:val="12"/>
        </w:numPr>
        <w:rPr>
          <w:rFonts w:cstheme="minorHAnsi"/>
        </w:rPr>
      </w:pPr>
      <w:r w:rsidRPr="002650D5">
        <w:rPr>
          <w:rFonts w:cstheme="minorHAnsi"/>
        </w:rPr>
        <w:t>Or if you’re not sure of the age categories or overall total, enter M (for Missing) in H01a-H01d.</w:t>
      </w:r>
    </w:p>
    <w:p w14:paraId="42723CC5" w14:textId="6005B069" w:rsidR="002F6056" w:rsidRPr="002650D5" w:rsidRDefault="0087216B" w:rsidP="0029224F">
      <w:pPr>
        <w:rPr>
          <w:rFonts w:cstheme="minorHAnsi"/>
        </w:rPr>
      </w:pPr>
      <w:r w:rsidRPr="002650D5">
        <w:rPr>
          <w:rFonts w:cstheme="minorHAnsi"/>
        </w:rPr>
        <w:t>H01a</w:t>
      </w:r>
      <w:r w:rsidR="000C6684" w:rsidRPr="002650D5">
        <w:rPr>
          <w:rFonts w:cstheme="minorHAnsi"/>
        </w:rPr>
        <w:tab/>
      </w:r>
      <w:r w:rsidR="002F6056" w:rsidRPr="002650D5">
        <w:rPr>
          <w:rFonts w:cstheme="minorHAnsi"/>
        </w:rPr>
        <w:t>Number of adults:</w:t>
      </w:r>
      <w:r w:rsidR="002F6056" w:rsidRPr="002650D5">
        <w:rPr>
          <w:rFonts w:cstheme="minorHAnsi"/>
        </w:rPr>
        <w:tab/>
        <w:t>__________________________</w:t>
      </w:r>
      <w:r w:rsidR="002F6056" w:rsidRPr="002650D5">
        <w:rPr>
          <w:rFonts w:cstheme="minorHAnsi"/>
        </w:rPr>
        <w:tab/>
        <w:t xml:space="preserve"> </w:t>
      </w:r>
    </w:p>
    <w:p w14:paraId="74868A9F" w14:textId="7FB9DA59" w:rsidR="006D690E" w:rsidRPr="002650D5" w:rsidRDefault="006D690E" w:rsidP="43A86202">
      <w:r w:rsidRPr="002650D5">
        <w:t>H01b</w:t>
      </w:r>
      <w:r w:rsidRPr="002650D5">
        <w:tab/>
        <w:t>Number of young adults</w:t>
      </w:r>
      <w:r w:rsidR="006452EE" w:rsidRPr="002650D5">
        <w:t>/teens</w:t>
      </w:r>
      <w:r w:rsidRPr="002650D5">
        <w:t xml:space="preserve"> (only if your library has a separate </w:t>
      </w:r>
      <w:r w:rsidR="00ED5E43" w:rsidRPr="002650D5">
        <w:t xml:space="preserve">YA </w:t>
      </w:r>
      <w:r w:rsidRPr="002650D5">
        <w:t xml:space="preserve">patron </w:t>
      </w:r>
      <w:r w:rsidR="0068663E" w:rsidRPr="002650D5">
        <w:t>category</w:t>
      </w:r>
      <w:r w:rsidRPr="002650D5">
        <w:t>): ____________</w:t>
      </w:r>
    </w:p>
    <w:p w14:paraId="33922A48" w14:textId="16C74FCA" w:rsidR="002F6056" w:rsidRPr="002650D5" w:rsidRDefault="0087216B" w:rsidP="43A86202">
      <w:r w:rsidRPr="002650D5">
        <w:t>H01</w:t>
      </w:r>
      <w:r w:rsidR="006D690E" w:rsidRPr="002650D5">
        <w:t>c</w:t>
      </w:r>
      <w:r w:rsidRPr="002650D5">
        <w:tab/>
      </w:r>
      <w:r w:rsidR="002F6056" w:rsidRPr="002650D5">
        <w:t>Number of children:</w:t>
      </w:r>
      <w:r w:rsidRPr="002650D5">
        <w:tab/>
      </w:r>
      <w:r w:rsidR="002F6056" w:rsidRPr="002650D5">
        <w:t>__________________________</w:t>
      </w:r>
      <w:r w:rsidRPr="002650D5">
        <w:tab/>
      </w:r>
      <w:r w:rsidR="002F6056" w:rsidRPr="002650D5">
        <w:t xml:space="preserve"> </w:t>
      </w:r>
    </w:p>
    <w:p w14:paraId="647C2A67" w14:textId="62065B6E" w:rsidR="00291C2D" w:rsidRPr="002650D5" w:rsidRDefault="00291C2D" w:rsidP="00291C2D">
      <w:pPr>
        <w:rPr>
          <w:rFonts w:cstheme="minorHAnsi"/>
        </w:rPr>
      </w:pPr>
      <w:r w:rsidRPr="002650D5">
        <w:rPr>
          <w:rFonts w:cstheme="minorHAnsi"/>
        </w:rPr>
        <w:t>H01</w:t>
      </w:r>
      <w:r w:rsidR="006D690E" w:rsidRPr="002650D5">
        <w:rPr>
          <w:rFonts w:cstheme="minorHAnsi"/>
        </w:rPr>
        <w:t>d</w:t>
      </w:r>
      <w:r w:rsidRPr="002650D5">
        <w:rPr>
          <w:rFonts w:cstheme="minorHAnsi"/>
        </w:rPr>
        <w:tab/>
        <w:t>This line is for a TOTAL of all your registered borrowers, if you can’t separate borrowers by age. If you have entered data for ANY of the sub-categories above, don’t enter anything here.</w:t>
      </w:r>
      <w:r w:rsidRPr="002650D5">
        <w:rPr>
          <w:rFonts w:cstheme="minorHAnsi"/>
        </w:rPr>
        <w:tab/>
        <w:t>__________________________</w:t>
      </w:r>
      <w:r w:rsidRPr="002650D5">
        <w:rPr>
          <w:rFonts w:cstheme="minorHAnsi"/>
        </w:rPr>
        <w:tab/>
        <w:t xml:space="preserve"> </w:t>
      </w:r>
    </w:p>
    <w:p w14:paraId="7F30A196" w14:textId="2275374C" w:rsidR="002F6056" w:rsidRPr="002650D5" w:rsidRDefault="0087216B" w:rsidP="0029224F">
      <w:pPr>
        <w:rPr>
          <w:rFonts w:cstheme="minorHAnsi"/>
        </w:rPr>
      </w:pPr>
      <w:r w:rsidRPr="002650D5">
        <w:rPr>
          <w:rFonts w:cstheme="minorHAnsi"/>
        </w:rPr>
        <w:t>H01</w:t>
      </w:r>
      <w:r w:rsidR="0081741C" w:rsidRPr="002650D5">
        <w:rPr>
          <w:rFonts w:cstheme="minorHAnsi"/>
        </w:rPr>
        <w:t>e</w:t>
      </w:r>
      <w:r w:rsidR="000C6684" w:rsidRPr="002650D5">
        <w:rPr>
          <w:rFonts w:cstheme="minorHAnsi"/>
        </w:rPr>
        <w:tab/>
      </w:r>
      <w:r w:rsidR="002F6056" w:rsidRPr="002650D5">
        <w:rPr>
          <w:rFonts w:cstheme="minorHAnsi"/>
        </w:rPr>
        <w:t xml:space="preserve">TOTAL BORROWERS (system calculated, </w:t>
      </w:r>
      <w:r w:rsidRPr="002650D5">
        <w:rPr>
          <w:rFonts w:cstheme="minorHAnsi"/>
        </w:rPr>
        <w:t>H01a + H01b + H01c</w:t>
      </w:r>
      <w:r w:rsidR="00F3219F" w:rsidRPr="002650D5">
        <w:rPr>
          <w:rFonts w:cstheme="minorHAnsi"/>
        </w:rPr>
        <w:t xml:space="preserve"> + H01d</w:t>
      </w:r>
      <w:r w:rsidR="002F6056" w:rsidRPr="002650D5">
        <w:rPr>
          <w:rFonts w:cstheme="minorHAnsi"/>
        </w:rPr>
        <w:t>)</w:t>
      </w:r>
      <w:r w:rsidR="002F6056" w:rsidRPr="002650D5">
        <w:rPr>
          <w:rFonts w:cstheme="minorHAnsi"/>
        </w:rPr>
        <w:tab/>
        <w:t>__________________________</w:t>
      </w:r>
      <w:r w:rsidR="002F6056" w:rsidRPr="002650D5">
        <w:rPr>
          <w:rFonts w:cstheme="minorHAnsi"/>
        </w:rPr>
        <w:tab/>
        <w:t xml:space="preserve"> </w:t>
      </w:r>
    </w:p>
    <w:p w14:paraId="72B52DF6" w14:textId="77777777" w:rsidR="0039770C" w:rsidRPr="00943059" w:rsidRDefault="0039770C" w:rsidP="0029224F">
      <w:pPr>
        <w:rPr>
          <w:rFonts w:cstheme="minorHAnsi"/>
        </w:rPr>
      </w:pPr>
    </w:p>
    <w:p w14:paraId="07B3F813" w14:textId="0A5B7C1D" w:rsidR="002F6056" w:rsidRPr="00943059" w:rsidRDefault="002F6056" w:rsidP="0029224F">
      <w:pPr>
        <w:rPr>
          <w:rFonts w:cstheme="minorHAnsi"/>
          <w:b/>
          <w:bCs/>
        </w:rPr>
      </w:pPr>
      <w:r w:rsidRPr="00943059">
        <w:rPr>
          <w:rFonts w:cstheme="minorHAnsi"/>
          <w:b/>
          <w:bCs/>
        </w:rPr>
        <w:t>Annual Visits:</w:t>
      </w:r>
    </w:p>
    <w:p w14:paraId="62B6ED5B" w14:textId="77777777" w:rsidR="00D001CC" w:rsidRPr="00943059" w:rsidRDefault="00D81801" w:rsidP="0029224F">
      <w:r w:rsidRPr="00943059">
        <w:t>Library Visits (VISITS</w:t>
      </w:r>
      <w:r w:rsidR="00D001CC" w:rsidRPr="00943059">
        <w:t xml:space="preserve">, </w:t>
      </w:r>
      <w:r w:rsidR="00D001CC" w:rsidRPr="00943059">
        <w:rPr>
          <w:rFonts w:cstheme="minorHAnsi"/>
        </w:rPr>
        <w:t xml:space="preserve">IMLS data element </w:t>
      </w:r>
      <w:r w:rsidRPr="00943059">
        <w:t>#501)</w:t>
      </w:r>
    </w:p>
    <w:p w14:paraId="4A06ABF2" w14:textId="2E5735C7" w:rsidR="00D81801" w:rsidRPr="00943059" w:rsidRDefault="00D81801" w:rsidP="0029224F">
      <w:r w:rsidRPr="00943059">
        <w:t>This is the total number of persons entering the library for whatever purpose during the year.</w:t>
      </w:r>
    </w:p>
    <w:p w14:paraId="60CE1277" w14:textId="77777777" w:rsidR="00AB3EEB" w:rsidRPr="00943059" w:rsidRDefault="00D81801" w:rsidP="0029224F">
      <w:r w:rsidRPr="00943059">
        <w:t>Note: If an actual count of visits is unavailable, determine an annual estimate by counting visits during a typical week in October and multiplying the count by 52. A “typical week” is a time that is neither unusually busy nor unusually slow. Avoid holiday times, vacation periods for key staff, or days when unusual events are taking place in the community or the library. Choose a week in which the library is open its regular hours. Include seven consecutive calendar days, from Sunday through Saturday (or whenever the library is usually open).</w:t>
      </w:r>
    </w:p>
    <w:p w14:paraId="2F2E8316" w14:textId="20E7A16F" w:rsidR="002F6056" w:rsidRPr="00943059" w:rsidRDefault="009120AA" w:rsidP="0029224F">
      <w:r w:rsidRPr="00943059">
        <w:t xml:space="preserve">(Vermont guidance) </w:t>
      </w:r>
      <w:r w:rsidR="00DC2CEC" w:rsidRPr="00943059">
        <w:t xml:space="preserve">Every entry to the library </w:t>
      </w:r>
      <w:r w:rsidR="000B6209" w:rsidRPr="00943059">
        <w:t>should be counted</w:t>
      </w:r>
      <w:r w:rsidR="00DC2CEC" w:rsidRPr="00943059">
        <w:t xml:space="preserve"> as a visit</w:t>
      </w:r>
      <w:r w:rsidR="000B6209" w:rsidRPr="00943059">
        <w:t xml:space="preserve"> regardless of whether the</w:t>
      </w:r>
      <w:r w:rsidR="00DC2CEC" w:rsidRPr="00943059">
        <w:t xml:space="preserve"> visitor </w:t>
      </w:r>
      <w:r w:rsidR="000B6209" w:rsidRPr="00943059">
        <w:t>check</w:t>
      </w:r>
      <w:r w:rsidR="00DC2CEC" w:rsidRPr="00943059">
        <w:t>ed</w:t>
      </w:r>
      <w:r w:rsidR="000B6209" w:rsidRPr="00943059">
        <w:t xml:space="preserve"> out </w:t>
      </w:r>
      <w:r w:rsidR="00DC2CEC" w:rsidRPr="00943059">
        <w:t>materials</w:t>
      </w:r>
      <w:r w:rsidR="000B6209" w:rsidRPr="00943059">
        <w:t>, us</w:t>
      </w:r>
      <w:r w:rsidR="00DC2CEC" w:rsidRPr="00943059">
        <w:t>ed</w:t>
      </w:r>
      <w:r w:rsidR="000B6209" w:rsidRPr="00943059">
        <w:t xml:space="preserve"> </w:t>
      </w:r>
      <w:r w:rsidR="00DC2CEC" w:rsidRPr="00943059">
        <w:t xml:space="preserve">a </w:t>
      </w:r>
      <w:r w:rsidR="000B6209" w:rsidRPr="00943059">
        <w:t>computer, attend</w:t>
      </w:r>
      <w:r w:rsidR="00DC2CEC" w:rsidRPr="00943059">
        <w:t>ed</w:t>
      </w:r>
      <w:r w:rsidR="000B6209" w:rsidRPr="00943059">
        <w:t xml:space="preserve"> </w:t>
      </w:r>
      <w:r w:rsidR="00DC2CEC" w:rsidRPr="00943059">
        <w:t xml:space="preserve">a </w:t>
      </w:r>
      <w:r w:rsidR="000B6209" w:rsidRPr="00943059">
        <w:t xml:space="preserve">program, </w:t>
      </w:r>
      <w:r w:rsidR="00DC2CEC" w:rsidRPr="00943059">
        <w:t xml:space="preserve">used the restroom, </w:t>
      </w:r>
      <w:r w:rsidR="00BE73E1" w:rsidRPr="00943059">
        <w:t xml:space="preserve">or </w:t>
      </w:r>
      <w:r w:rsidR="00DC2CEC" w:rsidRPr="00943059">
        <w:t xml:space="preserve">stepped in </w:t>
      </w:r>
      <w:r w:rsidR="00BE73E1" w:rsidRPr="00943059">
        <w:t>momentarily.</w:t>
      </w:r>
      <w:r w:rsidR="00FB2962" w:rsidRPr="00943059">
        <w:t xml:space="preserve"> People who do not physically enter the library building (e.g. for outside programs) should not be </w:t>
      </w:r>
      <w:r w:rsidR="006C298E" w:rsidRPr="00943059">
        <w:t>included</w:t>
      </w:r>
      <w:r w:rsidR="00FB2962" w:rsidRPr="00943059">
        <w:t>.</w:t>
      </w:r>
    </w:p>
    <w:p w14:paraId="2667B318" w14:textId="1913D8E2" w:rsidR="002F6056" w:rsidRPr="00943059" w:rsidRDefault="009D162E" w:rsidP="0029224F">
      <w:pPr>
        <w:rPr>
          <w:rFonts w:cstheme="minorHAnsi"/>
        </w:rPr>
      </w:pPr>
      <w:r w:rsidRPr="00943059">
        <w:rPr>
          <w:rFonts w:cstheme="minorHAnsi"/>
        </w:rPr>
        <w:t xml:space="preserve">H02a </w:t>
      </w:r>
      <w:r w:rsidR="00AB3EEB" w:rsidRPr="00943059">
        <w:rPr>
          <w:rFonts w:cstheme="minorHAnsi"/>
        </w:rPr>
        <w:tab/>
      </w:r>
      <w:r w:rsidR="002F6056" w:rsidRPr="00943059">
        <w:rPr>
          <w:rFonts w:cstheme="minorHAnsi"/>
        </w:rPr>
        <w:t>Annual Visits</w:t>
      </w:r>
      <w:r w:rsidR="002F6056" w:rsidRPr="00943059">
        <w:rPr>
          <w:rFonts w:cstheme="minorHAnsi"/>
        </w:rPr>
        <w:tab/>
        <w:t>__________________________</w:t>
      </w:r>
      <w:r w:rsidR="002F6056" w:rsidRPr="00943059">
        <w:rPr>
          <w:rFonts w:cstheme="minorHAnsi"/>
        </w:rPr>
        <w:tab/>
        <w:t xml:space="preserve"> </w:t>
      </w:r>
    </w:p>
    <w:p w14:paraId="2F8CAF88" w14:textId="77777777" w:rsidR="00D001CC" w:rsidRPr="00943059" w:rsidRDefault="009D162E" w:rsidP="0029224F">
      <w:r w:rsidRPr="00943059">
        <w:t xml:space="preserve">H02b </w:t>
      </w:r>
      <w:r w:rsidR="00AB3EEB" w:rsidRPr="00943059">
        <w:tab/>
      </w:r>
      <w:r w:rsidR="00BA1195" w:rsidRPr="00943059">
        <w:t>Library Visits Reporting Method (VISITRPT</w:t>
      </w:r>
      <w:r w:rsidR="00D001CC" w:rsidRPr="00943059">
        <w:t xml:space="preserve">, </w:t>
      </w:r>
      <w:r w:rsidR="00D001CC" w:rsidRPr="00943059">
        <w:rPr>
          <w:rFonts w:cstheme="minorHAnsi"/>
        </w:rPr>
        <w:t xml:space="preserve">IMLS data element </w:t>
      </w:r>
      <w:r w:rsidR="00BA1195" w:rsidRPr="00943059">
        <w:t>#501a)</w:t>
      </w:r>
    </w:p>
    <w:p w14:paraId="728FD183" w14:textId="05889FEC" w:rsidR="00BA1195" w:rsidRPr="00507049" w:rsidRDefault="004D5A29" w:rsidP="0029224F">
      <w:pPr>
        <w:rPr>
          <w:i/>
          <w:iCs/>
        </w:rPr>
      </w:pPr>
      <w:r w:rsidRPr="00507049">
        <w:rPr>
          <w:i/>
          <w:iCs/>
        </w:rPr>
        <w:t xml:space="preserve">(Help Icon - </w:t>
      </w:r>
      <w:r w:rsidR="00BA1195" w:rsidRPr="00507049">
        <w:rPr>
          <w:i/>
          <w:iCs/>
        </w:rPr>
        <w:t>Regarding the number of Library Visits (data element #501) entered, is this an annual count or an annual estimate based on a typical week or weeks?</w:t>
      </w:r>
    </w:p>
    <w:p w14:paraId="1ABA66DB" w14:textId="7141792B" w:rsidR="00BA1195" w:rsidRPr="00507049" w:rsidRDefault="00BA1195" w:rsidP="0029224F">
      <w:pPr>
        <w:rPr>
          <w:i/>
          <w:iCs/>
        </w:rPr>
      </w:pPr>
      <w:r w:rsidRPr="00507049">
        <w:rPr>
          <w:i/>
          <w:iCs/>
        </w:rPr>
        <w:t>Select one of the following: CT—Annual Count ES—Annual Estimate Based on Typical Week(s)</w:t>
      </w:r>
      <w:r w:rsidR="00507049" w:rsidRPr="00507049">
        <w:rPr>
          <w:i/>
          <w:iCs/>
        </w:rPr>
        <w:t>)</w:t>
      </w:r>
    </w:p>
    <w:p w14:paraId="734E59DC" w14:textId="06069420" w:rsidR="002F6056" w:rsidRPr="00943059" w:rsidRDefault="002F6056" w:rsidP="0029224F">
      <w:r w:rsidRPr="00943059">
        <w:tab/>
        <w:t>__________________________</w:t>
      </w:r>
      <w:r w:rsidRPr="00943059">
        <w:tab/>
        <w:t xml:space="preserve"> </w:t>
      </w:r>
    </w:p>
    <w:p w14:paraId="4892D045" w14:textId="77777777" w:rsidR="0039770C" w:rsidRPr="00943059" w:rsidRDefault="0039770C" w:rsidP="0029224F">
      <w:pPr>
        <w:rPr>
          <w:rFonts w:cstheme="minorHAnsi"/>
        </w:rPr>
      </w:pPr>
    </w:p>
    <w:p w14:paraId="1488997B" w14:textId="2BB136DF" w:rsidR="002F6056" w:rsidRPr="00943059" w:rsidRDefault="002F6056" w:rsidP="0029224F">
      <w:pPr>
        <w:rPr>
          <w:rFonts w:cstheme="minorHAnsi"/>
          <w:b/>
          <w:bCs/>
        </w:rPr>
      </w:pPr>
      <w:r w:rsidRPr="00943059">
        <w:rPr>
          <w:rFonts w:cstheme="minorHAnsi"/>
          <w:b/>
          <w:bCs/>
        </w:rPr>
        <w:t>Reference transactions:</w:t>
      </w:r>
    </w:p>
    <w:p w14:paraId="44CEBB43" w14:textId="36247AB3" w:rsidR="00E950B1" w:rsidRPr="00943059" w:rsidRDefault="005E0638" w:rsidP="0029224F">
      <w:pPr>
        <w:rPr>
          <w:rFonts w:cstheme="minorHAnsi"/>
        </w:rPr>
      </w:pPr>
      <w:r w:rsidRPr="00943059">
        <w:rPr>
          <w:rFonts w:cstheme="minorHAnsi"/>
        </w:rPr>
        <w:lastRenderedPageBreak/>
        <w:t xml:space="preserve">H03a </w:t>
      </w:r>
      <w:r w:rsidRPr="00943059">
        <w:rPr>
          <w:rFonts w:cstheme="minorHAnsi"/>
        </w:rPr>
        <w:tab/>
      </w:r>
      <w:r w:rsidR="00C66BF0" w:rsidRPr="00943059">
        <w:rPr>
          <w:rFonts w:cstheme="minorHAnsi"/>
        </w:rPr>
        <w:t>Reference Transactions (REFERENC</w:t>
      </w:r>
      <w:r w:rsidR="00E950B1" w:rsidRPr="00943059">
        <w:rPr>
          <w:rFonts w:cstheme="minorHAnsi"/>
        </w:rPr>
        <w:t xml:space="preserve">, IMLS data element </w:t>
      </w:r>
      <w:r w:rsidR="0000127C" w:rsidRPr="00943059">
        <w:rPr>
          <w:rFonts w:cstheme="minorHAnsi"/>
        </w:rPr>
        <w:t>#502)</w:t>
      </w:r>
    </w:p>
    <w:p w14:paraId="0E88D8D8" w14:textId="6A3EC736" w:rsidR="00C66BF0" w:rsidRPr="00507049" w:rsidRDefault="00507049" w:rsidP="0029224F">
      <w:pPr>
        <w:rPr>
          <w:rFonts w:cstheme="minorHAnsi"/>
          <w:i/>
          <w:iCs/>
        </w:rPr>
      </w:pPr>
      <w:r w:rsidRPr="00507049">
        <w:rPr>
          <w:rFonts w:cstheme="minorHAnsi"/>
          <w:i/>
          <w:iCs/>
        </w:rPr>
        <w:t xml:space="preserve">(Help Icon - </w:t>
      </w:r>
      <w:r w:rsidR="00C66BF0" w:rsidRPr="00507049">
        <w:rPr>
          <w:rFonts w:cstheme="minorHAnsi"/>
          <w:i/>
          <w:iCs/>
        </w:rPr>
        <w:t xml:space="preserve">Reference Transactions are information consultations in which library staff recommend, interpret, evaluate, and/or use information resources to help others to meet </w:t>
      </w:r>
      <w:proofErr w:type="gramStart"/>
      <w:r w:rsidR="00C66BF0" w:rsidRPr="00507049">
        <w:rPr>
          <w:rFonts w:cstheme="minorHAnsi"/>
          <w:i/>
          <w:iCs/>
        </w:rPr>
        <w:t>particular information</w:t>
      </w:r>
      <w:proofErr w:type="gramEnd"/>
      <w:r w:rsidR="00C66BF0" w:rsidRPr="00507049">
        <w:rPr>
          <w:rFonts w:cstheme="minorHAnsi"/>
          <w:i/>
          <w:iCs/>
        </w:rPr>
        <w:t xml:space="preserve"> needs.</w:t>
      </w:r>
    </w:p>
    <w:p w14:paraId="32F38D3E" w14:textId="77777777" w:rsidR="00C66BF0" w:rsidRPr="00507049" w:rsidRDefault="00C66BF0" w:rsidP="0029224F">
      <w:pPr>
        <w:rPr>
          <w:rFonts w:cstheme="minorHAnsi"/>
          <w:i/>
          <w:iCs/>
        </w:rPr>
      </w:pPr>
      <w:r w:rsidRPr="00507049">
        <w:rPr>
          <w:rFonts w:cstheme="minorHAnsi"/>
          <w:i/>
          <w:iCs/>
        </w:rPr>
        <w:t xml:space="preserve">Reference transactions do not include formal instruction or exchanges that </w:t>
      </w:r>
      <w:proofErr w:type="gramStart"/>
      <w:r w:rsidRPr="00507049">
        <w:rPr>
          <w:rFonts w:cstheme="minorHAnsi"/>
          <w:i/>
          <w:iCs/>
        </w:rPr>
        <w:t>provide assistance</w:t>
      </w:r>
      <w:proofErr w:type="gramEnd"/>
      <w:r w:rsidRPr="00507049">
        <w:rPr>
          <w:rFonts w:cstheme="minorHAnsi"/>
          <w:i/>
          <w:iCs/>
        </w:rPr>
        <w:t xml:space="preserve"> with locations, schedules, equipment, supplies, or policy statements.</w:t>
      </w:r>
    </w:p>
    <w:p w14:paraId="447E54E5" w14:textId="77777777" w:rsidR="00C66BF0" w:rsidRPr="00507049" w:rsidRDefault="00C66BF0" w:rsidP="0029224F">
      <w:pPr>
        <w:rPr>
          <w:rFonts w:cstheme="minorHAnsi"/>
          <w:i/>
          <w:iCs/>
        </w:rPr>
      </w:pPr>
      <w:r w:rsidRPr="00507049">
        <w:rPr>
          <w:rFonts w:cstheme="minorHAnsi"/>
          <w:i/>
          <w:iCs/>
        </w:rPr>
        <w:t>NOTES:</w:t>
      </w:r>
    </w:p>
    <w:p w14:paraId="3D8BB912" w14:textId="6BF7396A" w:rsidR="00C66BF0" w:rsidRPr="002650D5" w:rsidRDefault="00C66BF0" w:rsidP="0029224F">
      <w:pPr>
        <w:rPr>
          <w:rFonts w:cstheme="minorHAnsi"/>
          <w:i/>
          <w:iCs/>
        </w:rPr>
      </w:pPr>
      <w:r w:rsidRPr="002650D5">
        <w:rPr>
          <w:rFonts w:cstheme="minorHAnsi"/>
          <w:i/>
          <w:iCs/>
        </w:rPr>
        <w:t xml:space="preserve">(1) </w:t>
      </w:r>
      <w:r w:rsidR="00DD6202" w:rsidRPr="002650D5">
        <w:rPr>
          <w:rFonts w:cstheme="minorHAnsi"/>
          <w:i/>
          <w:iCs/>
        </w:rPr>
        <w:t>A reference transaction includes information and referral service, scheduled and unscheduled individual instruction and assistance in using information sources (including websites and computer-assisted instruction).</w:t>
      </w:r>
    </w:p>
    <w:p w14:paraId="3447C640" w14:textId="77777777" w:rsidR="00C66BF0" w:rsidRPr="00507049" w:rsidRDefault="00C66BF0" w:rsidP="0029224F">
      <w:pPr>
        <w:rPr>
          <w:rFonts w:cstheme="minorHAnsi"/>
          <w:i/>
          <w:iCs/>
        </w:rPr>
      </w:pPr>
      <w:r w:rsidRPr="00507049">
        <w:rPr>
          <w:rFonts w:cstheme="minorHAnsi"/>
          <w:i/>
          <w:iCs/>
        </w:rPr>
        <w:t>(2) Count Readers Advisory questions as reference transactions.</w:t>
      </w:r>
    </w:p>
    <w:p w14:paraId="408D4F81" w14:textId="77777777" w:rsidR="00C66BF0" w:rsidRPr="00507049" w:rsidRDefault="00C66BF0" w:rsidP="0029224F">
      <w:pPr>
        <w:rPr>
          <w:rFonts w:cstheme="minorHAnsi"/>
          <w:i/>
          <w:iCs/>
        </w:rPr>
      </w:pPr>
      <w:r w:rsidRPr="00507049">
        <w:rPr>
          <w:rFonts w:cstheme="minorHAnsi"/>
          <w:i/>
          <w:iCs/>
        </w:rPr>
        <w:t>(3) Information sources include (a) printed and nonprinted material; (b) machine-readable databases (including computer-assisted instruction); (c) the library’s own catalogs and other holdings records; (d) other libraries and institutions through communication or referral; and (e) persons both inside and outside the library.</w:t>
      </w:r>
    </w:p>
    <w:p w14:paraId="2BA949C7" w14:textId="7528671C" w:rsidR="00C66BF0" w:rsidRPr="00507049" w:rsidRDefault="00C66BF0" w:rsidP="0029224F">
      <w:pPr>
        <w:rPr>
          <w:rFonts w:cstheme="minorHAnsi"/>
          <w:i/>
          <w:iCs/>
        </w:rPr>
      </w:pPr>
      <w:r w:rsidRPr="00507049">
        <w:rPr>
          <w:rFonts w:cstheme="minorHAnsi"/>
          <w:i/>
          <w:iCs/>
        </w:rPr>
        <w:t>(4) When a staff member uses information gained from previous use of information sources to answer a question, the transaction is reported as a reference transaction even if the source is not consulted again.</w:t>
      </w:r>
    </w:p>
    <w:p w14:paraId="71B2CFF6" w14:textId="77777777" w:rsidR="004A458D" w:rsidRPr="00507049" w:rsidRDefault="004A458D" w:rsidP="0029224F">
      <w:pPr>
        <w:rPr>
          <w:rFonts w:cstheme="minorHAnsi"/>
          <w:i/>
          <w:iCs/>
        </w:rPr>
      </w:pPr>
      <w:r w:rsidRPr="00507049">
        <w:rPr>
          <w:rFonts w:cstheme="minorHAnsi"/>
          <w:i/>
          <w:iCs/>
        </w:rPr>
        <w:t>(5) If a contact includes both reference and directional services, it should be reported as one reference transaction.</w:t>
      </w:r>
    </w:p>
    <w:p w14:paraId="73E11178" w14:textId="77777777" w:rsidR="004A458D" w:rsidRPr="00507049" w:rsidRDefault="004A458D" w:rsidP="0029224F">
      <w:pPr>
        <w:rPr>
          <w:rFonts w:cstheme="minorHAnsi"/>
          <w:i/>
          <w:iCs/>
        </w:rPr>
      </w:pPr>
      <w:r w:rsidRPr="00507049">
        <w:rPr>
          <w:rFonts w:cstheme="minorHAnsi"/>
          <w:i/>
          <w:iCs/>
        </w:rPr>
        <w:t>(6) Duration should not be an element in determining whether a transaction is a reference transaction.</w:t>
      </w:r>
    </w:p>
    <w:p w14:paraId="1C68182A" w14:textId="77777777" w:rsidR="004A458D" w:rsidRPr="00507049" w:rsidRDefault="004A458D" w:rsidP="0029224F">
      <w:pPr>
        <w:rPr>
          <w:rFonts w:cstheme="minorHAnsi"/>
          <w:i/>
          <w:iCs/>
        </w:rPr>
      </w:pPr>
      <w:r w:rsidRPr="00507049">
        <w:rPr>
          <w:rFonts w:cstheme="minorHAnsi"/>
          <w:i/>
          <w:iCs/>
        </w:rPr>
        <w:t>(7) Do not include transactions that include only a directional service, such as instruction for locating staff, library users, or physical features within the library. Examples of directional transactions include, “Where is the reference librarian? Where is Susan Smith? Where is the rest room? Where are the 600s? Can you help me make a photocopy?”</w:t>
      </w:r>
    </w:p>
    <w:p w14:paraId="6073C891" w14:textId="77777777" w:rsidR="004A458D" w:rsidRPr="00507049" w:rsidRDefault="004A458D" w:rsidP="0029224F">
      <w:pPr>
        <w:rPr>
          <w:rFonts w:cstheme="minorHAnsi"/>
          <w:i/>
          <w:iCs/>
        </w:rPr>
      </w:pPr>
      <w:r w:rsidRPr="00507049">
        <w:rPr>
          <w:rFonts w:cstheme="minorHAnsi"/>
          <w:i/>
          <w:iCs/>
        </w:rPr>
        <w:t>Annual Count vs. Annual Estimate</w:t>
      </w:r>
    </w:p>
    <w:p w14:paraId="54E23D30" w14:textId="77777777" w:rsidR="004A458D" w:rsidRPr="00507049" w:rsidRDefault="004A458D" w:rsidP="0029224F">
      <w:pPr>
        <w:rPr>
          <w:rFonts w:cstheme="minorHAnsi"/>
          <w:i/>
          <w:iCs/>
        </w:rPr>
      </w:pPr>
      <w:r w:rsidRPr="00507049">
        <w:rPr>
          <w:rFonts w:cstheme="minorHAnsi"/>
          <w:i/>
          <w:iCs/>
        </w:rPr>
        <w:t>If an annual count of reference transactions is unavailable, count reference transactions during a typical week or weeks, and multiply the count to represent an annual estimate.</w:t>
      </w:r>
    </w:p>
    <w:p w14:paraId="06524477" w14:textId="77777777" w:rsidR="004A458D" w:rsidRPr="00507049" w:rsidRDefault="004A458D" w:rsidP="0029224F">
      <w:pPr>
        <w:rPr>
          <w:rFonts w:cstheme="minorHAnsi"/>
          <w:i/>
          <w:iCs/>
        </w:rPr>
      </w:pPr>
      <w:r w:rsidRPr="00507049">
        <w:rPr>
          <w:rFonts w:cstheme="minorHAnsi"/>
          <w:i/>
          <w:iCs/>
        </w:rPr>
        <w:t>A “typical week” is a time that is neither unusually busy nor unusually slow. Avoid holiday times, vacation periods for key staff, or days when unusual events are taking place in the community or in the library. Choose a week in which the library is open its regular hours.</w:t>
      </w:r>
    </w:p>
    <w:p w14:paraId="3B4FAB75" w14:textId="056D4407" w:rsidR="002F6056" w:rsidRPr="00943059" w:rsidRDefault="004A458D" w:rsidP="0029224F">
      <w:pPr>
        <w:rPr>
          <w:rFonts w:cstheme="minorHAnsi"/>
        </w:rPr>
      </w:pPr>
      <w:r w:rsidRPr="00507049">
        <w:rPr>
          <w:rFonts w:cstheme="minorHAnsi"/>
          <w:i/>
          <w:iCs/>
        </w:rPr>
        <w:t>Example: If there are four weeks sampled, multiply the totals for those four weeks by 13 to get an estimate for the full year. If the sample is done twice a year (one week at each time, two weeks total) multiply the count by 26 to get the estimated annual count.</w:t>
      </w:r>
      <w:r w:rsidR="00507049" w:rsidRPr="00507049">
        <w:rPr>
          <w:rFonts w:cstheme="minorHAnsi"/>
          <w:i/>
          <w:iCs/>
        </w:rPr>
        <w:t>)</w:t>
      </w:r>
      <w:r w:rsidR="005519B9" w:rsidRPr="00943059">
        <w:rPr>
          <w:rFonts w:cstheme="minorHAnsi"/>
        </w:rPr>
        <w:t xml:space="preserve"> </w:t>
      </w:r>
      <w:r w:rsidR="002F6056" w:rsidRPr="00943059">
        <w:rPr>
          <w:rFonts w:cstheme="minorHAnsi"/>
        </w:rPr>
        <w:t>__________________________</w:t>
      </w:r>
      <w:r w:rsidR="002F6056" w:rsidRPr="00943059">
        <w:rPr>
          <w:rFonts w:cstheme="minorHAnsi"/>
        </w:rPr>
        <w:tab/>
        <w:t xml:space="preserve"> </w:t>
      </w:r>
    </w:p>
    <w:p w14:paraId="1A988AED" w14:textId="77777777" w:rsidR="00E950B1" w:rsidRPr="00943059" w:rsidRDefault="000C46F9" w:rsidP="0029224F">
      <w:pPr>
        <w:rPr>
          <w:rFonts w:cstheme="minorHAnsi"/>
        </w:rPr>
      </w:pPr>
      <w:r w:rsidRPr="00943059">
        <w:rPr>
          <w:rFonts w:cstheme="minorHAnsi"/>
        </w:rPr>
        <w:t>H03b</w:t>
      </w:r>
      <w:r w:rsidR="00B561D4" w:rsidRPr="00943059">
        <w:rPr>
          <w:rFonts w:cstheme="minorHAnsi"/>
        </w:rPr>
        <w:tab/>
        <w:t>Reference Transactions Reporting Method (REFERRPT</w:t>
      </w:r>
      <w:r w:rsidR="00E950B1" w:rsidRPr="00943059">
        <w:rPr>
          <w:rFonts w:cstheme="minorHAnsi"/>
        </w:rPr>
        <w:t xml:space="preserve">, IMLS data element </w:t>
      </w:r>
      <w:r w:rsidR="00B561D4" w:rsidRPr="00943059">
        <w:rPr>
          <w:rFonts w:cstheme="minorHAnsi"/>
        </w:rPr>
        <w:t># 502a)</w:t>
      </w:r>
    </w:p>
    <w:p w14:paraId="679C486E" w14:textId="01997211" w:rsidR="00B561D4" w:rsidRPr="00507049" w:rsidRDefault="00507049" w:rsidP="0029224F">
      <w:pPr>
        <w:rPr>
          <w:rFonts w:cstheme="minorHAnsi"/>
          <w:i/>
          <w:iCs/>
        </w:rPr>
      </w:pPr>
      <w:r w:rsidRPr="00507049">
        <w:rPr>
          <w:rFonts w:cstheme="minorHAnsi"/>
          <w:i/>
          <w:iCs/>
        </w:rPr>
        <w:lastRenderedPageBreak/>
        <w:t xml:space="preserve">(Help Icon - </w:t>
      </w:r>
      <w:r w:rsidR="00B561D4" w:rsidRPr="00507049">
        <w:rPr>
          <w:rFonts w:cstheme="minorHAnsi"/>
          <w:i/>
          <w:iCs/>
        </w:rPr>
        <w:t>Regarding the number of Reference Transactions (data element #502) entered, is this an annual count or an annual estimate based on a typical week or weeks?</w:t>
      </w:r>
    </w:p>
    <w:p w14:paraId="280C81A6" w14:textId="76B99771" w:rsidR="00B561D4" w:rsidRPr="00507049" w:rsidRDefault="00B561D4" w:rsidP="0029224F">
      <w:pPr>
        <w:rPr>
          <w:rFonts w:cstheme="minorHAnsi"/>
          <w:i/>
          <w:iCs/>
        </w:rPr>
      </w:pPr>
      <w:r w:rsidRPr="00507049">
        <w:rPr>
          <w:rFonts w:cstheme="minorHAnsi"/>
          <w:i/>
          <w:iCs/>
        </w:rPr>
        <w:t>Select one of the following: CT—Annual Count ES—Annual Estimate Based on Typical Week(s)</w:t>
      </w:r>
      <w:r w:rsidR="00507049" w:rsidRPr="00507049">
        <w:rPr>
          <w:rFonts w:cstheme="minorHAnsi"/>
          <w:i/>
          <w:iCs/>
        </w:rPr>
        <w:t>)</w:t>
      </w:r>
    </w:p>
    <w:p w14:paraId="7A717B32" w14:textId="023ED650" w:rsidR="002F6056" w:rsidRPr="00943059" w:rsidRDefault="002F6056" w:rsidP="0029224F">
      <w:pPr>
        <w:rPr>
          <w:rFonts w:cstheme="minorHAnsi"/>
        </w:rPr>
      </w:pPr>
      <w:r w:rsidRPr="00943059">
        <w:rPr>
          <w:rFonts w:cstheme="minorHAnsi"/>
        </w:rPr>
        <w:tab/>
        <w:t>__________________________</w:t>
      </w:r>
      <w:r w:rsidRPr="00943059">
        <w:rPr>
          <w:rFonts w:cstheme="minorHAnsi"/>
        </w:rPr>
        <w:tab/>
        <w:t xml:space="preserve"> </w:t>
      </w:r>
    </w:p>
    <w:p w14:paraId="0CB8F760" w14:textId="77777777" w:rsidR="00EA7B72" w:rsidRPr="002650D5" w:rsidRDefault="000C46F9" w:rsidP="0029224F">
      <w:pPr>
        <w:rPr>
          <w:rFonts w:cstheme="minorHAnsi"/>
        </w:rPr>
      </w:pPr>
      <w:r w:rsidRPr="002650D5">
        <w:rPr>
          <w:rFonts w:cstheme="minorHAnsi"/>
        </w:rPr>
        <w:t>H03c</w:t>
      </w:r>
      <w:r w:rsidR="00A84DBE" w:rsidRPr="002650D5">
        <w:rPr>
          <w:rFonts w:cstheme="minorHAnsi"/>
        </w:rPr>
        <w:tab/>
      </w:r>
      <w:r w:rsidR="00AD0995" w:rsidRPr="002650D5">
        <w:rPr>
          <w:rFonts w:cstheme="minorHAnsi"/>
        </w:rPr>
        <w:t>How many patrons were trained on technology one-on-one at the library?</w:t>
      </w:r>
    </w:p>
    <w:p w14:paraId="399F5B4B" w14:textId="3214F81F" w:rsidR="00AD0995" w:rsidRPr="001F69D5" w:rsidRDefault="00EA7B72" w:rsidP="0029224F">
      <w:pPr>
        <w:rPr>
          <w:rFonts w:cstheme="minorHAnsi"/>
        </w:rPr>
      </w:pPr>
      <w:r w:rsidRPr="002650D5">
        <w:rPr>
          <w:rFonts w:cstheme="minorHAnsi"/>
          <w:i/>
          <w:iCs/>
        </w:rPr>
        <w:t xml:space="preserve">(Help Icon - </w:t>
      </w:r>
      <w:r w:rsidR="00AD0995" w:rsidRPr="002650D5">
        <w:rPr>
          <w:rFonts w:cstheme="minorHAnsi"/>
          <w:i/>
          <w:iCs/>
        </w:rPr>
        <w:t>Count any interaction between a library staff member</w:t>
      </w:r>
      <w:r w:rsidR="00403C04" w:rsidRPr="002650D5">
        <w:rPr>
          <w:rFonts w:cstheme="minorHAnsi"/>
          <w:i/>
          <w:iCs/>
        </w:rPr>
        <w:t>/volunteer</w:t>
      </w:r>
      <w:r w:rsidR="00AD0995" w:rsidRPr="002650D5">
        <w:rPr>
          <w:rFonts w:cstheme="minorHAnsi"/>
          <w:i/>
          <w:iCs/>
        </w:rPr>
        <w:t xml:space="preserve"> and patron, whether scheduled or unscheduled, where the staff member spends a considerable amount of time tutoring or teaching the patron about information technology skills. Examples include computer or device tutorials, assistance with creating an email or social media account, instruction on how to make video calls, help navigating websites or online applications, or instruction on using specific software. Do not count assistance with the library copier/printer.</w:t>
      </w:r>
      <w:r w:rsidRPr="002650D5">
        <w:rPr>
          <w:rFonts w:cstheme="minorHAnsi"/>
          <w:i/>
          <w:iCs/>
        </w:rPr>
        <w:t>)</w:t>
      </w:r>
      <w:r w:rsidRPr="002650D5">
        <w:rPr>
          <w:rFonts w:cstheme="minorHAnsi"/>
        </w:rPr>
        <w:t xml:space="preserve"> </w:t>
      </w:r>
      <w:r w:rsidR="00AD0995" w:rsidRPr="002650D5">
        <w:rPr>
          <w:rFonts w:cstheme="minorHAnsi"/>
        </w:rPr>
        <w:t>__________________________</w:t>
      </w:r>
      <w:r w:rsidR="00AD0995" w:rsidRPr="001F69D5">
        <w:rPr>
          <w:rFonts w:cstheme="minorHAnsi"/>
        </w:rPr>
        <w:tab/>
        <w:t xml:space="preserve"> </w:t>
      </w:r>
    </w:p>
    <w:p w14:paraId="71130727" w14:textId="77777777" w:rsidR="0039770C" w:rsidRPr="00943059" w:rsidRDefault="0039770C" w:rsidP="0029224F">
      <w:pPr>
        <w:rPr>
          <w:rFonts w:cstheme="minorHAnsi"/>
        </w:rPr>
      </w:pPr>
    </w:p>
    <w:p w14:paraId="390437DE" w14:textId="77777777" w:rsidR="00BF5B23" w:rsidRPr="002650D5" w:rsidRDefault="00BF5B23" w:rsidP="00BF5B23">
      <w:pPr>
        <w:rPr>
          <w:rFonts w:cstheme="minorHAnsi"/>
          <w:b/>
          <w:bCs/>
        </w:rPr>
      </w:pPr>
      <w:r w:rsidRPr="002650D5">
        <w:rPr>
          <w:rFonts w:cstheme="minorHAnsi"/>
          <w:b/>
          <w:bCs/>
        </w:rPr>
        <w:t>E-Material Circulation</w:t>
      </w:r>
    </w:p>
    <w:p w14:paraId="71E01118" w14:textId="77777777" w:rsidR="00BF5B23" w:rsidRPr="002650D5" w:rsidRDefault="00BF5B23" w:rsidP="00BF5B23">
      <w:pPr>
        <w:rPr>
          <w:rFonts w:cstheme="minorHAnsi"/>
        </w:rPr>
      </w:pPr>
      <w:r w:rsidRPr="002650D5">
        <w:rPr>
          <w:rFonts w:cstheme="minorHAnsi"/>
        </w:rPr>
        <w:t>Electronic (digital) materials can be accessed online from an electronic device. Types of electronic materials include e-books, e-serials, e-audio, and e-video. Only count items that require user authentication and have a limited period of use. Count all checkouts, including renewals.</w:t>
      </w:r>
    </w:p>
    <w:p w14:paraId="1C003221" w14:textId="06BD6C8A" w:rsidR="000930EC" w:rsidRPr="002650D5" w:rsidRDefault="000930EC" w:rsidP="000930EC">
      <w:r w:rsidRPr="002650D5">
        <w:t xml:space="preserve">(Vermont guidance) Circulation of downloadable </w:t>
      </w:r>
      <w:r w:rsidR="008C50F3" w:rsidRPr="002650D5">
        <w:t xml:space="preserve">items from </w:t>
      </w:r>
      <w:r w:rsidR="00855834" w:rsidRPr="002650D5">
        <w:t xml:space="preserve">Overdrive/Libby, Palace Project, Hoopla, Boundless, </w:t>
      </w:r>
      <w:proofErr w:type="spellStart"/>
      <w:r w:rsidR="00855834" w:rsidRPr="002650D5">
        <w:t>CloudLibrary</w:t>
      </w:r>
      <w:proofErr w:type="spellEnd"/>
      <w:r w:rsidR="00855834" w:rsidRPr="002650D5">
        <w:t xml:space="preserve">, </w:t>
      </w:r>
      <w:proofErr w:type="spellStart"/>
      <w:r w:rsidR="00855834" w:rsidRPr="002650D5">
        <w:t>Freading</w:t>
      </w:r>
      <w:proofErr w:type="spellEnd"/>
      <w:r w:rsidR="00855834" w:rsidRPr="002650D5">
        <w:t xml:space="preserve">, IndieFlix, </w:t>
      </w:r>
      <w:proofErr w:type="spellStart"/>
      <w:r w:rsidR="00855834" w:rsidRPr="002650D5">
        <w:t>Biblio</w:t>
      </w:r>
      <w:proofErr w:type="spellEnd"/>
      <w:r w:rsidR="00855834" w:rsidRPr="002650D5">
        <w:t xml:space="preserve">+, Zino, </w:t>
      </w:r>
      <w:proofErr w:type="spellStart"/>
      <w:r w:rsidR="00855834" w:rsidRPr="002650D5">
        <w:t>Pressreader</w:t>
      </w:r>
      <w:proofErr w:type="spellEnd"/>
      <w:r w:rsidR="00855834" w:rsidRPr="002650D5">
        <w:t>, Fl</w:t>
      </w:r>
      <w:r w:rsidR="00987956" w:rsidRPr="002650D5">
        <w:t xml:space="preserve">ipster, and </w:t>
      </w:r>
      <w:r w:rsidR="006717AD" w:rsidRPr="002650D5">
        <w:t>similar services</w:t>
      </w:r>
      <w:r w:rsidR="00987956" w:rsidRPr="002650D5">
        <w:t xml:space="preserve">. </w:t>
      </w:r>
      <w:r w:rsidRPr="002650D5">
        <w:t>If you have trouble finding this number, reach out to your vendor or consortia. For help with Palace Project</w:t>
      </w:r>
      <w:r w:rsidR="00886DA6" w:rsidRPr="002650D5">
        <w:t xml:space="preserve"> numbers</w:t>
      </w:r>
      <w:r w:rsidR="00987956" w:rsidRPr="002650D5">
        <w:t>,</w:t>
      </w:r>
      <w:r w:rsidRPr="002650D5">
        <w:t xml:space="preserve"> contact Joshua Muse.</w:t>
      </w:r>
      <w:r w:rsidR="007622D9" w:rsidRPr="002650D5">
        <w:t xml:space="preserve"> If you don’t </w:t>
      </w:r>
      <w:r w:rsidR="00FC48D4" w:rsidRPr="002650D5">
        <w:t xml:space="preserve">offer a category, please enter 0. </w:t>
      </w:r>
      <w:r w:rsidR="00FA3A48" w:rsidRPr="002650D5">
        <w:t xml:space="preserve">If </w:t>
      </w:r>
      <w:r w:rsidR="005104CD" w:rsidRPr="002650D5">
        <w:t xml:space="preserve">don’t know the </w:t>
      </w:r>
      <w:r w:rsidR="002B08B7" w:rsidRPr="002650D5">
        <w:t>circulation count for a</w:t>
      </w:r>
      <w:r w:rsidR="00FA3A48" w:rsidRPr="002650D5">
        <w:t xml:space="preserve"> category, please enter M (for missing).</w:t>
      </w:r>
    </w:p>
    <w:p w14:paraId="6AD5829A" w14:textId="77777777" w:rsidR="000930EC" w:rsidRPr="00BF5B23" w:rsidRDefault="000930EC" w:rsidP="00BF5B23">
      <w:pPr>
        <w:rPr>
          <w:rFonts w:cstheme="minorHAnsi"/>
          <w:color w:val="FF0000"/>
        </w:rPr>
      </w:pPr>
    </w:p>
    <w:p w14:paraId="23F082F5" w14:textId="690FDB09" w:rsidR="005A5651" w:rsidRPr="004F309C" w:rsidRDefault="00887DA4" w:rsidP="00BF5B23">
      <w:pPr>
        <w:rPr>
          <w:rFonts w:cstheme="minorHAnsi"/>
        </w:rPr>
      </w:pPr>
      <w:r w:rsidRPr="004F309C">
        <w:rPr>
          <w:rFonts w:cstheme="minorHAnsi"/>
        </w:rPr>
        <w:t>H04a</w:t>
      </w:r>
      <w:r w:rsidRPr="004F309C">
        <w:rPr>
          <w:rFonts w:cstheme="minorHAnsi"/>
        </w:rPr>
        <w:tab/>
      </w:r>
      <w:r w:rsidR="00BF5B23" w:rsidRPr="004F309C">
        <w:rPr>
          <w:rFonts w:cstheme="minorHAnsi"/>
        </w:rPr>
        <w:t>E-</w:t>
      </w:r>
      <w:r w:rsidR="00C83748" w:rsidRPr="004F309C">
        <w:rPr>
          <w:rFonts w:cstheme="minorHAnsi"/>
        </w:rPr>
        <w:t>B</w:t>
      </w:r>
      <w:r w:rsidR="00BF5B23" w:rsidRPr="004F309C">
        <w:rPr>
          <w:rFonts w:cstheme="minorHAnsi"/>
        </w:rPr>
        <w:t xml:space="preserve">ook </w:t>
      </w:r>
      <w:r w:rsidR="00C83748" w:rsidRPr="004F309C">
        <w:rPr>
          <w:rFonts w:cstheme="minorHAnsi"/>
        </w:rPr>
        <w:t>C</w:t>
      </w:r>
      <w:r w:rsidR="00BF5B23" w:rsidRPr="004F309C">
        <w:rPr>
          <w:rFonts w:cstheme="minorHAnsi"/>
        </w:rPr>
        <w:t xml:space="preserve">irculation (EBOOK_CIR): </w:t>
      </w:r>
    </w:p>
    <w:p w14:paraId="3BFCB091" w14:textId="5752BB23" w:rsidR="00BF5B23" w:rsidRPr="004F309C" w:rsidRDefault="005A5651" w:rsidP="00BF5B23">
      <w:pPr>
        <w:rPr>
          <w:rFonts w:cstheme="minorHAnsi"/>
        </w:rPr>
      </w:pPr>
      <w:r w:rsidRPr="004F309C">
        <w:rPr>
          <w:rFonts w:cstheme="minorHAnsi"/>
          <w:i/>
          <w:iCs/>
        </w:rPr>
        <w:t xml:space="preserve">(Help Icon - </w:t>
      </w:r>
      <w:r w:rsidR="00BF5B23" w:rsidRPr="004F309C">
        <w:rPr>
          <w:rFonts w:cstheme="minorHAnsi"/>
          <w:i/>
          <w:iCs/>
        </w:rPr>
        <w:t>The total circulation of e-books during the reporting period. E-books are the digital equivalent of printed books that may be accessed online from an electronic device. E-books also include e-comics.</w:t>
      </w:r>
      <w:r w:rsidRPr="004F309C">
        <w:rPr>
          <w:rFonts w:cstheme="minorHAnsi"/>
          <w:i/>
          <w:iCs/>
        </w:rPr>
        <w:t>)</w:t>
      </w:r>
      <w:r w:rsidR="001B43B4" w:rsidRPr="004F309C">
        <w:rPr>
          <w:rFonts w:cstheme="minorHAnsi"/>
        </w:rPr>
        <w:t xml:space="preserve"> ________</w:t>
      </w:r>
    </w:p>
    <w:p w14:paraId="29D50B80" w14:textId="73BF19BB" w:rsidR="005A5651" w:rsidRPr="004F309C" w:rsidRDefault="00887DA4" w:rsidP="00BF5B23">
      <w:pPr>
        <w:rPr>
          <w:rFonts w:cstheme="minorHAnsi"/>
        </w:rPr>
      </w:pPr>
      <w:r w:rsidRPr="004F309C">
        <w:rPr>
          <w:rFonts w:cstheme="minorHAnsi"/>
        </w:rPr>
        <w:t>H04b</w:t>
      </w:r>
      <w:r w:rsidRPr="004F309C">
        <w:rPr>
          <w:rFonts w:cstheme="minorHAnsi"/>
        </w:rPr>
        <w:tab/>
      </w:r>
      <w:r w:rsidR="00BF5B23" w:rsidRPr="004F309C">
        <w:rPr>
          <w:rFonts w:cstheme="minorHAnsi"/>
        </w:rPr>
        <w:t>E-</w:t>
      </w:r>
      <w:r w:rsidR="00C83748" w:rsidRPr="004F309C">
        <w:rPr>
          <w:rFonts w:cstheme="minorHAnsi"/>
        </w:rPr>
        <w:t>S</w:t>
      </w:r>
      <w:r w:rsidR="00BF5B23" w:rsidRPr="004F309C">
        <w:rPr>
          <w:rFonts w:cstheme="minorHAnsi"/>
        </w:rPr>
        <w:t xml:space="preserve">erial </w:t>
      </w:r>
      <w:r w:rsidR="00C83748" w:rsidRPr="004F309C">
        <w:rPr>
          <w:rFonts w:cstheme="minorHAnsi"/>
        </w:rPr>
        <w:t>C</w:t>
      </w:r>
      <w:r w:rsidR="00BF5B23" w:rsidRPr="004F309C">
        <w:rPr>
          <w:rFonts w:cstheme="minorHAnsi"/>
        </w:rPr>
        <w:t>irculation (ESERIAL_CIR):</w:t>
      </w:r>
    </w:p>
    <w:p w14:paraId="680E8569" w14:textId="12C56819" w:rsidR="00BF5B23" w:rsidRPr="004F309C" w:rsidRDefault="005A5651" w:rsidP="00BF5B23">
      <w:pPr>
        <w:rPr>
          <w:rFonts w:cstheme="minorHAnsi"/>
        </w:rPr>
      </w:pPr>
      <w:r w:rsidRPr="004F309C">
        <w:rPr>
          <w:rFonts w:cstheme="minorHAnsi"/>
          <w:i/>
          <w:iCs/>
        </w:rPr>
        <w:t xml:space="preserve">(Help Icon - </w:t>
      </w:r>
      <w:r w:rsidR="00BF5B23" w:rsidRPr="004F309C">
        <w:rPr>
          <w:rFonts w:cstheme="minorHAnsi"/>
          <w:i/>
          <w:iCs/>
        </w:rPr>
        <w:t>The total circulation of e-serials during the reporting period. E-serials are periodic digital publications equivalent to printed newspapers, magazines, and similar media that are viewed as entire issues rather than as single articles returned from a research query.</w:t>
      </w:r>
      <w:r w:rsidRPr="004F309C">
        <w:rPr>
          <w:rFonts w:cstheme="minorHAnsi"/>
          <w:i/>
          <w:iCs/>
        </w:rPr>
        <w:t>)</w:t>
      </w:r>
      <w:r w:rsidR="001B43B4" w:rsidRPr="004F309C">
        <w:rPr>
          <w:rFonts w:cstheme="minorHAnsi"/>
        </w:rPr>
        <w:t xml:space="preserve"> ________</w:t>
      </w:r>
    </w:p>
    <w:p w14:paraId="7A6130A9" w14:textId="638E15A1" w:rsidR="0020261C" w:rsidRPr="004F309C" w:rsidRDefault="00887DA4" w:rsidP="00BF5B23">
      <w:pPr>
        <w:rPr>
          <w:rFonts w:cstheme="minorHAnsi"/>
        </w:rPr>
      </w:pPr>
      <w:r w:rsidRPr="004F309C">
        <w:rPr>
          <w:rFonts w:cstheme="minorHAnsi"/>
        </w:rPr>
        <w:t>H04c</w:t>
      </w:r>
      <w:r w:rsidRPr="004F309C">
        <w:rPr>
          <w:rFonts w:cstheme="minorHAnsi"/>
        </w:rPr>
        <w:tab/>
      </w:r>
      <w:r w:rsidR="00BF5B23" w:rsidRPr="004F309C">
        <w:rPr>
          <w:rFonts w:cstheme="minorHAnsi"/>
        </w:rPr>
        <w:t>E-</w:t>
      </w:r>
      <w:r w:rsidR="00C83748" w:rsidRPr="004F309C">
        <w:rPr>
          <w:rFonts w:cstheme="minorHAnsi"/>
        </w:rPr>
        <w:t>A</w:t>
      </w:r>
      <w:r w:rsidR="00BF5B23" w:rsidRPr="004F309C">
        <w:rPr>
          <w:rFonts w:cstheme="minorHAnsi"/>
        </w:rPr>
        <w:t xml:space="preserve">udio </w:t>
      </w:r>
      <w:r w:rsidR="00C83748" w:rsidRPr="004F309C">
        <w:rPr>
          <w:rFonts w:cstheme="minorHAnsi"/>
        </w:rPr>
        <w:t>C</w:t>
      </w:r>
      <w:r w:rsidR="00BF5B23" w:rsidRPr="004F309C">
        <w:rPr>
          <w:rFonts w:cstheme="minorHAnsi"/>
        </w:rPr>
        <w:t>irculation (EAUDIO_CIR):</w:t>
      </w:r>
    </w:p>
    <w:p w14:paraId="10210C14" w14:textId="473E2ECD" w:rsidR="00BF5B23" w:rsidRPr="004F309C" w:rsidRDefault="0020261C" w:rsidP="00BF5B23">
      <w:pPr>
        <w:rPr>
          <w:rFonts w:cstheme="minorHAnsi"/>
        </w:rPr>
      </w:pPr>
      <w:r w:rsidRPr="004F309C">
        <w:rPr>
          <w:rFonts w:cstheme="minorHAnsi"/>
          <w:i/>
          <w:iCs/>
        </w:rPr>
        <w:t xml:space="preserve">(Help Icon - </w:t>
      </w:r>
      <w:r w:rsidR="00BF5B23" w:rsidRPr="004F309C">
        <w:rPr>
          <w:rFonts w:cstheme="minorHAnsi"/>
          <w:i/>
          <w:iCs/>
        </w:rPr>
        <w:t>The total circulation of e-audio during the reporting period. E-audio are digital files of sound only (e.g., audiobooks, music) that may be accessed online from an electronic device.</w:t>
      </w:r>
      <w:r w:rsidRPr="004F309C">
        <w:rPr>
          <w:rFonts w:cstheme="minorHAnsi"/>
          <w:i/>
          <w:iCs/>
        </w:rPr>
        <w:t>)</w:t>
      </w:r>
      <w:r w:rsidR="001B43B4" w:rsidRPr="004F309C">
        <w:rPr>
          <w:rFonts w:cstheme="minorHAnsi"/>
        </w:rPr>
        <w:t xml:space="preserve"> ________</w:t>
      </w:r>
    </w:p>
    <w:p w14:paraId="42301356" w14:textId="3EDDC433" w:rsidR="0020261C" w:rsidRPr="004F309C" w:rsidRDefault="00887DA4" w:rsidP="00BF5B23">
      <w:pPr>
        <w:rPr>
          <w:rFonts w:cstheme="minorHAnsi"/>
        </w:rPr>
      </w:pPr>
      <w:r w:rsidRPr="004F309C">
        <w:rPr>
          <w:rFonts w:cstheme="minorHAnsi"/>
        </w:rPr>
        <w:t>H04d</w:t>
      </w:r>
      <w:r w:rsidRPr="004F309C">
        <w:rPr>
          <w:rFonts w:cstheme="minorHAnsi"/>
        </w:rPr>
        <w:tab/>
      </w:r>
      <w:r w:rsidR="00BF5B23" w:rsidRPr="004F309C">
        <w:rPr>
          <w:rFonts w:cstheme="minorHAnsi"/>
        </w:rPr>
        <w:t>E-</w:t>
      </w:r>
      <w:r w:rsidR="004D0981" w:rsidRPr="004F309C">
        <w:rPr>
          <w:rFonts w:cstheme="minorHAnsi"/>
        </w:rPr>
        <w:t>V</w:t>
      </w:r>
      <w:r w:rsidR="00BF5B23" w:rsidRPr="004F309C">
        <w:rPr>
          <w:rFonts w:cstheme="minorHAnsi"/>
        </w:rPr>
        <w:t xml:space="preserve">ideo </w:t>
      </w:r>
      <w:r w:rsidR="00C83748" w:rsidRPr="004F309C">
        <w:rPr>
          <w:rFonts w:cstheme="minorHAnsi"/>
        </w:rPr>
        <w:t>C</w:t>
      </w:r>
      <w:r w:rsidR="00BF5B23" w:rsidRPr="004F309C">
        <w:rPr>
          <w:rFonts w:cstheme="minorHAnsi"/>
        </w:rPr>
        <w:t>irculation (EVIDEO_CIR):</w:t>
      </w:r>
    </w:p>
    <w:p w14:paraId="424A42E0" w14:textId="684085E9" w:rsidR="00BF5B23" w:rsidRPr="004F309C" w:rsidRDefault="0020261C" w:rsidP="00BF5B23">
      <w:pPr>
        <w:rPr>
          <w:rFonts w:cstheme="minorHAnsi"/>
        </w:rPr>
      </w:pPr>
      <w:r w:rsidRPr="004F309C">
        <w:rPr>
          <w:rFonts w:cstheme="minorHAnsi"/>
          <w:i/>
          <w:iCs/>
        </w:rPr>
        <w:lastRenderedPageBreak/>
        <w:t xml:space="preserve">(Help Icon - </w:t>
      </w:r>
      <w:r w:rsidR="00BF5B23" w:rsidRPr="004F309C">
        <w:rPr>
          <w:rFonts w:cstheme="minorHAnsi"/>
          <w:i/>
          <w:iCs/>
        </w:rPr>
        <w:t>The total circulation of e-videos during the reporting period. E-videos are digital files of moving visual images (e.g., movies, television shows) with or without sound that may be accessed online from an electronic device.</w:t>
      </w:r>
      <w:r w:rsidRPr="004F309C">
        <w:rPr>
          <w:rFonts w:cstheme="minorHAnsi"/>
          <w:i/>
          <w:iCs/>
        </w:rPr>
        <w:t>)</w:t>
      </w:r>
      <w:r w:rsidR="001B43B4" w:rsidRPr="004F309C">
        <w:rPr>
          <w:rFonts w:cstheme="minorHAnsi"/>
        </w:rPr>
        <w:t xml:space="preserve"> ________</w:t>
      </w:r>
    </w:p>
    <w:p w14:paraId="3CAC5C80" w14:textId="77777777" w:rsidR="00481C9B" w:rsidRPr="004F309C" w:rsidRDefault="00E252C6" w:rsidP="002474BF">
      <w:pPr>
        <w:rPr>
          <w:rFonts w:cstheme="minorHAnsi"/>
        </w:rPr>
      </w:pPr>
      <w:r w:rsidRPr="004F309C">
        <w:rPr>
          <w:rFonts w:cstheme="minorHAnsi"/>
        </w:rPr>
        <w:t>H04e</w:t>
      </w:r>
      <w:r w:rsidR="007622D9" w:rsidRPr="004F309C">
        <w:rPr>
          <w:rFonts w:cstheme="minorHAnsi"/>
        </w:rPr>
        <w:tab/>
      </w:r>
      <w:r w:rsidR="002474BF" w:rsidRPr="004F309C">
        <w:rPr>
          <w:rFonts w:cstheme="minorHAnsi"/>
        </w:rPr>
        <w:t xml:space="preserve">Total </w:t>
      </w:r>
      <w:r w:rsidR="007622D9" w:rsidRPr="004F309C">
        <w:rPr>
          <w:rFonts w:cstheme="minorHAnsi"/>
        </w:rPr>
        <w:t>E-Materials</w:t>
      </w:r>
      <w:r w:rsidR="002474BF" w:rsidRPr="004F309C">
        <w:rPr>
          <w:rFonts w:cstheme="minorHAnsi"/>
        </w:rPr>
        <w:t xml:space="preserve"> Circulation</w:t>
      </w:r>
      <w:r w:rsidR="00481C9B" w:rsidRPr="004F309C">
        <w:rPr>
          <w:rFonts w:cstheme="minorHAnsi"/>
        </w:rPr>
        <w:t>:</w:t>
      </w:r>
    </w:p>
    <w:p w14:paraId="118E1504" w14:textId="5AA8E679" w:rsidR="002474BF" w:rsidRPr="004F309C" w:rsidRDefault="00481C9B" w:rsidP="002474BF">
      <w:pPr>
        <w:rPr>
          <w:rFonts w:cstheme="minorHAnsi"/>
        </w:rPr>
      </w:pPr>
      <w:r w:rsidRPr="004F309C">
        <w:rPr>
          <w:rFonts w:cstheme="minorHAnsi"/>
          <w:i/>
          <w:iCs/>
        </w:rPr>
        <w:t xml:space="preserve">(Help Icon - </w:t>
      </w:r>
      <w:r w:rsidR="002474BF" w:rsidRPr="004F309C">
        <w:rPr>
          <w:i/>
          <w:iCs/>
        </w:rPr>
        <w:t xml:space="preserve">This line is for a TOTAL count of all </w:t>
      </w:r>
      <w:r w:rsidR="00F61258" w:rsidRPr="004F309C">
        <w:rPr>
          <w:i/>
          <w:iCs/>
        </w:rPr>
        <w:t xml:space="preserve">e-books, e-serials, e-audio, and e-video, </w:t>
      </w:r>
      <w:r w:rsidR="002474BF" w:rsidRPr="004F309C">
        <w:rPr>
          <w:i/>
          <w:iCs/>
        </w:rPr>
        <w:t xml:space="preserve">if you are unable to separate them by category. </w:t>
      </w:r>
      <w:r w:rsidR="002474BF" w:rsidRPr="004F309C">
        <w:rPr>
          <w:rFonts w:cstheme="minorHAnsi"/>
          <w:i/>
          <w:iCs/>
        </w:rPr>
        <w:t>If you have entered data for the sub-categories above, do not make any entry on this line.</w:t>
      </w:r>
      <w:r w:rsidRPr="004F309C">
        <w:rPr>
          <w:rFonts w:cstheme="minorHAnsi"/>
          <w:i/>
          <w:iCs/>
        </w:rPr>
        <w:t>)</w:t>
      </w:r>
      <w:r w:rsidR="002474BF" w:rsidRPr="004F309C">
        <w:rPr>
          <w:rFonts w:cstheme="minorHAnsi"/>
        </w:rPr>
        <w:tab/>
        <w:t>__________________________</w:t>
      </w:r>
    </w:p>
    <w:p w14:paraId="489AEEE4" w14:textId="0380D199" w:rsidR="00CB15C4" w:rsidRPr="002474BF" w:rsidRDefault="00CB15C4" w:rsidP="002474BF">
      <w:pPr>
        <w:rPr>
          <w:rFonts w:cstheme="minorHAnsi"/>
          <w:b/>
          <w:bCs/>
          <w:color w:val="FF0000"/>
        </w:rPr>
      </w:pPr>
      <w:r w:rsidRPr="004F309C">
        <w:rPr>
          <w:rFonts w:cstheme="minorHAnsi"/>
        </w:rPr>
        <w:t>H04f</w:t>
      </w:r>
      <w:r>
        <w:rPr>
          <w:rFonts w:cstheme="minorHAnsi"/>
          <w:color w:val="FF0000"/>
        </w:rPr>
        <w:tab/>
      </w:r>
      <w:r w:rsidRPr="00943059">
        <w:rPr>
          <w:rFonts w:cstheme="minorHAnsi"/>
        </w:rPr>
        <w:t xml:space="preserve">TOTAL </w:t>
      </w:r>
      <w:r>
        <w:rPr>
          <w:rFonts w:cstheme="minorHAnsi"/>
        </w:rPr>
        <w:t>ELECTRONIC</w:t>
      </w:r>
      <w:r w:rsidRPr="00943059">
        <w:rPr>
          <w:rFonts w:cstheme="minorHAnsi"/>
        </w:rPr>
        <w:t xml:space="preserve"> ITEM CIRCULATION (system calculated, </w:t>
      </w:r>
      <w:r>
        <w:rPr>
          <w:rFonts w:cstheme="minorHAnsi"/>
        </w:rPr>
        <w:t>H01a + H04b + H04c + H04d + H04e)</w:t>
      </w:r>
    </w:p>
    <w:p w14:paraId="42689D7E" w14:textId="12C8E82A" w:rsidR="00BF5B23" w:rsidRPr="00DB5BDF" w:rsidRDefault="00BF5B23" w:rsidP="0029224F">
      <w:pPr>
        <w:rPr>
          <w:rFonts w:cstheme="minorHAnsi"/>
        </w:rPr>
      </w:pPr>
    </w:p>
    <w:p w14:paraId="658508C5" w14:textId="040CB5A4" w:rsidR="005A2D73" w:rsidRPr="00943059" w:rsidRDefault="005A2D73" w:rsidP="0029224F">
      <w:r w:rsidRPr="00943059">
        <w:rPr>
          <w:rFonts w:cstheme="minorHAnsi"/>
          <w:b/>
          <w:bCs/>
        </w:rPr>
        <w:t>Database Usage:</w:t>
      </w:r>
    </w:p>
    <w:p w14:paraId="2E1FDE5E" w14:textId="6D353A95" w:rsidR="00A02AD0" w:rsidRPr="004F309C" w:rsidRDefault="00F428C7" w:rsidP="0029224F">
      <w:r w:rsidRPr="004F309C">
        <w:t>H05</w:t>
      </w:r>
      <w:r w:rsidR="00DB5BDF" w:rsidRPr="004F309C">
        <w:tab/>
      </w:r>
      <w:r w:rsidR="00A02AD0" w:rsidRPr="004F309C">
        <w:t>Online Database Usage</w:t>
      </w:r>
    </w:p>
    <w:p w14:paraId="20EADCC7" w14:textId="14FC4C5F" w:rsidR="00CD2FB9" w:rsidRPr="004F309C" w:rsidRDefault="004372E4" w:rsidP="0029224F">
      <w:pPr>
        <w:rPr>
          <w:i/>
          <w:iCs/>
        </w:rPr>
      </w:pPr>
      <w:r w:rsidRPr="004F309C">
        <w:rPr>
          <w:i/>
          <w:iCs/>
        </w:rPr>
        <w:t xml:space="preserve">(Help Icon </w:t>
      </w:r>
      <w:r w:rsidR="004F309C" w:rsidRPr="004F309C">
        <w:rPr>
          <w:i/>
          <w:iCs/>
        </w:rPr>
        <w:t xml:space="preserve">- </w:t>
      </w:r>
      <w:r w:rsidR="002F6056" w:rsidRPr="004F309C">
        <w:rPr>
          <w:i/>
          <w:iCs/>
        </w:rPr>
        <w:t>Use of online databases, whether provided by the state (</w:t>
      </w:r>
      <w:r w:rsidR="00D21A9A" w:rsidRPr="004F309C">
        <w:rPr>
          <w:i/>
          <w:iCs/>
        </w:rPr>
        <w:t xml:space="preserve">e.g. </w:t>
      </w:r>
      <w:r w:rsidR="002F6056" w:rsidRPr="004F309C">
        <w:rPr>
          <w:i/>
          <w:iCs/>
        </w:rPr>
        <w:t>Vermont Online Library</w:t>
      </w:r>
      <w:r w:rsidR="00D21A9A" w:rsidRPr="004F309C">
        <w:rPr>
          <w:i/>
          <w:iCs/>
        </w:rPr>
        <w:t xml:space="preserve"> or</w:t>
      </w:r>
      <w:r w:rsidR="002F6056" w:rsidRPr="004F309C">
        <w:rPr>
          <w:i/>
          <w:iCs/>
        </w:rPr>
        <w:t xml:space="preserve"> Learning Express), purchased with a Consortium</w:t>
      </w:r>
      <w:r w:rsidR="006D356D" w:rsidRPr="004F309C">
        <w:rPr>
          <w:i/>
          <w:iCs/>
        </w:rPr>
        <w:t>,</w:t>
      </w:r>
      <w:r w:rsidR="002F6056" w:rsidRPr="004F309C">
        <w:rPr>
          <w:i/>
          <w:iCs/>
        </w:rPr>
        <w:t xml:space="preserve"> or individually (</w:t>
      </w:r>
      <w:r w:rsidR="00D21A9A" w:rsidRPr="004F309C">
        <w:rPr>
          <w:i/>
          <w:iCs/>
        </w:rPr>
        <w:t xml:space="preserve">e.g. </w:t>
      </w:r>
      <w:r w:rsidR="002F6056" w:rsidRPr="004F309C">
        <w:rPr>
          <w:i/>
          <w:iCs/>
        </w:rPr>
        <w:t>Mango</w:t>
      </w:r>
      <w:r w:rsidR="00D21A9A" w:rsidRPr="004F309C">
        <w:rPr>
          <w:i/>
          <w:iCs/>
        </w:rPr>
        <w:t xml:space="preserve"> or</w:t>
      </w:r>
      <w:r w:rsidR="002F6056" w:rsidRPr="004F309C">
        <w:rPr>
          <w:i/>
          <w:iCs/>
        </w:rPr>
        <w:t xml:space="preserve"> Ancestry). </w:t>
      </w:r>
      <w:r w:rsidR="00477962" w:rsidRPr="004F309C">
        <w:rPr>
          <w:i/>
          <w:iCs/>
        </w:rPr>
        <w:t>For help with Department of Library resources, contact Joshua Muse</w:t>
      </w:r>
      <w:r w:rsidR="00B66EC5" w:rsidRPr="004F309C">
        <w:rPr>
          <w:i/>
          <w:iCs/>
        </w:rPr>
        <w:t>.</w:t>
      </w:r>
    </w:p>
    <w:p w14:paraId="1487D1C5" w14:textId="51FA0247" w:rsidR="002F6056" w:rsidRPr="004F309C" w:rsidRDefault="005954C9" w:rsidP="0029224F">
      <w:pPr>
        <w:rPr>
          <w:i/>
          <w:iCs/>
        </w:rPr>
      </w:pPr>
      <w:r w:rsidRPr="004F309C">
        <w:rPr>
          <w:i/>
          <w:iCs/>
        </w:rPr>
        <w:t xml:space="preserve">If possible, the goal is to </w:t>
      </w:r>
      <w:r w:rsidR="00377722" w:rsidRPr="004F309C">
        <w:rPr>
          <w:i/>
          <w:iCs/>
        </w:rPr>
        <w:t xml:space="preserve">count each </w:t>
      </w:r>
      <w:r w:rsidR="006D356D" w:rsidRPr="004F309C">
        <w:rPr>
          <w:i/>
          <w:iCs/>
        </w:rPr>
        <w:t>document retrieved or resource accessed, rather than sessions or minutes.</w:t>
      </w:r>
      <w:r w:rsidR="004372E4" w:rsidRPr="004F309C">
        <w:rPr>
          <w:i/>
          <w:iCs/>
        </w:rPr>
        <w:t>)</w:t>
      </w:r>
      <w:r w:rsidR="004F309C">
        <w:rPr>
          <w:i/>
          <w:iCs/>
        </w:rPr>
        <w:t xml:space="preserve"> </w:t>
      </w:r>
      <w:r w:rsidR="002F6056" w:rsidRPr="004F309C">
        <w:t>__________________________</w:t>
      </w:r>
      <w:r w:rsidR="00905EEA" w:rsidRPr="004F309C">
        <w:tab/>
      </w:r>
      <w:r w:rsidR="002F6056" w:rsidRPr="004F309C">
        <w:t xml:space="preserve"> </w:t>
      </w:r>
    </w:p>
    <w:p w14:paraId="42ED0B6C" w14:textId="77777777" w:rsidR="006A4A9D" w:rsidRDefault="006A4A9D" w:rsidP="0029224F">
      <w:pPr>
        <w:rPr>
          <w:rFonts w:cstheme="minorHAnsi"/>
          <w:b/>
          <w:bCs/>
        </w:rPr>
      </w:pPr>
    </w:p>
    <w:p w14:paraId="12C24F0A" w14:textId="3A4D4F6E" w:rsidR="002F6056" w:rsidRPr="00943059" w:rsidRDefault="002F6056" w:rsidP="0029224F">
      <w:pPr>
        <w:rPr>
          <w:rFonts w:cstheme="minorHAnsi"/>
          <w:b/>
          <w:bCs/>
        </w:rPr>
      </w:pPr>
      <w:r w:rsidRPr="00943059">
        <w:rPr>
          <w:rFonts w:cstheme="minorHAnsi"/>
          <w:b/>
          <w:bCs/>
        </w:rPr>
        <w:t>Physical Circulation</w:t>
      </w:r>
      <w:r w:rsidR="00406A0E" w:rsidRPr="00943059">
        <w:rPr>
          <w:rFonts w:cstheme="minorHAnsi"/>
          <w:b/>
          <w:bCs/>
        </w:rPr>
        <w:t>:</w:t>
      </w:r>
    </w:p>
    <w:p w14:paraId="5F223BB7" w14:textId="77777777" w:rsidR="003B2E76" w:rsidRPr="00943059" w:rsidRDefault="00E92F70" w:rsidP="0029224F">
      <w:pPr>
        <w:rPr>
          <w:rFonts w:cstheme="minorHAnsi"/>
        </w:rPr>
      </w:pPr>
      <w:r w:rsidRPr="00943059">
        <w:rPr>
          <w:rFonts w:cstheme="minorHAnsi"/>
        </w:rPr>
        <w:t>Physical Item Circulation (PHYSCIR</w:t>
      </w:r>
      <w:r w:rsidR="003B2E76" w:rsidRPr="00943059">
        <w:rPr>
          <w:rFonts w:cstheme="minorHAnsi"/>
        </w:rPr>
        <w:t xml:space="preserve">, IMLS data element </w:t>
      </w:r>
      <w:r w:rsidRPr="00943059">
        <w:rPr>
          <w:rFonts w:cstheme="minorHAnsi"/>
        </w:rPr>
        <w:t>#553)</w:t>
      </w:r>
    </w:p>
    <w:p w14:paraId="3FBE242B" w14:textId="4D9819CA" w:rsidR="00E92F70" w:rsidRPr="00943059" w:rsidRDefault="00E92F70" w:rsidP="0029224F">
      <w:pPr>
        <w:rPr>
          <w:rFonts w:cstheme="minorHAnsi"/>
        </w:rPr>
      </w:pPr>
      <w:r w:rsidRPr="00943059">
        <w:rPr>
          <w:rFonts w:cstheme="minorHAnsi"/>
        </w:rPr>
        <w:t>The total annual circulation of all physical library materials of all types, including renewals.</w:t>
      </w:r>
    </w:p>
    <w:p w14:paraId="309BEFDE" w14:textId="77777777" w:rsidR="00E92F70" w:rsidRPr="00943059" w:rsidRDefault="00E92F70" w:rsidP="0029224F">
      <w:pPr>
        <w:rPr>
          <w:rFonts w:cstheme="minorHAnsi"/>
        </w:rPr>
      </w:pPr>
      <w:r w:rsidRPr="00943059">
        <w:rPr>
          <w:rFonts w:cstheme="minorHAnsi"/>
        </w:rPr>
        <w:t>Note: Count all physical materials in all formats that are charged out for use outside the library. Interlibrary loan transactions included are only items borrowed for users. Do not include items checked out to another library.</w:t>
      </w:r>
    </w:p>
    <w:p w14:paraId="2BC5654D" w14:textId="4A4F3463" w:rsidR="002F6056" w:rsidRPr="00943059" w:rsidRDefault="005F2E07" w:rsidP="0029224F">
      <w:pPr>
        <w:rPr>
          <w:rFonts w:cstheme="minorHAnsi"/>
        </w:rPr>
      </w:pPr>
      <w:r w:rsidRPr="00943059">
        <w:rPr>
          <w:rFonts w:cstheme="minorHAnsi"/>
        </w:rPr>
        <w:t xml:space="preserve">(Vermont Guidance) </w:t>
      </w:r>
      <w:r w:rsidR="009C715B" w:rsidRPr="00943059">
        <w:rPr>
          <w:rFonts w:cstheme="minorHAnsi"/>
        </w:rPr>
        <w:t>Please</w:t>
      </w:r>
      <w:r w:rsidR="002F6056" w:rsidRPr="00943059">
        <w:rPr>
          <w:rFonts w:cstheme="minorHAnsi"/>
        </w:rPr>
        <w:t xml:space="preserve"> specify the circulation count of physical materials</w:t>
      </w:r>
      <w:r w:rsidR="00D50B4C" w:rsidRPr="00943059">
        <w:rPr>
          <w:rFonts w:cstheme="minorHAnsi"/>
        </w:rPr>
        <w:t xml:space="preserve"> by age</w:t>
      </w:r>
      <w:r w:rsidR="009C715B" w:rsidRPr="00943059">
        <w:rPr>
          <w:rFonts w:cstheme="minorHAnsi"/>
        </w:rPr>
        <w:t>.</w:t>
      </w:r>
      <w:r w:rsidR="002F6056" w:rsidRPr="00943059">
        <w:rPr>
          <w:rFonts w:cstheme="minorHAnsi"/>
        </w:rPr>
        <w:t xml:space="preserve"> This includes curbside pickup and patron delivery.</w:t>
      </w:r>
      <w:r w:rsidR="00753765" w:rsidRPr="00943059">
        <w:rPr>
          <w:rFonts w:cstheme="minorHAnsi"/>
        </w:rPr>
        <w:t xml:space="preserve"> Do not include interlibrary loan items sent to other libraries.</w:t>
      </w:r>
    </w:p>
    <w:p w14:paraId="01CCFE7F" w14:textId="77777777" w:rsidR="00355DE9" w:rsidRPr="00561317" w:rsidRDefault="00355DE9" w:rsidP="00355DE9">
      <w:pPr>
        <w:pStyle w:val="ListParagraph"/>
        <w:numPr>
          <w:ilvl w:val="0"/>
          <w:numId w:val="30"/>
        </w:numPr>
        <w:rPr>
          <w:rFonts w:cstheme="minorHAnsi"/>
        </w:rPr>
      </w:pPr>
      <w:r w:rsidRPr="00561317">
        <w:rPr>
          <w:rFonts w:cstheme="minorHAnsi"/>
        </w:rPr>
        <w:t>If you can report the circulation count for all three age categories, enter those in H05a - H05c.</w:t>
      </w:r>
    </w:p>
    <w:p w14:paraId="304BF447" w14:textId="77777777" w:rsidR="00355DE9" w:rsidRPr="00561317" w:rsidRDefault="00355DE9" w:rsidP="00355DE9">
      <w:pPr>
        <w:pStyle w:val="ListParagraph"/>
        <w:numPr>
          <w:ilvl w:val="0"/>
          <w:numId w:val="30"/>
        </w:numPr>
        <w:rPr>
          <w:rFonts w:cstheme="minorHAnsi"/>
        </w:rPr>
      </w:pPr>
      <w:r w:rsidRPr="00561317">
        <w:rPr>
          <w:rFonts w:cstheme="minorHAnsi"/>
        </w:rPr>
        <w:t>Or if you don’t separate Young Adult items, enter 0 for YA circulation (H05b), and enter Adult and Children’s circulation (h05a and H05c) normally.</w:t>
      </w:r>
    </w:p>
    <w:p w14:paraId="6CE70CBA" w14:textId="77777777" w:rsidR="00355DE9" w:rsidRPr="00561317" w:rsidRDefault="00355DE9" w:rsidP="00355DE9">
      <w:pPr>
        <w:pStyle w:val="ListParagraph"/>
        <w:numPr>
          <w:ilvl w:val="0"/>
          <w:numId w:val="30"/>
        </w:numPr>
        <w:rPr>
          <w:rFonts w:cstheme="minorHAnsi"/>
        </w:rPr>
      </w:pPr>
      <w:r w:rsidRPr="00561317">
        <w:rPr>
          <w:rFonts w:cstheme="minorHAnsi"/>
        </w:rPr>
        <w:t>Or if you can report the total circulation count for physical materials but aren’t sure of one or more age categories, enter that number for Total (H05d) and leave H05a – H05c blank.</w:t>
      </w:r>
    </w:p>
    <w:p w14:paraId="76E0309B" w14:textId="77777777" w:rsidR="00355DE9" w:rsidRPr="00561317" w:rsidRDefault="00355DE9" w:rsidP="00355DE9">
      <w:pPr>
        <w:pStyle w:val="ListParagraph"/>
        <w:numPr>
          <w:ilvl w:val="0"/>
          <w:numId w:val="30"/>
        </w:numPr>
        <w:rPr>
          <w:rFonts w:cstheme="minorHAnsi"/>
        </w:rPr>
      </w:pPr>
      <w:r w:rsidRPr="00561317">
        <w:rPr>
          <w:rFonts w:cstheme="minorHAnsi"/>
        </w:rPr>
        <w:t>Or if you’re not sure of the age categories or overall total, enter M (for Missing) for Total H05a-d.</w:t>
      </w:r>
    </w:p>
    <w:p w14:paraId="24AC373F" w14:textId="3F9170E3" w:rsidR="002F6056" w:rsidRPr="00943059" w:rsidRDefault="006847E1" w:rsidP="43A86202">
      <w:r w:rsidRPr="00943059">
        <w:t>H0</w:t>
      </w:r>
      <w:r w:rsidR="00DB4695" w:rsidRPr="00943059">
        <w:t>6</w:t>
      </w:r>
      <w:r w:rsidRPr="00943059">
        <w:t>a</w:t>
      </w:r>
      <w:r w:rsidR="001D2A72">
        <w:tab/>
      </w:r>
      <w:r w:rsidR="002F6056" w:rsidRPr="00943059">
        <w:t>Adult physical item circulation.</w:t>
      </w:r>
      <w:r w:rsidRPr="00943059">
        <w:tab/>
      </w:r>
      <w:r w:rsidR="002F6056" w:rsidRPr="00943059">
        <w:t>__________________________</w:t>
      </w:r>
      <w:r w:rsidRPr="00943059">
        <w:tab/>
      </w:r>
      <w:r w:rsidR="002F6056" w:rsidRPr="00943059">
        <w:t xml:space="preserve"> </w:t>
      </w:r>
    </w:p>
    <w:p w14:paraId="74304F07" w14:textId="62F170B6" w:rsidR="00ED6694" w:rsidRPr="00943059" w:rsidRDefault="006B42CF" w:rsidP="43A86202">
      <w:r w:rsidRPr="00943059">
        <w:t>H0</w:t>
      </w:r>
      <w:r w:rsidR="00DB4695" w:rsidRPr="00943059">
        <w:t>6</w:t>
      </w:r>
      <w:r w:rsidRPr="00943059">
        <w:t>b</w:t>
      </w:r>
      <w:r w:rsidR="001D2A72">
        <w:tab/>
      </w:r>
      <w:r w:rsidR="00FE1B98" w:rsidRPr="00943059">
        <w:t>Teen/Young Adult physical item circulation.  _________________</w:t>
      </w:r>
    </w:p>
    <w:p w14:paraId="7DD02E6B" w14:textId="3C93752C" w:rsidR="002F6056" w:rsidRPr="00943059" w:rsidRDefault="00FE1B98" w:rsidP="43A86202">
      <w:r w:rsidRPr="00943059">
        <w:lastRenderedPageBreak/>
        <w:t>H0</w:t>
      </w:r>
      <w:r w:rsidR="00DB4695" w:rsidRPr="00943059">
        <w:t>6</w:t>
      </w:r>
      <w:r w:rsidRPr="00943059">
        <w:t>c</w:t>
      </w:r>
      <w:r w:rsidR="001D2A72">
        <w:tab/>
      </w:r>
      <w:r w:rsidR="002F6056" w:rsidRPr="00943059">
        <w:t>Children physical item circulation.</w:t>
      </w:r>
      <w:r w:rsidR="006847E1" w:rsidRPr="00943059">
        <w:tab/>
      </w:r>
      <w:r w:rsidR="002F6056" w:rsidRPr="00943059">
        <w:t>__________________________</w:t>
      </w:r>
      <w:r w:rsidR="006847E1" w:rsidRPr="00943059">
        <w:tab/>
      </w:r>
      <w:r w:rsidR="002F6056" w:rsidRPr="00943059">
        <w:t xml:space="preserve"> </w:t>
      </w:r>
    </w:p>
    <w:p w14:paraId="1210F9FF" w14:textId="30ED4618" w:rsidR="002F6056" w:rsidRPr="00943059" w:rsidRDefault="006E01A7" w:rsidP="0029224F">
      <w:pPr>
        <w:rPr>
          <w:rFonts w:cstheme="minorHAnsi"/>
        </w:rPr>
      </w:pPr>
      <w:r w:rsidRPr="00943059">
        <w:t>H0</w:t>
      </w:r>
      <w:r w:rsidR="00DB4695" w:rsidRPr="00943059">
        <w:t>6</w:t>
      </w:r>
      <w:r w:rsidRPr="00943059">
        <w:t>d</w:t>
      </w:r>
      <w:r w:rsidR="001D2A72">
        <w:tab/>
      </w:r>
      <w:r w:rsidR="002F6056" w:rsidRPr="00943059">
        <w:t xml:space="preserve">This line is for a TOTAL count of all </w:t>
      </w:r>
      <w:r w:rsidR="00FD1397" w:rsidRPr="00943059">
        <w:t xml:space="preserve">physical </w:t>
      </w:r>
      <w:r w:rsidR="002F6056" w:rsidRPr="00943059">
        <w:t>circulation</w:t>
      </w:r>
      <w:r w:rsidR="00FD1397" w:rsidRPr="00943059">
        <w:t xml:space="preserve">, if you can’t separate </w:t>
      </w:r>
      <w:r w:rsidR="00387ED3" w:rsidRPr="00943059">
        <w:t>by age</w:t>
      </w:r>
      <w:r w:rsidR="00FD1397" w:rsidRPr="00943059">
        <w:t>. If you have entered data for the sub-categories above, please do not make any entry on this line.</w:t>
      </w:r>
      <w:r w:rsidR="002F6056" w:rsidRPr="00943059">
        <w:rPr>
          <w:rFonts w:cstheme="minorHAnsi"/>
        </w:rPr>
        <w:tab/>
        <w:t>__________________________</w:t>
      </w:r>
      <w:r w:rsidR="002F6056" w:rsidRPr="00943059">
        <w:rPr>
          <w:rFonts w:cstheme="minorHAnsi"/>
        </w:rPr>
        <w:tab/>
        <w:t xml:space="preserve"> </w:t>
      </w:r>
    </w:p>
    <w:p w14:paraId="3053590B" w14:textId="1D82E0ED" w:rsidR="002F6056" w:rsidRPr="00943059" w:rsidRDefault="006847E1" w:rsidP="0029224F">
      <w:pPr>
        <w:rPr>
          <w:rFonts w:cstheme="minorHAnsi"/>
        </w:rPr>
      </w:pPr>
      <w:r w:rsidRPr="00943059">
        <w:rPr>
          <w:rFonts w:cstheme="minorHAnsi"/>
        </w:rPr>
        <w:t>H0</w:t>
      </w:r>
      <w:r w:rsidR="00DB4695" w:rsidRPr="00943059">
        <w:rPr>
          <w:rFonts w:cstheme="minorHAnsi"/>
        </w:rPr>
        <w:t>6</w:t>
      </w:r>
      <w:r w:rsidR="004E3E8F" w:rsidRPr="00943059">
        <w:rPr>
          <w:rFonts w:cstheme="minorHAnsi"/>
        </w:rPr>
        <w:t>e</w:t>
      </w:r>
      <w:r w:rsidR="001D2A72">
        <w:rPr>
          <w:rFonts w:cstheme="minorHAnsi"/>
        </w:rPr>
        <w:tab/>
      </w:r>
      <w:r w:rsidR="002F6056" w:rsidRPr="00943059">
        <w:rPr>
          <w:rFonts w:cstheme="minorHAnsi"/>
        </w:rPr>
        <w:t xml:space="preserve">TOTAL PHYSICAL ITEM CIRCULATION (system calculated, </w:t>
      </w:r>
      <w:r w:rsidR="0083185C" w:rsidRPr="00561317">
        <w:rPr>
          <w:rFonts w:cstheme="minorHAnsi"/>
        </w:rPr>
        <w:t>H0</w:t>
      </w:r>
      <w:r w:rsidR="008A1EF4" w:rsidRPr="00561317">
        <w:rPr>
          <w:rFonts w:cstheme="minorHAnsi"/>
        </w:rPr>
        <w:t>6</w:t>
      </w:r>
      <w:r w:rsidR="0083185C" w:rsidRPr="00561317">
        <w:rPr>
          <w:rFonts w:cstheme="minorHAnsi"/>
        </w:rPr>
        <w:t>a + H0</w:t>
      </w:r>
      <w:r w:rsidR="008A1EF4" w:rsidRPr="00561317">
        <w:rPr>
          <w:rFonts w:cstheme="minorHAnsi"/>
        </w:rPr>
        <w:t>6</w:t>
      </w:r>
      <w:r w:rsidR="0083185C" w:rsidRPr="00561317">
        <w:rPr>
          <w:rFonts w:cstheme="minorHAnsi"/>
        </w:rPr>
        <w:t>b + H0</w:t>
      </w:r>
      <w:r w:rsidR="008A1EF4" w:rsidRPr="00561317">
        <w:rPr>
          <w:rFonts w:cstheme="minorHAnsi"/>
        </w:rPr>
        <w:t>6</w:t>
      </w:r>
      <w:r w:rsidR="0083185C" w:rsidRPr="00561317">
        <w:rPr>
          <w:rFonts w:cstheme="minorHAnsi"/>
        </w:rPr>
        <w:t>c</w:t>
      </w:r>
      <w:r w:rsidR="004E3E8F" w:rsidRPr="00561317">
        <w:rPr>
          <w:rFonts w:cstheme="minorHAnsi"/>
        </w:rPr>
        <w:t xml:space="preserve"> + H0</w:t>
      </w:r>
      <w:r w:rsidR="008A1EF4" w:rsidRPr="00561317">
        <w:rPr>
          <w:rFonts w:cstheme="minorHAnsi"/>
        </w:rPr>
        <w:t>6</w:t>
      </w:r>
      <w:r w:rsidR="004E3E8F" w:rsidRPr="00561317">
        <w:rPr>
          <w:rFonts w:cstheme="minorHAnsi"/>
        </w:rPr>
        <w:t>d</w:t>
      </w:r>
      <w:r w:rsidR="002F6056" w:rsidRPr="00561317">
        <w:rPr>
          <w:rFonts w:cstheme="minorHAnsi"/>
        </w:rPr>
        <w:t>)</w:t>
      </w:r>
      <w:r w:rsidR="002F6056" w:rsidRPr="00943059">
        <w:rPr>
          <w:rFonts w:cstheme="minorHAnsi"/>
        </w:rPr>
        <w:tab/>
        <w:t>__________________________</w:t>
      </w:r>
      <w:r w:rsidR="002F6056" w:rsidRPr="00943059">
        <w:rPr>
          <w:rFonts w:cstheme="minorHAnsi"/>
        </w:rPr>
        <w:tab/>
        <w:t xml:space="preserve"> </w:t>
      </w:r>
    </w:p>
    <w:p w14:paraId="1DD19B58" w14:textId="4862C0B1" w:rsidR="004D766A" w:rsidRPr="00943059" w:rsidRDefault="006847E1" w:rsidP="0029224F">
      <w:pPr>
        <w:rPr>
          <w:rFonts w:cstheme="minorHAnsi"/>
        </w:rPr>
      </w:pPr>
      <w:r w:rsidRPr="00943059">
        <w:rPr>
          <w:rFonts w:cstheme="minorHAnsi"/>
        </w:rPr>
        <w:t>H0</w:t>
      </w:r>
      <w:r w:rsidR="00DB4695" w:rsidRPr="00943059">
        <w:rPr>
          <w:rFonts w:cstheme="minorHAnsi"/>
        </w:rPr>
        <w:t>6</w:t>
      </w:r>
      <w:r w:rsidR="004E3E8F" w:rsidRPr="00943059">
        <w:rPr>
          <w:rFonts w:cstheme="minorHAnsi"/>
        </w:rPr>
        <w:t>f</w:t>
      </w:r>
      <w:r w:rsidR="001D2A72">
        <w:rPr>
          <w:rFonts w:cstheme="minorHAnsi"/>
        </w:rPr>
        <w:tab/>
      </w:r>
      <w:r w:rsidR="00A342E9" w:rsidRPr="00943059">
        <w:rPr>
          <w:rFonts w:cstheme="minorHAnsi"/>
        </w:rPr>
        <w:t>Circulation of Other Physical Items (OTHPHCIR</w:t>
      </w:r>
      <w:r w:rsidR="00D32F4C" w:rsidRPr="00943059">
        <w:rPr>
          <w:rFonts w:cstheme="minorHAnsi"/>
        </w:rPr>
        <w:t xml:space="preserve">, IMLS data element </w:t>
      </w:r>
      <w:r w:rsidR="00A342E9" w:rsidRPr="00943059">
        <w:rPr>
          <w:rFonts w:cstheme="minorHAnsi"/>
        </w:rPr>
        <w:t xml:space="preserve">#561) </w:t>
      </w:r>
    </w:p>
    <w:p w14:paraId="0A1E2356" w14:textId="21ABC9D6" w:rsidR="00A342E9" w:rsidRPr="00A01DC9" w:rsidRDefault="00A01DC9" w:rsidP="0029224F">
      <w:pPr>
        <w:rPr>
          <w:rFonts w:cstheme="minorHAnsi"/>
          <w:i/>
          <w:iCs/>
        </w:rPr>
      </w:pPr>
      <w:r w:rsidRPr="00A01DC9">
        <w:rPr>
          <w:rFonts w:cstheme="minorHAnsi"/>
          <w:i/>
          <w:iCs/>
        </w:rPr>
        <w:t xml:space="preserve">(Help Icon - </w:t>
      </w:r>
      <w:r w:rsidR="00A342E9" w:rsidRPr="00A01DC9">
        <w:rPr>
          <w:rFonts w:cstheme="minorHAnsi"/>
          <w:i/>
          <w:iCs/>
        </w:rPr>
        <w:t xml:space="preserve">Circulation of all physical items other than print books (data element </w:t>
      </w:r>
      <w:r w:rsidR="00286B98" w:rsidRPr="00A01DC9">
        <w:rPr>
          <w:rFonts w:cstheme="minorHAnsi"/>
          <w:i/>
          <w:iCs/>
        </w:rPr>
        <w:t>#</w:t>
      </w:r>
      <w:r w:rsidR="00A342E9" w:rsidRPr="00A01DC9">
        <w:rPr>
          <w:rFonts w:cstheme="minorHAnsi"/>
          <w:i/>
          <w:iCs/>
        </w:rPr>
        <w:t xml:space="preserve">450), physical audio units (data element </w:t>
      </w:r>
      <w:r w:rsidR="004D766A" w:rsidRPr="00A01DC9">
        <w:rPr>
          <w:rFonts w:cstheme="minorHAnsi"/>
          <w:i/>
          <w:iCs/>
        </w:rPr>
        <w:t>#</w:t>
      </w:r>
      <w:r w:rsidR="00A342E9" w:rsidRPr="00A01DC9">
        <w:rPr>
          <w:rFonts w:cstheme="minorHAnsi"/>
          <w:i/>
          <w:iCs/>
        </w:rPr>
        <w:t xml:space="preserve">452), physical video units (data element </w:t>
      </w:r>
      <w:r w:rsidR="004D766A" w:rsidRPr="00A01DC9">
        <w:rPr>
          <w:rFonts w:cstheme="minorHAnsi"/>
          <w:i/>
          <w:iCs/>
        </w:rPr>
        <w:t>#</w:t>
      </w:r>
      <w:r w:rsidR="00A342E9" w:rsidRPr="00A01DC9">
        <w:rPr>
          <w:rFonts w:cstheme="minorHAnsi"/>
          <w:i/>
          <w:iCs/>
        </w:rPr>
        <w:t xml:space="preserve">454), and serials, including renewals. These are materials in a fixed, physical format available for use outside the library. These can include a variety of </w:t>
      </w:r>
      <w:proofErr w:type="gramStart"/>
      <w:r w:rsidR="00A342E9" w:rsidRPr="00A01DC9">
        <w:rPr>
          <w:rFonts w:cstheme="minorHAnsi"/>
          <w:i/>
          <w:iCs/>
        </w:rPr>
        <w:t>items</w:t>
      </w:r>
      <w:proofErr w:type="gramEnd"/>
      <w:r w:rsidR="00A342E9" w:rsidRPr="00A01DC9">
        <w:rPr>
          <w:rFonts w:cstheme="minorHAnsi"/>
          <w:i/>
          <w:iCs/>
        </w:rPr>
        <w:t xml:space="preserve"> types, such as wi-fi hotspots, sewing machines, cake pans, tools, telescopes, board games, video games, etc.</w:t>
      </w:r>
    </w:p>
    <w:p w14:paraId="1FBB0A55" w14:textId="5CEA1C7A" w:rsidR="009F6DEC" w:rsidRPr="00943059" w:rsidRDefault="002C0865" w:rsidP="0029224F">
      <w:pPr>
        <w:rPr>
          <w:rFonts w:cstheme="minorHAnsi"/>
        </w:rPr>
      </w:pPr>
      <w:r w:rsidRPr="00A01DC9">
        <w:rPr>
          <w:rFonts w:cstheme="minorHAnsi"/>
          <w:i/>
          <w:iCs/>
        </w:rPr>
        <w:t xml:space="preserve">(Vermont guidance) </w:t>
      </w:r>
      <w:r w:rsidR="009F6DEC" w:rsidRPr="00A01DC9">
        <w:rPr>
          <w:rFonts w:cstheme="minorHAnsi"/>
          <w:i/>
          <w:iCs/>
        </w:rPr>
        <w:t xml:space="preserve">Circulation of Non-Traditional Items. This includes a </w:t>
      </w:r>
      <w:r w:rsidR="00A4594E" w:rsidRPr="00A01DC9">
        <w:rPr>
          <w:rFonts w:cstheme="minorHAnsi"/>
          <w:i/>
          <w:iCs/>
        </w:rPr>
        <w:t xml:space="preserve">broad </w:t>
      </w:r>
      <w:r w:rsidR="009F6DEC" w:rsidRPr="00A01DC9">
        <w:rPr>
          <w:rFonts w:cstheme="minorHAnsi"/>
          <w:i/>
          <w:iCs/>
        </w:rPr>
        <w:t xml:space="preserve">range of items, </w:t>
      </w:r>
      <w:r w:rsidR="00FE7EC1" w:rsidRPr="00A01DC9">
        <w:rPr>
          <w:rFonts w:cstheme="minorHAnsi"/>
          <w:i/>
          <w:iCs/>
        </w:rPr>
        <w:t>like lendable laptops and 4G Hot</w:t>
      </w:r>
      <w:r w:rsidR="00867148" w:rsidRPr="00A01DC9">
        <w:rPr>
          <w:rFonts w:cstheme="minorHAnsi"/>
          <w:i/>
          <w:iCs/>
        </w:rPr>
        <w:t>sp</w:t>
      </w:r>
      <w:r w:rsidR="00FE7EC1" w:rsidRPr="00A01DC9">
        <w:rPr>
          <w:rFonts w:cstheme="minorHAnsi"/>
          <w:i/>
          <w:iCs/>
        </w:rPr>
        <w:t>ots</w:t>
      </w:r>
      <w:r w:rsidR="00E1497E" w:rsidRPr="00A01DC9">
        <w:rPr>
          <w:rFonts w:cstheme="minorHAnsi"/>
          <w:i/>
          <w:iCs/>
        </w:rPr>
        <w:t xml:space="preserve">, </w:t>
      </w:r>
      <w:r w:rsidR="009F6DEC" w:rsidRPr="00A01DC9">
        <w:rPr>
          <w:rFonts w:cstheme="minorHAnsi"/>
          <w:i/>
          <w:iCs/>
        </w:rPr>
        <w:t xml:space="preserve">crafting </w:t>
      </w:r>
      <w:r w:rsidR="00867148" w:rsidRPr="00A01DC9">
        <w:rPr>
          <w:rFonts w:cstheme="minorHAnsi"/>
          <w:i/>
          <w:iCs/>
        </w:rPr>
        <w:t xml:space="preserve">items and </w:t>
      </w:r>
      <w:r w:rsidR="009F6DEC" w:rsidRPr="00A01DC9">
        <w:rPr>
          <w:rFonts w:cstheme="minorHAnsi"/>
          <w:i/>
          <w:iCs/>
        </w:rPr>
        <w:t xml:space="preserve">tools, games, and more. Items packaged and checked out together count as one unit. </w:t>
      </w:r>
      <w:r w:rsidR="00FD63DB" w:rsidRPr="00A01DC9">
        <w:rPr>
          <w:rFonts w:cstheme="minorHAnsi"/>
          <w:i/>
          <w:iCs/>
        </w:rPr>
        <w:t>These circulations</w:t>
      </w:r>
      <w:r w:rsidR="009F6DEC" w:rsidRPr="00A01DC9">
        <w:rPr>
          <w:rFonts w:cstheme="minorHAnsi"/>
          <w:i/>
          <w:iCs/>
        </w:rPr>
        <w:t xml:space="preserve"> should also be included in the figures above </w:t>
      </w:r>
      <w:r w:rsidR="00406D9C" w:rsidRPr="00A01DC9">
        <w:rPr>
          <w:rFonts w:cstheme="minorHAnsi"/>
          <w:i/>
          <w:iCs/>
        </w:rPr>
        <w:t xml:space="preserve">for Physical Item Circulation </w:t>
      </w:r>
      <w:r w:rsidR="009F6DEC" w:rsidRPr="00A01DC9">
        <w:rPr>
          <w:rFonts w:cstheme="minorHAnsi"/>
          <w:i/>
          <w:iCs/>
        </w:rPr>
        <w:t>(</w:t>
      </w:r>
      <w:r w:rsidR="00011C70" w:rsidRPr="00A01DC9">
        <w:rPr>
          <w:rFonts w:cstheme="minorHAnsi"/>
          <w:i/>
          <w:iCs/>
        </w:rPr>
        <w:t>H05a-H05</w:t>
      </w:r>
      <w:proofErr w:type="gramStart"/>
      <w:r w:rsidR="00387ED3" w:rsidRPr="00A01DC9">
        <w:rPr>
          <w:rFonts w:cstheme="minorHAnsi"/>
          <w:i/>
          <w:iCs/>
        </w:rPr>
        <w:t>d</w:t>
      </w:r>
      <w:r w:rsidR="009F6DEC" w:rsidRPr="00A01DC9">
        <w:rPr>
          <w:rFonts w:cstheme="minorHAnsi"/>
          <w:i/>
          <w:iCs/>
        </w:rPr>
        <w:t>):</w:t>
      </w:r>
      <w:r w:rsidR="00A01DC9" w:rsidRPr="00A01DC9">
        <w:rPr>
          <w:rFonts w:cstheme="minorHAnsi"/>
          <w:i/>
          <w:iCs/>
        </w:rPr>
        <w:t>)</w:t>
      </w:r>
      <w:proofErr w:type="gramEnd"/>
      <w:r w:rsidR="00A01DC9">
        <w:rPr>
          <w:rFonts w:cstheme="minorHAnsi"/>
        </w:rPr>
        <w:t xml:space="preserve"> </w:t>
      </w:r>
      <w:r w:rsidR="009F6DEC" w:rsidRPr="00943059">
        <w:rPr>
          <w:rFonts w:cstheme="minorHAnsi"/>
        </w:rPr>
        <w:t xml:space="preserve"> _________________________</w:t>
      </w:r>
    </w:p>
    <w:p w14:paraId="07610A00" w14:textId="6AF91D28" w:rsidR="00744C1D" w:rsidRPr="00561317" w:rsidRDefault="003162EA" w:rsidP="00744C1D">
      <w:pPr>
        <w:rPr>
          <w:rFonts w:cstheme="minorHAnsi"/>
        </w:rPr>
      </w:pPr>
      <w:r w:rsidRPr="00561317">
        <w:rPr>
          <w:rFonts w:cstheme="minorHAnsi"/>
        </w:rPr>
        <w:t>H06g</w:t>
      </w:r>
      <w:r w:rsidR="00574D9E" w:rsidRPr="00561317">
        <w:rPr>
          <w:rFonts w:cstheme="minorHAnsi"/>
        </w:rPr>
        <w:tab/>
      </w:r>
      <w:r w:rsidR="00744C1D" w:rsidRPr="00561317">
        <w:rPr>
          <w:rFonts w:cstheme="minorHAnsi"/>
        </w:rPr>
        <w:t>Automatic Renewal of Physical Materials</w:t>
      </w:r>
    </w:p>
    <w:p w14:paraId="67D07FD3" w14:textId="0998CF94" w:rsidR="00744C1D" w:rsidRPr="00561317" w:rsidRDefault="004E2887" w:rsidP="00744C1D">
      <w:pPr>
        <w:rPr>
          <w:rFonts w:cstheme="minorHAnsi"/>
        </w:rPr>
      </w:pPr>
      <w:r w:rsidRPr="00561317">
        <w:rPr>
          <w:rFonts w:cstheme="minorHAnsi"/>
          <w:i/>
          <w:iCs/>
        </w:rPr>
        <w:t xml:space="preserve">(Help Icon - </w:t>
      </w:r>
      <w:r w:rsidR="00744C1D" w:rsidRPr="00561317">
        <w:rPr>
          <w:rFonts w:cstheme="minorHAnsi"/>
          <w:i/>
          <w:iCs/>
        </w:rPr>
        <w:t>Answer &lt;Y&gt;es or &lt;N&gt;o to the following question: “Did your library offer automatic renewal for any physical materials during the reporting period? NOTE: Patrons do not have to take any action for automatic renewals. The Integrated Library System [ILS] rules determine how/when automatic renewals occur.”</w:t>
      </w:r>
      <w:r w:rsidRPr="00561317">
        <w:rPr>
          <w:rFonts w:cstheme="minorHAnsi"/>
          <w:i/>
          <w:iCs/>
        </w:rPr>
        <w:t>)</w:t>
      </w:r>
      <w:r w:rsidR="00574D9E" w:rsidRPr="00561317">
        <w:rPr>
          <w:rFonts w:cstheme="minorHAnsi"/>
        </w:rPr>
        <w:t xml:space="preserve"> Yes/No</w:t>
      </w:r>
    </w:p>
    <w:p w14:paraId="028D069C" w14:textId="72FD74B4" w:rsidR="00470DD2" w:rsidRPr="00561317" w:rsidRDefault="00470DD2" w:rsidP="00470DD2">
      <w:pPr>
        <w:rPr>
          <w:rFonts w:cstheme="minorHAnsi"/>
        </w:rPr>
      </w:pPr>
      <w:r w:rsidRPr="00561317">
        <w:rPr>
          <w:rFonts w:cstheme="minorHAnsi"/>
        </w:rPr>
        <w:t>H06h</w:t>
      </w:r>
      <w:r w:rsidRPr="00561317">
        <w:rPr>
          <w:rFonts w:cstheme="minorHAnsi"/>
        </w:rPr>
        <w:tab/>
        <w:t>TOTAL PHYSICAL + ELECTRONIC CIRCULATION (system calculated, H04f + H06e) _______</w:t>
      </w:r>
    </w:p>
    <w:p w14:paraId="0D863A49" w14:textId="77777777" w:rsidR="007913AD" w:rsidRPr="00943059" w:rsidRDefault="007913AD" w:rsidP="0029224F">
      <w:pPr>
        <w:rPr>
          <w:rFonts w:cstheme="minorHAnsi"/>
          <w:b/>
          <w:bCs/>
        </w:rPr>
      </w:pPr>
    </w:p>
    <w:p w14:paraId="1B9DBA34" w14:textId="438059FF" w:rsidR="00BE3F59" w:rsidRPr="00943059" w:rsidRDefault="001A5F4E" w:rsidP="0029224F">
      <w:pPr>
        <w:rPr>
          <w:rFonts w:cstheme="minorHAnsi"/>
          <w:b/>
          <w:bCs/>
        </w:rPr>
      </w:pPr>
      <w:r w:rsidRPr="00943059">
        <w:rPr>
          <w:rFonts w:cstheme="minorHAnsi"/>
          <w:b/>
          <w:bCs/>
        </w:rPr>
        <w:t>I</w:t>
      </w:r>
      <w:r w:rsidR="002F6056" w:rsidRPr="00943059">
        <w:rPr>
          <w:rFonts w:cstheme="minorHAnsi"/>
          <w:b/>
          <w:bCs/>
        </w:rPr>
        <w:t>nterlibrary loans (ILLs)</w:t>
      </w:r>
      <w:r w:rsidR="00470C02" w:rsidRPr="00943059">
        <w:rPr>
          <w:rFonts w:cstheme="minorHAnsi"/>
          <w:b/>
          <w:bCs/>
        </w:rPr>
        <w:t>:</w:t>
      </w:r>
    </w:p>
    <w:p w14:paraId="5114BBDA" w14:textId="6ECEBD2E" w:rsidR="00225995" w:rsidRPr="00561317" w:rsidRDefault="00143A8A" w:rsidP="0029224F">
      <w:pPr>
        <w:rPr>
          <w:rFonts w:cstheme="minorHAnsi"/>
        </w:rPr>
      </w:pPr>
      <w:r w:rsidRPr="00561317">
        <w:rPr>
          <w:rFonts w:cstheme="minorHAnsi"/>
        </w:rPr>
        <w:t xml:space="preserve">(Vermont Guidance) </w:t>
      </w:r>
      <w:r w:rsidR="00BE3F59" w:rsidRPr="00561317">
        <w:rPr>
          <w:rFonts w:cstheme="minorHAnsi"/>
        </w:rPr>
        <w:t xml:space="preserve">This </w:t>
      </w:r>
      <w:r w:rsidR="00797755" w:rsidRPr="00561317">
        <w:rPr>
          <w:rFonts w:cstheme="minorHAnsi"/>
        </w:rPr>
        <w:t xml:space="preserve">includes </w:t>
      </w:r>
      <w:r w:rsidR="00116746" w:rsidRPr="00561317">
        <w:rPr>
          <w:rFonts w:cstheme="minorHAnsi"/>
        </w:rPr>
        <w:t>lending within your consortium, as well as traditional ILL</w:t>
      </w:r>
      <w:r w:rsidR="001C7FED" w:rsidRPr="00561317">
        <w:rPr>
          <w:rFonts w:cstheme="minorHAnsi"/>
        </w:rPr>
        <w:t xml:space="preserve"> both in and out of Vermont</w:t>
      </w:r>
      <w:r w:rsidR="006E55B3" w:rsidRPr="00561317">
        <w:rPr>
          <w:rFonts w:cstheme="minorHAnsi"/>
        </w:rPr>
        <w:t xml:space="preserve">. It </w:t>
      </w:r>
      <w:r w:rsidR="00705153" w:rsidRPr="00561317">
        <w:rPr>
          <w:rFonts w:cstheme="minorHAnsi"/>
        </w:rPr>
        <w:t>does</w:t>
      </w:r>
      <w:r w:rsidR="006E55B3" w:rsidRPr="00561317">
        <w:rPr>
          <w:rFonts w:cstheme="minorHAnsi"/>
        </w:rPr>
        <w:t xml:space="preserve"> not include </w:t>
      </w:r>
      <w:r w:rsidR="00B81DB8" w:rsidRPr="00561317">
        <w:rPr>
          <w:rFonts w:cstheme="minorHAnsi"/>
        </w:rPr>
        <w:t>transfers to a branch library</w:t>
      </w:r>
      <w:r w:rsidR="00225995" w:rsidRPr="00561317">
        <w:rPr>
          <w:rFonts w:cstheme="minorHAnsi"/>
        </w:rPr>
        <w:t>. These categories mean "Provided to" other libraries, and "Received from" other libraries. In Clover, you can find these under "Borrower Statistics -&gt; Requests Filled" and "Lender Statistics -&gt; Requests Filled."</w:t>
      </w:r>
    </w:p>
    <w:p w14:paraId="4E9D9E50" w14:textId="7AAEA4D4" w:rsidR="00D32F4C" w:rsidRPr="00561317" w:rsidRDefault="001F3F1F" w:rsidP="0029224F">
      <w:pPr>
        <w:rPr>
          <w:rFonts w:cstheme="minorHAnsi"/>
        </w:rPr>
      </w:pPr>
      <w:r w:rsidRPr="00561317">
        <w:rPr>
          <w:rFonts w:cstheme="minorHAnsi"/>
        </w:rPr>
        <w:t>H0</w:t>
      </w:r>
      <w:r w:rsidR="00010D29" w:rsidRPr="00561317">
        <w:rPr>
          <w:rFonts w:cstheme="minorHAnsi"/>
        </w:rPr>
        <w:t>7</w:t>
      </w:r>
      <w:r w:rsidRPr="00561317">
        <w:rPr>
          <w:rFonts w:cstheme="minorHAnsi"/>
        </w:rPr>
        <w:t>a</w:t>
      </w:r>
      <w:r w:rsidR="007D3B85" w:rsidRPr="00561317">
        <w:rPr>
          <w:rFonts w:cstheme="minorHAnsi"/>
        </w:rPr>
        <w:tab/>
      </w:r>
      <w:r w:rsidR="00DF4FC8" w:rsidRPr="00561317">
        <w:rPr>
          <w:rFonts w:cstheme="minorHAnsi"/>
        </w:rPr>
        <w:t>Provided To (LOANTO</w:t>
      </w:r>
      <w:r w:rsidR="00D32F4C" w:rsidRPr="00561317">
        <w:rPr>
          <w:rFonts w:cstheme="minorHAnsi"/>
        </w:rPr>
        <w:t xml:space="preserve">, IMLS data element </w:t>
      </w:r>
      <w:r w:rsidR="00DF4FC8" w:rsidRPr="00561317">
        <w:rPr>
          <w:rFonts w:cstheme="minorHAnsi"/>
        </w:rPr>
        <w:t>#575)</w:t>
      </w:r>
    </w:p>
    <w:p w14:paraId="6EC2034C" w14:textId="6740CA7A" w:rsidR="002F6056" w:rsidRPr="00561317" w:rsidRDefault="0001344A" w:rsidP="0029224F">
      <w:pPr>
        <w:rPr>
          <w:rFonts w:cstheme="minorHAnsi"/>
        </w:rPr>
      </w:pPr>
      <w:r w:rsidRPr="00561317">
        <w:rPr>
          <w:rFonts w:cstheme="minorHAnsi"/>
          <w:i/>
          <w:iCs/>
        </w:rPr>
        <w:t xml:space="preserve">(Help Icon - </w:t>
      </w:r>
      <w:r w:rsidR="00DF4FC8" w:rsidRPr="00561317">
        <w:rPr>
          <w:rFonts w:cstheme="minorHAnsi"/>
          <w:i/>
          <w:iCs/>
        </w:rPr>
        <w:t>These are library materials, or copies of the materials, provided by one autonomous library to another upon request. The libraries involved in interlibrary loans are not under the same library administration. “Library administration” means Administrative Entity (not anything broader). Do not include items loaned between outlets within the same library administrative entity. These data are reported as annual figures.</w:t>
      </w:r>
      <w:r w:rsidRPr="00561317">
        <w:rPr>
          <w:rFonts w:cstheme="minorHAnsi"/>
          <w:i/>
          <w:iCs/>
        </w:rPr>
        <w:t>)</w:t>
      </w:r>
      <w:r w:rsidR="003E1F41" w:rsidRPr="00561317">
        <w:rPr>
          <w:rFonts w:cstheme="minorHAnsi"/>
        </w:rPr>
        <w:t xml:space="preserve"> </w:t>
      </w:r>
      <w:r w:rsidR="002F6056" w:rsidRPr="00561317">
        <w:rPr>
          <w:rFonts w:cstheme="minorHAnsi"/>
        </w:rPr>
        <w:t>__________________________</w:t>
      </w:r>
      <w:r w:rsidR="002F6056" w:rsidRPr="00561317">
        <w:rPr>
          <w:rFonts w:cstheme="minorHAnsi"/>
        </w:rPr>
        <w:tab/>
        <w:t xml:space="preserve"> </w:t>
      </w:r>
    </w:p>
    <w:p w14:paraId="1E6C98AA" w14:textId="3DF78906" w:rsidR="00D32F4C" w:rsidRPr="00561317" w:rsidRDefault="001F3F1F" w:rsidP="0029224F">
      <w:pPr>
        <w:rPr>
          <w:rFonts w:cstheme="minorHAnsi"/>
        </w:rPr>
      </w:pPr>
      <w:r w:rsidRPr="00561317">
        <w:rPr>
          <w:rFonts w:cstheme="minorHAnsi"/>
        </w:rPr>
        <w:t>H0</w:t>
      </w:r>
      <w:r w:rsidR="00010D29" w:rsidRPr="00561317">
        <w:rPr>
          <w:rFonts w:cstheme="minorHAnsi"/>
        </w:rPr>
        <w:t>7</w:t>
      </w:r>
      <w:r w:rsidRPr="00561317">
        <w:rPr>
          <w:rFonts w:cstheme="minorHAnsi"/>
        </w:rPr>
        <w:t>b</w:t>
      </w:r>
      <w:r w:rsidR="007D3B85" w:rsidRPr="00561317">
        <w:rPr>
          <w:rFonts w:cstheme="minorHAnsi"/>
        </w:rPr>
        <w:tab/>
      </w:r>
      <w:r w:rsidR="00591B2E" w:rsidRPr="00561317">
        <w:rPr>
          <w:rFonts w:cstheme="minorHAnsi"/>
        </w:rPr>
        <w:t>Received From (LOANFM</w:t>
      </w:r>
      <w:r w:rsidR="00D32F4C" w:rsidRPr="00561317">
        <w:rPr>
          <w:rFonts w:cstheme="minorHAnsi"/>
        </w:rPr>
        <w:t xml:space="preserve">, IMLS data element </w:t>
      </w:r>
      <w:r w:rsidR="00591B2E" w:rsidRPr="00561317">
        <w:rPr>
          <w:rFonts w:cstheme="minorHAnsi"/>
        </w:rPr>
        <w:t>#576)</w:t>
      </w:r>
    </w:p>
    <w:p w14:paraId="24057F76" w14:textId="7BAB4B15" w:rsidR="002F6056" w:rsidRPr="00943059" w:rsidRDefault="0001344A" w:rsidP="0029224F">
      <w:pPr>
        <w:rPr>
          <w:rFonts w:cstheme="minorHAnsi"/>
        </w:rPr>
      </w:pPr>
      <w:r w:rsidRPr="00561317">
        <w:rPr>
          <w:rFonts w:cstheme="minorHAnsi"/>
          <w:i/>
          <w:iCs/>
        </w:rPr>
        <w:lastRenderedPageBreak/>
        <w:t xml:space="preserve">(Help Icon - </w:t>
      </w:r>
      <w:r w:rsidR="00591B2E" w:rsidRPr="00561317">
        <w:rPr>
          <w:rFonts w:cstheme="minorHAnsi"/>
          <w:i/>
          <w:iCs/>
        </w:rPr>
        <w:t>These are library materials, or copies of the materials, received by one autonomous library from another upon request. The libraries involved in interlibrary loans are not under the same library administration. “Library administration” means Administrative Entity (not anything broader). Do not include items loaned between outlets within the same library administrative entity. These data are reported as annual figures.</w:t>
      </w:r>
      <w:r w:rsidRPr="00561317">
        <w:rPr>
          <w:rFonts w:cstheme="minorHAnsi"/>
          <w:i/>
          <w:iCs/>
        </w:rPr>
        <w:t>)</w:t>
      </w:r>
      <w:r w:rsidR="003E1F41" w:rsidRPr="00561317">
        <w:rPr>
          <w:rFonts w:cstheme="minorHAnsi"/>
        </w:rPr>
        <w:t xml:space="preserve"> </w:t>
      </w:r>
      <w:r w:rsidR="002F6056" w:rsidRPr="00561317">
        <w:rPr>
          <w:rFonts w:cstheme="minorHAnsi"/>
        </w:rPr>
        <w:t>__________________________</w:t>
      </w:r>
      <w:r w:rsidR="002F6056" w:rsidRPr="00943059">
        <w:rPr>
          <w:rFonts w:cstheme="minorHAnsi"/>
        </w:rPr>
        <w:tab/>
        <w:t xml:space="preserve"> </w:t>
      </w:r>
    </w:p>
    <w:p w14:paraId="508FCC3A" w14:textId="6CDF43F9" w:rsidR="00CF1EC4" w:rsidRPr="00943059" w:rsidRDefault="00CF1EC4" w:rsidP="0029224F">
      <w:pPr>
        <w:rPr>
          <w:rFonts w:cstheme="minorHAnsi"/>
        </w:rPr>
      </w:pPr>
    </w:p>
    <w:p w14:paraId="63418035" w14:textId="77777777" w:rsidR="0009393A" w:rsidRPr="00561317" w:rsidRDefault="0009393A" w:rsidP="0009393A">
      <w:pPr>
        <w:rPr>
          <w:rFonts w:cstheme="minorHAnsi"/>
          <w:b/>
          <w:bCs/>
        </w:rPr>
      </w:pPr>
      <w:r w:rsidRPr="00561317">
        <w:rPr>
          <w:rFonts w:cstheme="minorHAnsi"/>
          <w:b/>
          <w:bCs/>
        </w:rPr>
        <w:t>Programming:</w:t>
      </w:r>
    </w:p>
    <w:p w14:paraId="5470C993" w14:textId="309F8D95" w:rsidR="0009393A" w:rsidRPr="00561317" w:rsidRDefault="0009393A" w:rsidP="0009393A">
      <w:pPr>
        <w:rPr>
          <w:rFonts w:cstheme="minorHAnsi"/>
        </w:rPr>
      </w:pPr>
      <w:r w:rsidRPr="00561317">
        <w:rPr>
          <w:rFonts w:cstheme="minorHAnsi"/>
        </w:rPr>
        <w:t>Synchronous Program Sessions</w:t>
      </w:r>
    </w:p>
    <w:p w14:paraId="05F1FBD3" w14:textId="77777777" w:rsidR="0009393A" w:rsidRPr="00F31D81" w:rsidRDefault="0009393A" w:rsidP="0009393A">
      <w:pPr>
        <w:rPr>
          <w:rFonts w:cstheme="minorHAnsi"/>
        </w:rPr>
      </w:pPr>
      <w:r w:rsidRPr="00F31D81">
        <w:rPr>
          <w:rFonts w:cstheme="minorHAnsi"/>
        </w:rPr>
        <w:t>A synchronous (live) program session is any planned event which introduces the group attending to library services or which provides information to participants.</w:t>
      </w:r>
    </w:p>
    <w:p w14:paraId="2F5684F3" w14:textId="77777777" w:rsidR="0009393A" w:rsidRPr="00F31D81" w:rsidRDefault="0009393A" w:rsidP="0009393A">
      <w:pPr>
        <w:rPr>
          <w:rFonts w:cstheme="minorHAnsi"/>
        </w:rPr>
      </w:pPr>
      <w:r w:rsidRPr="00F31D81">
        <w:rPr>
          <w:rFonts w:cstheme="minorHAnsi"/>
        </w:rPr>
        <w:t>Program sessions may cover use of the library, library services, or library tours. Program sessions may also provide cultural, recreational, or educational information. Examples of these types of program sessions include, but are not limited to, film showings, lectures, story hours, literacy programs, citizenship classes, and book discussions.</w:t>
      </w:r>
    </w:p>
    <w:p w14:paraId="25373A11" w14:textId="77777777" w:rsidR="0009393A" w:rsidRPr="001A21A5" w:rsidRDefault="0009393A" w:rsidP="0009393A">
      <w:pPr>
        <w:rPr>
          <w:rFonts w:cstheme="minorHAnsi"/>
        </w:rPr>
      </w:pPr>
      <w:r w:rsidRPr="001A21A5">
        <w:rPr>
          <w:rFonts w:cstheme="minorHAnsi"/>
        </w:rPr>
        <w:t>Include:</w:t>
      </w:r>
    </w:p>
    <w:p w14:paraId="52BB6535" w14:textId="77777777" w:rsidR="0009393A" w:rsidRPr="001A21A5" w:rsidRDefault="0009393A" w:rsidP="0009393A">
      <w:pPr>
        <w:pStyle w:val="ListParagraph"/>
        <w:numPr>
          <w:ilvl w:val="0"/>
          <w:numId w:val="17"/>
        </w:numPr>
        <w:rPr>
          <w:rFonts w:cstheme="minorHAnsi"/>
        </w:rPr>
      </w:pPr>
      <w:r w:rsidRPr="001A21A5">
        <w:rPr>
          <w:rFonts w:cstheme="minorHAnsi"/>
        </w:rPr>
        <w:t>All program sessions that are sponsored or co-sponsored by the library. For a program session to be sponsored or co-sponsored by the library, the library must contribute financial resources or staff time toward the program session. For a program session that is part of a larger community event (such as a farmer’s market or festival), it is not necessary for the library to also sponsor or organize the larger event.</w:t>
      </w:r>
    </w:p>
    <w:p w14:paraId="7A268395" w14:textId="77777777" w:rsidR="0009393A" w:rsidRPr="001A21A5" w:rsidRDefault="0009393A" w:rsidP="0009393A">
      <w:pPr>
        <w:pStyle w:val="ListParagraph"/>
        <w:numPr>
          <w:ilvl w:val="0"/>
          <w:numId w:val="17"/>
        </w:numPr>
        <w:rPr>
          <w:rFonts w:cstheme="minorHAnsi"/>
        </w:rPr>
      </w:pPr>
      <w:r w:rsidRPr="001A21A5">
        <w:rPr>
          <w:rFonts w:cstheme="minorHAnsi"/>
        </w:rPr>
        <w:t xml:space="preserve">Both on-site and off-site program sessions. For example, include a </w:t>
      </w:r>
      <w:proofErr w:type="spellStart"/>
      <w:r w:rsidRPr="001A21A5">
        <w:rPr>
          <w:rFonts w:cstheme="minorHAnsi"/>
        </w:rPr>
        <w:t>storytime</w:t>
      </w:r>
      <w:proofErr w:type="spellEnd"/>
      <w:r w:rsidRPr="001A21A5">
        <w:rPr>
          <w:rFonts w:cstheme="minorHAnsi"/>
        </w:rPr>
        <w:t xml:space="preserve"> at a farmer’s market or a presentation to a school group about library resources conducted at a school.</w:t>
      </w:r>
    </w:p>
    <w:p w14:paraId="3292E976" w14:textId="77777777" w:rsidR="0009393A" w:rsidRPr="001A21A5" w:rsidRDefault="0009393A" w:rsidP="0009393A">
      <w:pPr>
        <w:pStyle w:val="ListParagraph"/>
        <w:numPr>
          <w:ilvl w:val="0"/>
          <w:numId w:val="17"/>
        </w:numPr>
        <w:rPr>
          <w:rFonts w:cstheme="minorHAnsi"/>
        </w:rPr>
      </w:pPr>
      <w:r w:rsidRPr="001A21A5">
        <w:rPr>
          <w:rFonts w:cstheme="minorHAnsi"/>
        </w:rPr>
        <w:t>Live-streamed virtual (synchronous) program sessions that are sponsored or co-sponsored by the library.</w:t>
      </w:r>
    </w:p>
    <w:p w14:paraId="491310EF" w14:textId="77777777" w:rsidR="0009393A" w:rsidRPr="001A21A5" w:rsidRDefault="0009393A" w:rsidP="0009393A">
      <w:pPr>
        <w:pStyle w:val="ListParagraph"/>
        <w:numPr>
          <w:ilvl w:val="0"/>
          <w:numId w:val="17"/>
        </w:numPr>
        <w:rPr>
          <w:rFonts w:cstheme="minorHAnsi"/>
        </w:rPr>
      </w:pPr>
      <w:r w:rsidRPr="001A21A5">
        <w:rPr>
          <w:rFonts w:cstheme="minorHAnsi"/>
        </w:rPr>
        <w:t>Program sessions with attendance of zero or one if they were intended for a group.</w:t>
      </w:r>
    </w:p>
    <w:p w14:paraId="7B7D7C15" w14:textId="77777777" w:rsidR="0009393A" w:rsidRPr="001A21A5" w:rsidRDefault="0009393A" w:rsidP="0009393A">
      <w:pPr>
        <w:pStyle w:val="ListParagraph"/>
        <w:numPr>
          <w:ilvl w:val="0"/>
          <w:numId w:val="17"/>
        </w:numPr>
        <w:rPr>
          <w:rFonts w:cstheme="minorHAnsi"/>
        </w:rPr>
      </w:pPr>
      <w:r w:rsidRPr="001A21A5">
        <w:rPr>
          <w:rFonts w:cstheme="minorHAnsi"/>
        </w:rPr>
        <w:t>If programs are offered as a series, count each program session in the series. For example, a film series offered once a week for eight weeks should be counted as eight program sessions.</w:t>
      </w:r>
    </w:p>
    <w:p w14:paraId="180E3AFA" w14:textId="77777777" w:rsidR="0009393A" w:rsidRPr="001A21A5" w:rsidRDefault="0009393A" w:rsidP="0009393A">
      <w:pPr>
        <w:pStyle w:val="ListParagraph"/>
        <w:numPr>
          <w:ilvl w:val="0"/>
          <w:numId w:val="17"/>
        </w:numPr>
        <w:rPr>
          <w:rFonts w:cstheme="minorHAnsi"/>
        </w:rPr>
      </w:pPr>
      <w:r w:rsidRPr="001A21A5">
        <w:rPr>
          <w:rFonts w:cstheme="minorHAnsi"/>
        </w:rPr>
        <w:t>Each program session should only be counted once, regardless of the number of formats in which it is presented. For example, a program session that has both in-person and virtual attendance options should be counted as a single program session.</w:t>
      </w:r>
    </w:p>
    <w:p w14:paraId="74F93A58" w14:textId="77777777" w:rsidR="0009393A" w:rsidRPr="001A21A5" w:rsidRDefault="0009393A" w:rsidP="0009393A">
      <w:pPr>
        <w:rPr>
          <w:rFonts w:cstheme="minorHAnsi"/>
        </w:rPr>
      </w:pPr>
      <w:r w:rsidRPr="001A21A5">
        <w:rPr>
          <w:rFonts w:cstheme="minorHAnsi"/>
        </w:rPr>
        <w:t>Exclude:</w:t>
      </w:r>
    </w:p>
    <w:p w14:paraId="184044A5" w14:textId="77777777" w:rsidR="0009393A" w:rsidRPr="001A21A5" w:rsidRDefault="0009393A" w:rsidP="0009393A">
      <w:pPr>
        <w:pStyle w:val="ListParagraph"/>
        <w:numPr>
          <w:ilvl w:val="0"/>
          <w:numId w:val="17"/>
        </w:numPr>
        <w:rPr>
          <w:rFonts w:cstheme="minorHAnsi"/>
        </w:rPr>
      </w:pPr>
      <w:r w:rsidRPr="001A21A5">
        <w:rPr>
          <w:rFonts w:cstheme="minorHAnsi"/>
        </w:rPr>
        <w:t>Program sessions sponsored by other groups that use library facilities. For example, do not include a homeschooling group hosting a speaker in a meeting room without facilitation from library staff.</w:t>
      </w:r>
    </w:p>
    <w:p w14:paraId="74963F63" w14:textId="77777777" w:rsidR="0009393A" w:rsidRPr="001A21A5" w:rsidRDefault="0009393A" w:rsidP="0009393A">
      <w:pPr>
        <w:pStyle w:val="ListParagraph"/>
        <w:numPr>
          <w:ilvl w:val="0"/>
          <w:numId w:val="17"/>
        </w:numPr>
        <w:rPr>
          <w:rFonts w:cstheme="minorHAnsi"/>
        </w:rPr>
      </w:pPr>
      <w:r w:rsidRPr="001A21A5">
        <w:rPr>
          <w:rFonts w:cstheme="minorHAnsi"/>
        </w:rPr>
        <w:t>Offsite outreach efforts that do not otherwise meet the definition of a program session. For example, do not include having a library card signup booth at a farmer’s market.</w:t>
      </w:r>
    </w:p>
    <w:p w14:paraId="430AA3D0" w14:textId="77777777" w:rsidR="0009393A" w:rsidRPr="001A21A5" w:rsidRDefault="0009393A" w:rsidP="0009393A">
      <w:pPr>
        <w:pStyle w:val="ListParagraph"/>
        <w:numPr>
          <w:ilvl w:val="0"/>
          <w:numId w:val="17"/>
        </w:numPr>
        <w:rPr>
          <w:rFonts w:cstheme="minorHAnsi"/>
        </w:rPr>
      </w:pPr>
      <w:r w:rsidRPr="001A21A5">
        <w:rPr>
          <w:rFonts w:cstheme="minorHAnsi"/>
        </w:rPr>
        <w:t>Recorded (asynchronous) presentations of program content; these should be counted in Total Number of Asynchronous Program Presentations (data element #620).</w:t>
      </w:r>
    </w:p>
    <w:p w14:paraId="0A3B3D4E" w14:textId="77777777" w:rsidR="0009393A" w:rsidRPr="001A21A5" w:rsidRDefault="0009393A" w:rsidP="0009393A">
      <w:pPr>
        <w:pStyle w:val="ListParagraph"/>
        <w:numPr>
          <w:ilvl w:val="0"/>
          <w:numId w:val="17"/>
        </w:numPr>
        <w:rPr>
          <w:rFonts w:cstheme="minorHAnsi"/>
        </w:rPr>
      </w:pPr>
      <w:r w:rsidRPr="001A21A5">
        <w:rPr>
          <w:rFonts w:cstheme="minorHAnsi"/>
        </w:rPr>
        <w:lastRenderedPageBreak/>
        <w:t>Programming that is shared on the library’s website or social media that is not sponsored or co-sponsored by the library. For example, do not include sharing a video from an author’s website of him or her reading a book.</w:t>
      </w:r>
    </w:p>
    <w:p w14:paraId="1DAB8B8A" w14:textId="77777777" w:rsidR="0009393A" w:rsidRPr="001A21A5" w:rsidRDefault="0009393A" w:rsidP="0009393A">
      <w:pPr>
        <w:pStyle w:val="ListParagraph"/>
        <w:numPr>
          <w:ilvl w:val="0"/>
          <w:numId w:val="17"/>
        </w:numPr>
        <w:rPr>
          <w:rFonts w:cstheme="minorHAnsi"/>
        </w:rPr>
      </w:pPr>
      <w:r w:rsidRPr="001A21A5">
        <w:rPr>
          <w:rFonts w:cstheme="minorHAnsi"/>
        </w:rPr>
        <w:t>Activities delivered on a one-to-one basis, rather than to a group, such as one-to-one literacy tutoring, services to homebound, homework assistance, and mentoring activities.</w:t>
      </w:r>
    </w:p>
    <w:p w14:paraId="5914FB6F" w14:textId="77777777" w:rsidR="0009393A" w:rsidRPr="001A21A5" w:rsidRDefault="0009393A" w:rsidP="0009393A">
      <w:pPr>
        <w:pStyle w:val="ListParagraph"/>
        <w:numPr>
          <w:ilvl w:val="0"/>
          <w:numId w:val="17"/>
        </w:numPr>
        <w:rPr>
          <w:rFonts w:cstheme="minorHAnsi"/>
        </w:rPr>
      </w:pPr>
      <w:r w:rsidRPr="001A21A5">
        <w:rPr>
          <w:rFonts w:cstheme="minorHAnsi"/>
        </w:rPr>
        <w:t>Passive or self-directed activities that do not occur at a scheduled time. For example, do not include leaving an art project or puzzle on a table for participants to complete.</w:t>
      </w:r>
    </w:p>
    <w:p w14:paraId="2BCA29E5" w14:textId="4C5FEDD5" w:rsidR="009B14E5" w:rsidRPr="00561317" w:rsidRDefault="0009393A" w:rsidP="00587A6C">
      <w:pPr>
        <w:rPr>
          <w:rFonts w:cstheme="minorHAnsi"/>
        </w:rPr>
      </w:pPr>
      <w:r w:rsidRPr="00561317">
        <w:rPr>
          <w:rFonts w:cstheme="minorHAnsi"/>
        </w:rPr>
        <w:t xml:space="preserve">(Vermont Guidance) </w:t>
      </w:r>
      <w:r w:rsidR="00D5360A" w:rsidRPr="00561317">
        <w:rPr>
          <w:rFonts w:cstheme="minorHAnsi"/>
        </w:rPr>
        <w:t xml:space="preserve">Determining Age </w:t>
      </w:r>
      <w:r w:rsidR="007F2DDA" w:rsidRPr="00561317">
        <w:rPr>
          <w:rFonts w:cstheme="minorHAnsi"/>
        </w:rPr>
        <w:t>–</w:t>
      </w:r>
      <w:r w:rsidR="00D5360A" w:rsidRPr="00561317">
        <w:rPr>
          <w:rFonts w:cstheme="minorHAnsi"/>
        </w:rPr>
        <w:t xml:space="preserve"> </w:t>
      </w:r>
      <w:r w:rsidR="00DB5A4D" w:rsidRPr="00561317">
        <w:rPr>
          <w:rFonts w:cstheme="minorHAnsi"/>
        </w:rPr>
        <w:t xml:space="preserve">Programs should be counted under the most </w:t>
      </w:r>
      <w:r w:rsidR="006B30A4" w:rsidRPr="00561317">
        <w:rPr>
          <w:rFonts w:cstheme="minorHAnsi"/>
        </w:rPr>
        <w:t xml:space="preserve">accurate </w:t>
      </w:r>
      <w:r w:rsidR="00587A6C" w:rsidRPr="00561317">
        <w:rPr>
          <w:rFonts w:cstheme="minorHAnsi"/>
        </w:rPr>
        <w:t xml:space="preserve">age category, not the most inclusive one. </w:t>
      </w:r>
      <w:r w:rsidR="00805851" w:rsidRPr="00561317">
        <w:rPr>
          <w:rFonts w:cstheme="minorHAnsi"/>
        </w:rPr>
        <w:t>Focus on the “most-primary” audience.</w:t>
      </w:r>
      <w:r w:rsidR="003A1FA9" w:rsidRPr="00561317">
        <w:rPr>
          <w:rFonts w:cstheme="minorHAnsi"/>
        </w:rPr>
        <w:t xml:space="preserve"> </w:t>
      </w:r>
      <w:r w:rsidR="00506D29" w:rsidRPr="00561317">
        <w:rPr>
          <w:rFonts w:cstheme="minorHAnsi"/>
        </w:rPr>
        <w:t>Some examples:</w:t>
      </w:r>
    </w:p>
    <w:p w14:paraId="41746041" w14:textId="4EA407AC" w:rsidR="00506D29" w:rsidRPr="00561317" w:rsidRDefault="00506D29" w:rsidP="00506D29">
      <w:pPr>
        <w:pStyle w:val="ListParagraph"/>
        <w:numPr>
          <w:ilvl w:val="0"/>
          <w:numId w:val="44"/>
        </w:numPr>
        <w:rPr>
          <w:rFonts w:cstheme="minorHAnsi"/>
        </w:rPr>
      </w:pPr>
      <w:r w:rsidRPr="00561317">
        <w:rPr>
          <w:rFonts w:cstheme="minorHAnsi"/>
        </w:rPr>
        <w:t xml:space="preserve">A program meant for </w:t>
      </w:r>
      <w:proofErr w:type="gramStart"/>
      <w:r w:rsidR="00C62D87" w:rsidRPr="00561317">
        <w:rPr>
          <w:rFonts w:cstheme="minorHAnsi"/>
        </w:rPr>
        <w:t>children</w:t>
      </w:r>
      <w:proofErr w:type="gramEnd"/>
      <w:r w:rsidR="00C62D87" w:rsidRPr="00561317">
        <w:rPr>
          <w:rFonts w:cstheme="minorHAnsi"/>
        </w:rPr>
        <w:t xml:space="preserve"> but which parents attend is likely a children’s program</w:t>
      </w:r>
      <w:r w:rsidR="001A48E0" w:rsidRPr="00561317">
        <w:rPr>
          <w:rFonts w:cstheme="minorHAnsi"/>
        </w:rPr>
        <w:t>, and the reverse.</w:t>
      </w:r>
    </w:p>
    <w:p w14:paraId="1B4DD092" w14:textId="02CECC62" w:rsidR="00C62D87" w:rsidRPr="00561317" w:rsidRDefault="001A48E0" w:rsidP="00506D29">
      <w:pPr>
        <w:pStyle w:val="ListParagraph"/>
        <w:numPr>
          <w:ilvl w:val="0"/>
          <w:numId w:val="44"/>
        </w:numPr>
        <w:rPr>
          <w:rFonts w:cstheme="minorHAnsi"/>
        </w:rPr>
      </w:pPr>
      <w:r w:rsidRPr="00561317">
        <w:rPr>
          <w:rFonts w:cstheme="minorHAnsi"/>
        </w:rPr>
        <w:t xml:space="preserve">A program </w:t>
      </w:r>
      <w:r w:rsidR="00C62D87" w:rsidRPr="00561317">
        <w:rPr>
          <w:rFonts w:cstheme="minorHAnsi"/>
        </w:rPr>
        <w:t xml:space="preserve">intended for </w:t>
      </w:r>
      <w:proofErr w:type="gramStart"/>
      <w:r w:rsidR="00C62D87" w:rsidRPr="00561317">
        <w:rPr>
          <w:rFonts w:cstheme="minorHAnsi"/>
        </w:rPr>
        <w:t>8-9 year old</w:t>
      </w:r>
      <w:proofErr w:type="gramEnd"/>
      <w:r w:rsidR="00C62D87" w:rsidRPr="00561317">
        <w:rPr>
          <w:rFonts w:cstheme="minorHAnsi"/>
        </w:rPr>
        <w:t xml:space="preserve"> children, but which younger siblings can join, </w:t>
      </w:r>
      <w:r w:rsidRPr="00561317">
        <w:rPr>
          <w:rFonts w:cstheme="minorHAnsi"/>
        </w:rPr>
        <w:t>should still go under children 6-11.</w:t>
      </w:r>
    </w:p>
    <w:p w14:paraId="503AB864" w14:textId="6D1E9057" w:rsidR="001A48E0" w:rsidRPr="00561317" w:rsidRDefault="00435775" w:rsidP="00506D29">
      <w:pPr>
        <w:pStyle w:val="ListParagraph"/>
        <w:numPr>
          <w:ilvl w:val="0"/>
          <w:numId w:val="44"/>
        </w:numPr>
        <w:rPr>
          <w:rFonts w:cstheme="minorHAnsi"/>
        </w:rPr>
      </w:pPr>
      <w:r w:rsidRPr="00561317">
        <w:rPr>
          <w:rFonts w:cstheme="minorHAnsi"/>
        </w:rPr>
        <w:t xml:space="preserve">General </w:t>
      </w:r>
      <w:r w:rsidR="00C45BDB" w:rsidRPr="00561317">
        <w:rPr>
          <w:rFonts w:cstheme="minorHAnsi"/>
        </w:rPr>
        <w:t>Interest</w:t>
      </w:r>
      <w:r w:rsidRPr="00561317">
        <w:rPr>
          <w:rFonts w:cstheme="minorHAnsi"/>
        </w:rPr>
        <w:t xml:space="preserve"> programs </w:t>
      </w:r>
      <w:r w:rsidR="000B03F5" w:rsidRPr="00561317">
        <w:rPr>
          <w:rFonts w:cstheme="minorHAnsi"/>
        </w:rPr>
        <w:t xml:space="preserve">are intentionally intergenerational, or programs </w:t>
      </w:r>
      <w:r w:rsidR="00855400" w:rsidRPr="00561317">
        <w:rPr>
          <w:rFonts w:cstheme="minorHAnsi"/>
        </w:rPr>
        <w:t>which</w:t>
      </w:r>
      <w:r w:rsidR="000B03F5" w:rsidRPr="00561317">
        <w:rPr>
          <w:rFonts w:cstheme="minorHAnsi"/>
        </w:rPr>
        <w:t xml:space="preserve"> (truly) equally appeal to more than one age group. Don’t use it as a catchall, </w:t>
      </w:r>
      <w:r w:rsidR="00C45BDB" w:rsidRPr="00561317">
        <w:rPr>
          <w:rFonts w:cstheme="minorHAnsi"/>
        </w:rPr>
        <w:t>since that will just</w:t>
      </w:r>
      <w:r w:rsidR="00DB287B" w:rsidRPr="00561317">
        <w:rPr>
          <w:rFonts w:cstheme="minorHAnsi"/>
        </w:rPr>
        <w:t xml:space="preserve"> make the age data less accurate.</w:t>
      </w:r>
    </w:p>
    <w:p w14:paraId="5B9D11F2" w14:textId="1A91EF7C" w:rsidR="00F96147" w:rsidRPr="00561317" w:rsidRDefault="00FD68EF" w:rsidP="00587A6C">
      <w:pPr>
        <w:rPr>
          <w:rFonts w:cstheme="minorHAnsi"/>
        </w:rPr>
      </w:pPr>
      <w:r w:rsidRPr="00561317">
        <w:rPr>
          <w:rFonts w:cstheme="minorHAnsi"/>
        </w:rPr>
        <w:t xml:space="preserve">Attendance – As a reminder, attendance is counted </w:t>
      </w:r>
      <w:r w:rsidR="00E30D4A" w:rsidRPr="00561317">
        <w:rPr>
          <w:rFonts w:cstheme="minorHAnsi"/>
        </w:rPr>
        <w:t>by</w:t>
      </w:r>
      <w:r w:rsidRPr="00561317">
        <w:rPr>
          <w:rFonts w:cstheme="minorHAnsi"/>
        </w:rPr>
        <w:t xml:space="preserve"> the </w:t>
      </w:r>
      <w:r w:rsidR="009C5C15" w:rsidRPr="00561317">
        <w:rPr>
          <w:rFonts w:cstheme="minorHAnsi"/>
        </w:rPr>
        <w:t>age category of the program, not the person.</w:t>
      </w:r>
      <w:r w:rsidR="009C5C15" w:rsidRPr="00561317">
        <w:rPr>
          <w:rFonts w:cstheme="minorHAnsi"/>
        </w:rPr>
        <w:br/>
      </w:r>
      <w:r w:rsidR="00E30D4A" w:rsidRPr="00561317">
        <w:rPr>
          <w:rFonts w:cstheme="minorHAnsi"/>
        </w:rPr>
        <w:t xml:space="preserve">An adult at a </w:t>
      </w:r>
      <w:r w:rsidR="007E5F63" w:rsidRPr="00561317">
        <w:rPr>
          <w:rFonts w:cstheme="minorHAnsi"/>
        </w:rPr>
        <w:t xml:space="preserve">Children’s </w:t>
      </w:r>
      <w:r w:rsidR="00E30D4A" w:rsidRPr="00561317">
        <w:rPr>
          <w:rFonts w:cstheme="minorHAnsi"/>
        </w:rPr>
        <w:t xml:space="preserve">0-5 program goes under 0-5 attendance. A toddler at an adult program goes under adult. You </w:t>
      </w:r>
      <w:r w:rsidR="00E30D4A" w:rsidRPr="00561317">
        <w:rPr>
          <w:rFonts w:cstheme="minorHAnsi"/>
          <w:i/>
          <w:iCs/>
        </w:rPr>
        <w:t>never</w:t>
      </w:r>
      <w:r w:rsidR="00E30D4A" w:rsidRPr="00561317">
        <w:rPr>
          <w:rFonts w:cstheme="minorHAnsi"/>
        </w:rPr>
        <w:t xml:space="preserve"> need to guess anyone’s age.</w:t>
      </w:r>
    </w:p>
    <w:p w14:paraId="2FAC0602" w14:textId="393CBE9B" w:rsidR="0009393A" w:rsidRPr="00561317" w:rsidRDefault="009C5C15" w:rsidP="00E92159">
      <w:pPr>
        <w:rPr>
          <w:b/>
          <w:bCs/>
        </w:rPr>
      </w:pPr>
      <w:r w:rsidRPr="00561317">
        <w:rPr>
          <w:rFonts w:cstheme="minorHAnsi"/>
        </w:rPr>
        <w:t xml:space="preserve">Is it a Program? </w:t>
      </w:r>
      <w:r w:rsidR="00FF75BC" w:rsidRPr="00561317">
        <w:rPr>
          <w:rFonts w:cstheme="minorHAnsi"/>
        </w:rPr>
        <w:t>–</w:t>
      </w:r>
      <w:r w:rsidRPr="00561317">
        <w:rPr>
          <w:rFonts w:cstheme="minorHAnsi"/>
        </w:rPr>
        <w:t xml:space="preserve"> </w:t>
      </w:r>
      <w:r w:rsidR="00FF75BC" w:rsidRPr="00561317">
        <w:rPr>
          <w:rFonts w:cstheme="minorHAnsi"/>
        </w:rPr>
        <w:t>Tabling at a larger event is not a program, unless you offer an actual program</w:t>
      </w:r>
      <w:r w:rsidR="00BB1635" w:rsidRPr="00561317">
        <w:rPr>
          <w:rFonts w:cstheme="minorHAnsi"/>
        </w:rPr>
        <w:t xml:space="preserve"> </w:t>
      </w:r>
      <w:r w:rsidR="00FF75BC" w:rsidRPr="00561317">
        <w:rPr>
          <w:rFonts w:cstheme="minorHAnsi"/>
        </w:rPr>
        <w:t>(</w:t>
      </w:r>
      <w:proofErr w:type="spellStart"/>
      <w:r w:rsidR="00FF75BC" w:rsidRPr="00561317">
        <w:rPr>
          <w:rFonts w:cstheme="minorHAnsi"/>
        </w:rPr>
        <w:t>storytime</w:t>
      </w:r>
      <w:proofErr w:type="spellEnd"/>
      <w:r w:rsidR="00BB1635" w:rsidRPr="00561317">
        <w:rPr>
          <w:rFonts w:cstheme="minorHAnsi"/>
        </w:rPr>
        <w:t xml:space="preserve"> would count, library card signup or book giveaway would not). </w:t>
      </w:r>
      <w:r w:rsidR="00FD146B" w:rsidRPr="00561317">
        <w:rPr>
          <w:rFonts w:cstheme="minorHAnsi"/>
        </w:rPr>
        <w:t>These should instead go under Outreach Activity (</w:t>
      </w:r>
      <w:r w:rsidR="0047374C" w:rsidRPr="00561317">
        <w:rPr>
          <w:rFonts w:cstheme="minorHAnsi"/>
        </w:rPr>
        <w:t>H21</w:t>
      </w:r>
      <w:r w:rsidR="00FD146B" w:rsidRPr="00561317">
        <w:rPr>
          <w:rFonts w:cstheme="minorHAnsi"/>
        </w:rPr>
        <w:t xml:space="preserve">). </w:t>
      </w:r>
      <w:r w:rsidR="00E92159" w:rsidRPr="00561317">
        <w:rPr>
          <w:rFonts w:cstheme="minorHAnsi"/>
        </w:rPr>
        <w:t xml:space="preserve">Programming does not include </w:t>
      </w:r>
      <w:proofErr w:type="gramStart"/>
      <w:r w:rsidR="00E92159" w:rsidRPr="00561317">
        <w:rPr>
          <w:rFonts w:cstheme="minorHAnsi"/>
        </w:rPr>
        <w:t>trustees</w:t>
      </w:r>
      <w:proofErr w:type="gramEnd"/>
      <w:r w:rsidR="00E92159" w:rsidRPr="00561317">
        <w:rPr>
          <w:rFonts w:cstheme="minorHAnsi"/>
        </w:rPr>
        <w:t xml:space="preserve"> meetings or other logistical/planning events.</w:t>
      </w:r>
      <w:r w:rsidR="00FF75BC" w:rsidRPr="00561317">
        <w:rPr>
          <w:rFonts w:cstheme="minorHAnsi"/>
          <w:highlight w:val="yellow"/>
        </w:rPr>
        <w:br/>
      </w:r>
      <w:r w:rsidR="00FF75BC">
        <w:rPr>
          <w:rFonts w:cstheme="minorHAnsi"/>
          <w:color w:val="FF0000"/>
          <w:highlight w:val="yellow"/>
        </w:rPr>
        <w:br/>
      </w:r>
      <w:r w:rsidR="0009393A" w:rsidRPr="00561317">
        <w:rPr>
          <w:b/>
          <w:bCs/>
        </w:rPr>
        <w:t>Programing by Age Category</w:t>
      </w:r>
    </w:p>
    <w:p w14:paraId="756F4EA5" w14:textId="77777777" w:rsidR="0009393A" w:rsidRPr="00561317" w:rsidRDefault="0009393A" w:rsidP="0009393A">
      <w:pPr>
        <w:pStyle w:val="NoSpacing"/>
      </w:pPr>
      <w:r w:rsidRPr="00561317">
        <w:t>(Vermont Guidance) Specify the number of programs by age category:</w:t>
      </w:r>
    </w:p>
    <w:p w14:paraId="7495DB43" w14:textId="77777777" w:rsidR="007C3F12" w:rsidRPr="00561317" w:rsidRDefault="007C3F12" w:rsidP="007C3F12">
      <w:pPr>
        <w:pStyle w:val="NoSpacing"/>
        <w:numPr>
          <w:ilvl w:val="0"/>
          <w:numId w:val="40"/>
        </w:numPr>
      </w:pPr>
      <w:r w:rsidRPr="00561317">
        <w:t>If you can report the number of programs for every age, enter them. If any are zero, enter 0.</w:t>
      </w:r>
    </w:p>
    <w:p w14:paraId="34099C04" w14:textId="77777777" w:rsidR="007C3F12" w:rsidRPr="00561317" w:rsidRDefault="007C3F12" w:rsidP="007C3F12">
      <w:pPr>
        <w:pStyle w:val="NoSpacing"/>
        <w:numPr>
          <w:ilvl w:val="0"/>
          <w:numId w:val="40"/>
        </w:numPr>
      </w:pPr>
      <w:r w:rsidRPr="00561317">
        <w:t>Or if you can report the program total but aren’t sure of one or more age categories, enter the total in H13a.</w:t>
      </w:r>
    </w:p>
    <w:p w14:paraId="6FB316E6" w14:textId="77777777" w:rsidR="007C3F12" w:rsidRPr="00561317" w:rsidRDefault="007C3F12" w:rsidP="007C3F12">
      <w:pPr>
        <w:pStyle w:val="NoSpacing"/>
        <w:numPr>
          <w:ilvl w:val="0"/>
          <w:numId w:val="40"/>
        </w:numPr>
      </w:pPr>
      <w:r w:rsidRPr="00561317">
        <w:t>Or if you’re not sure of the program total, enter M (missing) for H13a.</w:t>
      </w:r>
    </w:p>
    <w:p w14:paraId="2082A3D2" w14:textId="77777777" w:rsidR="0009393A" w:rsidRPr="00561317" w:rsidRDefault="0009393A" w:rsidP="0009393A">
      <w:pPr>
        <w:pStyle w:val="NoSpacing"/>
        <w:ind w:left="720"/>
      </w:pPr>
    </w:p>
    <w:p w14:paraId="4ED365D6" w14:textId="5E8B755C" w:rsidR="0009393A" w:rsidRPr="00561317" w:rsidRDefault="002F4D57" w:rsidP="0009393A">
      <w:pPr>
        <w:pStyle w:val="NoSpacing"/>
      </w:pPr>
      <w:r w:rsidRPr="00561317">
        <w:t>S</w:t>
      </w:r>
      <w:r w:rsidR="0009393A" w:rsidRPr="00561317">
        <w:t xml:space="preserve">pecify program attendance by age category (Reminder – We’re counting the age of the program, not </w:t>
      </w:r>
      <w:r w:rsidR="005F2EB2" w:rsidRPr="00561317">
        <w:t xml:space="preserve">of </w:t>
      </w:r>
      <w:r w:rsidR="0009393A" w:rsidRPr="00561317">
        <w:t>each attendee):</w:t>
      </w:r>
    </w:p>
    <w:p w14:paraId="02CFCD59" w14:textId="77777777" w:rsidR="000C744B" w:rsidRPr="00561317" w:rsidRDefault="000C744B" w:rsidP="000C744B">
      <w:pPr>
        <w:pStyle w:val="NoSpacing"/>
        <w:numPr>
          <w:ilvl w:val="0"/>
          <w:numId w:val="41"/>
        </w:numPr>
      </w:pPr>
      <w:r w:rsidRPr="00561317">
        <w:t>If you can report the attendance for every program age, enter them. If any are zero, enter 0.</w:t>
      </w:r>
    </w:p>
    <w:p w14:paraId="79058F3E" w14:textId="77777777" w:rsidR="000C744B" w:rsidRPr="00561317" w:rsidRDefault="000C744B" w:rsidP="000C744B">
      <w:pPr>
        <w:pStyle w:val="NoSpacing"/>
        <w:numPr>
          <w:ilvl w:val="0"/>
          <w:numId w:val="41"/>
        </w:numPr>
      </w:pPr>
      <w:r w:rsidRPr="00561317">
        <w:t>Or if you can report the total attendance but aren’t sure of one or more age categories, enter the total in H13b.</w:t>
      </w:r>
    </w:p>
    <w:p w14:paraId="65553B67" w14:textId="77777777" w:rsidR="000C744B" w:rsidRPr="00561317" w:rsidRDefault="000C744B" w:rsidP="000C744B">
      <w:pPr>
        <w:pStyle w:val="NoSpacing"/>
        <w:numPr>
          <w:ilvl w:val="0"/>
          <w:numId w:val="41"/>
        </w:numPr>
      </w:pPr>
      <w:r w:rsidRPr="00561317">
        <w:t>Or if you’re not sure of your attendance total, enter M (missing) for H13b.</w:t>
      </w:r>
    </w:p>
    <w:p w14:paraId="31E74AEB" w14:textId="77777777" w:rsidR="0009393A" w:rsidRPr="00561317" w:rsidRDefault="0009393A" w:rsidP="0009393A">
      <w:pPr>
        <w:pStyle w:val="NoSpacing"/>
      </w:pPr>
    </w:p>
    <w:p w14:paraId="1131EB7F" w14:textId="5498E37C" w:rsidR="0009393A" w:rsidRPr="00561317" w:rsidRDefault="0009393A" w:rsidP="0009393A">
      <w:pPr>
        <w:pStyle w:val="NoSpacing"/>
        <w:rPr>
          <w:rFonts w:cstheme="minorHAnsi"/>
          <w:b/>
          <w:bCs/>
        </w:rPr>
      </w:pPr>
      <w:r w:rsidRPr="00561317">
        <w:t xml:space="preserve">If </w:t>
      </w:r>
      <w:r w:rsidR="00E66BE2" w:rsidRPr="00561317">
        <w:t>there are</w:t>
      </w:r>
      <w:r w:rsidRPr="00561317">
        <w:t xml:space="preserve"> categories with programs but </w:t>
      </w:r>
      <w:r w:rsidR="009079CC" w:rsidRPr="00561317">
        <w:t>zero</w:t>
      </w:r>
      <w:r w:rsidRPr="00561317">
        <w:t xml:space="preserve"> attendance, or attendance but </w:t>
      </w:r>
      <w:r w:rsidR="009079CC" w:rsidRPr="00561317">
        <w:t>zero</w:t>
      </w:r>
      <w:r w:rsidRPr="00561317">
        <w:t xml:space="preserve"> program</w:t>
      </w:r>
      <w:r w:rsidR="009079CC" w:rsidRPr="00561317">
        <w:t>s</w:t>
      </w:r>
      <w:r w:rsidRPr="00561317">
        <w:t>, and you didn’t enter a total number for one or the other</w:t>
      </w:r>
      <w:r w:rsidR="00E2719E" w:rsidRPr="00561317">
        <w:t xml:space="preserve"> (</w:t>
      </w:r>
      <w:r w:rsidR="007C0B95" w:rsidRPr="00561317">
        <w:t>H13</w:t>
      </w:r>
      <w:r w:rsidR="00E2719E" w:rsidRPr="00561317">
        <w:t>a or b)</w:t>
      </w:r>
      <w:r w:rsidRPr="00561317">
        <w:t>, then something is wrong. You can also look at the ratio checks (</w:t>
      </w:r>
      <w:r w:rsidR="007C0B95" w:rsidRPr="00561317">
        <w:t>H08</w:t>
      </w:r>
      <w:r w:rsidRPr="00561317">
        <w:t>c-</w:t>
      </w:r>
      <w:r w:rsidR="007C0B95" w:rsidRPr="00561317">
        <w:t>H12</w:t>
      </w:r>
      <w:r w:rsidRPr="00561317">
        <w:t>c) to see if any of them look too low or high.</w:t>
      </w:r>
      <w:r w:rsidRPr="00561317">
        <w:rPr>
          <w:highlight w:val="yellow"/>
        </w:rPr>
        <w:br/>
      </w:r>
    </w:p>
    <w:p w14:paraId="43241D9C" w14:textId="77777777" w:rsidR="0009393A" w:rsidRPr="00561317" w:rsidRDefault="0009393A" w:rsidP="0009393A">
      <w:pPr>
        <w:pStyle w:val="NoSpacing"/>
        <w:spacing w:after="160"/>
        <w:rPr>
          <w:rFonts w:cstheme="minorHAnsi"/>
          <w:b/>
          <w:bCs/>
        </w:rPr>
      </w:pPr>
      <w:r w:rsidRPr="00561317">
        <w:rPr>
          <w:rFonts w:cstheme="minorHAnsi"/>
          <w:b/>
          <w:bCs/>
        </w:rPr>
        <w:lastRenderedPageBreak/>
        <w:t>Children Ages 0-5</w:t>
      </w:r>
    </w:p>
    <w:p w14:paraId="5B90C588" w14:textId="51E7DCA0" w:rsidR="0009393A" w:rsidRPr="00561317" w:rsidRDefault="007C0B95" w:rsidP="0009393A">
      <w:pPr>
        <w:pStyle w:val="NoSpacing"/>
        <w:spacing w:after="160"/>
        <w:rPr>
          <w:rFonts w:cstheme="minorHAnsi"/>
        </w:rPr>
      </w:pPr>
      <w:r w:rsidRPr="00561317">
        <w:rPr>
          <w:rFonts w:cstheme="minorHAnsi"/>
        </w:rPr>
        <w:t>H08</w:t>
      </w:r>
      <w:r w:rsidR="0009393A" w:rsidRPr="00561317">
        <w:rPr>
          <w:rFonts w:cstheme="minorHAnsi"/>
        </w:rPr>
        <w:t>a</w:t>
      </w:r>
      <w:r w:rsidR="0009393A" w:rsidRPr="00561317">
        <w:rPr>
          <w:rFonts w:cstheme="minorHAnsi"/>
        </w:rPr>
        <w:tab/>
        <w:t>Number of Synchronous Program Sessions Targeted at Children Ages 0-5 (K0_5PRO, IMLS data element #601)</w:t>
      </w:r>
      <w:r w:rsidR="0009393A" w:rsidRPr="00561317">
        <w:rPr>
          <w:rFonts w:cstheme="minorHAnsi"/>
        </w:rPr>
        <w:br/>
      </w:r>
      <w:r w:rsidR="00F8680C" w:rsidRPr="00561317">
        <w:rPr>
          <w:rFonts w:cstheme="minorHAnsi"/>
          <w:i/>
          <w:iCs/>
        </w:rPr>
        <w:t xml:space="preserve">(Help Icon - </w:t>
      </w:r>
      <w:r w:rsidR="0009393A" w:rsidRPr="00561317">
        <w:rPr>
          <w:rFonts w:cstheme="minorHAnsi"/>
          <w:i/>
          <w:iCs/>
        </w:rPr>
        <w:t>A program session targeted at children ages 0-5 is any planned event for which the primary audience is infants, toddlers, or preschool-age children. Examples of these types of program sessions include, but are not limited to, story hours, every child ready to read programs, musical or sing-along events, and puppet shows. Include program sessions aimed at children ages 0-5 even if adult caregivers also attend. Each program session should only be counted in one age category based on its primary target audience.</w:t>
      </w:r>
      <w:r w:rsidR="0009393A" w:rsidRPr="00561317">
        <w:rPr>
          <w:rFonts w:cstheme="minorHAnsi"/>
          <w:i/>
          <w:iCs/>
        </w:rPr>
        <w:br/>
        <w:t>This figure is a subset of the Total Number of Synchronous Program Sessions (data element #600). See Synchronous Program Session definition for more information about counting program sessions.</w:t>
      </w:r>
      <w:r w:rsidR="00F8680C" w:rsidRPr="00561317">
        <w:rPr>
          <w:rFonts w:cstheme="minorHAnsi"/>
          <w:i/>
          <w:iCs/>
        </w:rPr>
        <w:t>)</w:t>
      </w:r>
      <w:r w:rsidR="0009393A" w:rsidRPr="00561317">
        <w:rPr>
          <w:rFonts w:cstheme="minorHAnsi"/>
        </w:rPr>
        <w:t xml:space="preserve"> ________</w:t>
      </w:r>
    </w:p>
    <w:p w14:paraId="5BF6E6C5" w14:textId="6BCF2EED" w:rsidR="0009393A" w:rsidRPr="00561317" w:rsidRDefault="007C0B95" w:rsidP="0009393A">
      <w:pPr>
        <w:pStyle w:val="NoSpacing"/>
        <w:spacing w:after="160"/>
        <w:rPr>
          <w:rFonts w:cstheme="minorHAnsi"/>
        </w:rPr>
      </w:pPr>
      <w:r w:rsidRPr="00561317">
        <w:rPr>
          <w:rFonts w:cstheme="minorHAnsi"/>
        </w:rPr>
        <w:t>H08</w:t>
      </w:r>
      <w:r w:rsidR="0009393A" w:rsidRPr="00561317">
        <w:rPr>
          <w:rFonts w:cstheme="minorHAnsi"/>
        </w:rPr>
        <w:t>b</w:t>
      </w:r>
      <w:r w:rsidR="0009393A" w:rsidRPr="00561317">
        <w:rPr>
          <w:rFonts w:cstheme="minorHAnsi"/>
        </w:rPr>
        <w:tab/>
        <w:t>Attendance at Synchronous Programs Targeted at Children Ages 0-5 (K0_5ATTEN, IMLS data element #611)</w:t>
      </w:r>
      <w:r w:rsidR="0009393A" w:rsidRPr="00561317">
        <w:rPr>
          <w:rFonts w:cstheme="minorHAnsi"/>
        </w:rPr>
        <w:br/>
      </w:r>
      <w:r w:rsidR="00F8680C" w:rsidRPr="00561317">
        <w:rPr>
          <w:rFonts w:cstheme="minorHAnsi"/>
          <w:i/>
          <w:iCs/>
        </w:rPr>
        <w:t xml:space="preserve">(Help Icon - </w:t>
      </w:r>
      <w:r w:rsidR="0009393A" w:rsidRPr="00561317">
        <w:rPr>
          <w:rFonts w:cstheme="minorHAnsi"/>
          <w:i/>
          <w:iCs/>
        </w:rPr>
        <w:t>The count of the audience at all program sessions for which the primary audience is children ages 0 to 5 years. Please count all attendees of these program sessions regardless of age.</w:t>
      </w:r>
      <w:r w:rsidR="00F8680C" w:rsidRPr="00561317">
        <w:rPr>
          <w:rFonts w:cstheme="minorHAnsi"/>
          <w:i/>
          <w:iCs/>
        </w:rPr>
        <w:t>)</w:t>
      </w:r>
      <w:r w:rsidR="0009393A" w:rsidRPr="00561317">
        <w:rPr>
          <w:rFonts w:cstheme="minorHAnsi"/>
        </w:rPr>
        <w:t xml:space="preserve"> ________</w:t>
      </w:r>
    </w:p>
    <w:p w14:paraId="29FFF0C7" w14:textId="4875328F" w:rsidR="0009393A" w:rsidRPr="00561317" w:rsidRDefault="007C0B95" w:rsidP="0009393A">
      <w:pPr>
        <w:pStyle w:val="NoSpacing"/>
        <w:spacing w:after="160"/>
        <w:rPr>
          <w:rFonts w:cstheme="minorHAnsi"/>
        </w:rPr>
      </w:pPr>
      <w:r w:rsidRPr="00561317">
        <w:rPr>
          <w:rFonts w:cstheme="minorHAnsi"/>
        </w:rPr>
        <w:t>H08</w:t>
      </w:r>
      <w:r w:rsidR="0009393A" w:rsidRPr="00561317">
        <w:rPr>
          <w:rFonts w:cstheme="minorHAnsi"/>
        </w:rPr>
        <w:t>c</w:t>
      </w:r>
      <w:r w:rsidR="0009393A" w:rsidRPr="00561317">
        <w:rPr>
          <w:rFonts w:cstheme="minorHAnsi"/>
        </w:rPr>
        <w:tab/>
      </w:r>
      <w:r w:rsidR="002B6093" w:rsidRPr="00561317">
        <w:rPr>
          <w:rFonts w:cstheme="minorHAnsi"/>
        </w:rPr>
        <w:t>AV</w:t>
      </w:r>
      <w:r w:rsidR="0013470A" w:rsidRPr="00561317">
        <w:rPr>
          <w:rFonts w:cstheme="minorHAnsi"/>
        </w:rPr>
        <w:t>G.</w:t>
      </w:r>
      <w:r w:rsidR="002B6093" w:rsidRPr="00561317">
        <w:rPr>
          <w:rFonts w:cstheme="minorHAnsi"/>
        </w:rPr>
        <w:t xml:space="preserve"> ATTENDANCE AT CHILDREN</w:t>
      </w:r>
      <w:r w:rsidR="0097354F" w:rsidRPr="00561317">
        <w:rPr>
          <w:rFonts w:cstheme="minorHAnsi"/>
        </w:rPr>
        <w:t xml:space="preserve"> AGES 0-5 PROGRAMS</w:t>
      </w:r>
      <w:r w:rsidR="0009393A" w:rsidRPr="00561317">
        <w:rPr>
          <w:rFonts w:cstheme="minorHAnsi"/>
        </w:rPr>
        <w:t xml:space="preserve"> (system calculated, </w:t>
      </w:r>
      <w:r w:rsidRPr="00561317">
        <w:rPr>
          <w:rFonts w:cstheme="minorHAnsi"/>
        </w:rPr>
        <w:t>H08</w:t>
      </w:r>
      <w:r w:rsidR="0009393A" w:rsidRPr="00561317">
        <w:rPr>
          <w:rFonts w:cstheme="minorHAnsi"/>
        </w:rPr>
        <w:t xml:space="preserve">b / </w:t>
      </w:r>
      <w:r w:rsidRPr="00561317">
        <w:rPr>
          <w:rFonts w:cstheme="minorHAnsi"/>
        </w:rPr>
        <w:t>H08</w:t>
      </w:r>
      <w:r w:rsidR="0009393A" w:rsidRPr="00561317">
        <w:rPr>
          <w:rFonts w:cstheme="minorHAnsi"/>
        </w:rPr>
        <w:t>a)</w:t>
      </w:r>
      <w:r w:rsidR="00BA1842" w:rsidRPr="00561317">
        <w:rPr>
          <w:rFonts w:cstheme="minorHAnsi"/>
        </w:rPr>
        <w:t xml:space="preserve"> _______</w:t>
      </w:r>
    </w:p>
    <w:p w14:paraId="5AC4DAA2" w14:textId="77777777" w:rsidR="0009393A" w:rsidRPr="00561317" w:rsidRDefault="0009393A" w:rsidP="0009393A">
      <w:pPr>
        <w:pStyle w:val="NoSpacing"/>
        <w:spacing w:after="160"/>
        <w:rPr>
          <w:rFonts w:cstheme="minorHAnsi"/>
          <w:b/>
          <w:bCs/>
        </w:rPr>
      </w:pPr>
      <w:r w:rsidRPr="00561317">
        <w:rPr>
          <w:rFonts w:cstheme="minorHAnsi"/>
          <w:b/>
          <w:bCs/>
        </w:rPr>
        <w:t>Children Ages 6-11</w:t>
      </w:r>
    </w:p>
    <w:p w14:paraId="4D04589C" w14:textId="5575ACF0" w:rsidR="0009393A" w:rsidRPr="00561317" w:rsidRDefault="007C0B95" w:rsidP="0009393A">
      <w:pPr>
        <w:pStyle w:val="NoSpacing"/>
        <w:spacing w:after="160"/>
        <w:rPr>
          <w:rFonts w:cstheme="minorHAnsi"/>
        </w:rPr>
      </w:pPr>
      <w:r w:rsidRPr="00561317">
        <w:rPr>
          <w:rFonts w:cstheme="minorHAnsi"/>
        </w:rPr>
        <w:t>H09</w:t>
      </w:r>
      <w:r w:rsidR="0009393A" w:rsidRPr="00561317">
        <w:rPr>
          <w:rFonts w:cstheme="minorHAnsi"/>
        </w:rPr>
        <w:t>a</w:t>
      </w:r>
      <w:r w:rsidR="0009393A" w:rsidRPr="00561317">
        <w:rPr>
          <w:rFonts w:cstheme="minorHAnsi"/>
        </w:rPr>
        <w:tab/>
        <w:t>Number of Synchronous Program Sessions Targeted at Children Ages 6-11 (K6_11PRO, IMLS data element #602)</w:t>
      </w:r>
      <w:r w:rsidR="0009393A" w:rsidRPr="00561317">
        <w:rPr>
          <w:rFonts w:cstheme="minorHAnsi"/>
        </w:rPr>
        <w:br/>
      </w:r>
      <w:r w:rsidR="00B814BA" w:rsidRPr="00561317">
        <w:rPr>
          <w:rFonts w:cstheme="minorHAnsi"/>
          <w:i/>
          <w:iCs/>
        </w:rPr>
        <w:t>(</w:t>
      </w:r>
      <w:r w:rsidR="00F8680C" w:rsidRPr="00561317">
        <w:rPr>
          <w:rFonts w:cstheme="minorHAnsi"/>
          <w:i/>
          <w:iCs/>
        </w:rPr>
        <w:t xml:space="preserve">Help Icon - </w:t>
      </w:r>
      <w:r w:rsidR="0009393A" w:rsidRPr="00561317">
        <w:rPr>
          <w:rFonts w:cstheme="minorHAnsi"/>
          <w:i/>
          <w:iCs/>
        </w:rPr>
        <w:t>A program session targeted at children ages 6-11 is any planned event for which the primary audience is elementary-school-age children. Examples of these types of program sessions include, but are not limited to, story hours, science events, crafting classes, and summer reading events. Include program sessions aimed at children ages 6-11 even if adult caregivers also attend with the children. Each program session should only be counted in one age category based on its primary target audience.</w:t>
      </w:r>
      <w:r w:rsidR="00F8680C" w:rsidRPr="00561317">
        <w:rPr>
          <w:rFonts w:cstheme="minorHAnsi"/>
          <w:i/>
          <w:iCs/>
        </w:rPr>
        <w:t>)</w:t>
      </w:r>
      <w:r w:rsidR="0009393A" w:rsidRPr="00561317">
        <w:rPr>
          <w:rFonts w:cstheme="minorHAnsi"/>
        </w:rPr>
        <w:t xml:space="preserve"> __________</w:t>
      </w:r>
    </w:p>
    <w:p w14:paraId="3AC837C2" w14:textId="5FB8FF17" w:rsidR="0009393A" w:rsidRPr="00561317" w:rsidRDefault="007C0B95" w:rsidP="0009393A">
      <w:pPr>
        <w:pStyle w:val="NoSpacing"/>
        <w:spacing w:after="160"/>
        <w:rPr>
          <w:rFonts w:cstheme="minorHAnsi"/>
        </w:rPr>
      </w:pPr>
      <w:r w:rsidRPr="00561317">
        <w:rPr>
          <w:rFonts w:cstheme="minorHAnsi"/>
        </w:rPr>
        <w:t>H09</w:t>
      </w:r>
      <w:r w:rsidR="0009393A" w:rsidRPr="00561317">
        <w:rPr>
          <w:rFonts w:cstheme="minorHAnsi"/>
        </w:rPr>
        <w:t>b</w:t>
      </w:r>
      <w:r w:rsidR="0009393A" w:rsidRPr="00561317">
        <w:rPr>
          <w:rFonts w:cstheme="minorHAnsi"/>
        </w:rPr>
        <w:tab/>
        <w:t>Attendance at Synchronous Programs Targeted at Children Ages 6-11 (K6_11ATTEN, IMLS data element #612)</w:t>
      </w:r>
      <w:r w:rsidR="0009393A" w:rsidRPr="00561317">
        <w:rPr>
          <w:rFonts w:cstheme="minorHAnsi"/>
        </w:rPr>
        <w:br/>
      </w:r>
      <w:r w:rsidR="00B814BA" w:rsidRPr="00561317">
        <w:rPr>
          <w:rFonts w:cstheme="minorHAnsi"/>
          <w:i/>
          <w:iCs/>
        </w:rPr>
        <w:t xml:space="preserve">(Help Icon - </w:t>
      </w:r>
      <w:r w:rsidR="0009393A" w:rsidRPr="00561317">
        <w:rPr>
          <w:rFonts w:cstheme="minorHAnsi"/>
          <w:i/>
          <w:iCs/>
        </w:rPr>
        <w:t>The count of the audience at all program sessions for which the primary audience is children ages 6 to 11 years. Please count all attendees of these program sessions regardless of age.</w:t>
      </w:r>
      <w:r w:rsidR="00B814BA" w:rsidRPr="00561317">
        <w:rPr>
          <w:rFonts w:cstheme="minorHAnsi"/>
          <w:i/>
          <w:iCs/>
        </w:rPr>
        <w:t>)</w:t>
      </w:r>
      <w:r w:rsidR="0009393A" w:rsidRPr="00561317">
        <w:rPr>
          <w:rFonts w:cstheme="minorHAnsi"/>
        </w:rPr>
        <w:t xml:space="preserve"> ________</w:t>
      </w:r>
    </w:p>
    <w:p w14:paraId="2E0FD436" w14:textId="525F5719" w:rsidR="0009393A" w:rsidRPr="00561317" w:rsidRDefault="007C0B95" w:rsidP="0009393A">
      <w:pPr>
        <w:pStyle w:val="NoSpacing"/>
        <w:spacing w:after="160"/>
        <w:rPr>
          <w:rFonts w:cstheme="minorHAnsi"/>
        </w:rPr>
      </w:pPr>
      <w:r w:rsidRPr="00561317">
        <w:rPr>
          <w:rFonts w:cstheme="minorHAnsi"/>
        </w:rPr>
        <w:t>H09</w:t>
      </w:r>
      <w:r w:rsidR="0009393A" w:rsidRPr="00561317">
        <w:rPr>
          <w:rFonts w:cstheme="minorHAnsi"/>
        </w:rPr>
        <w:t>c</w:t>
      </w:r>
      <w:r w:rsidR="0009393A" w:rsidRPr="00561317">
        <w:rPr>
          <w:rFonts w:cstheme="minorHAnsi"/>
        </w:rPr>
        <w:tab/>
      </w:r>
      <w:r w:rsidR="0013470A" w:rsidRPr="00561317">
        <w:rPr>
          <w:rFonts w:cstheme="minorHAnsi"/>
        </w:rPr>
        <w:t xml:space="preserve">AVG. ATTENDANCE AT CHILDREN AGES 6-11 PROGRAMS </w:t>
      </w:r>
      <w:r w:rsidR="0009393A" w:rsidRPr="00561317">
        <w:rPr>
          <w:rFonts w:cstheme="minorHAnsi"/>
        </w:rPr>
        <w:t xml:space="preserve">(system calculated </w:t>
      </w:r>
      <w:r w:rsidRPr="00561317">
        <w:rPr>
          <w:rFonts w:cstheme="minorHAnsi"/>
        </w:rPr>
        <w:t>H09</w:t>
      </w:r>
      <w:r w:rsidR="0009393A" w:rsidRPr="00561317">
        <w:rPr>
          <w:rFonts w:cstheme="minorHAnsi"/>
        </w:rPr>
        <w:t xml:space="preserve">b / </w:t>
      </w:r>
      <w:r w:rsidRPr="00561317">
        <w:rPr>
          <w:rFonts w:cstheme="minorHAnsi"/>
        </w:rPr>
        <w:t>H09</w:t>
      </w:r>
      <w:r w:rsidR="0009393A" w:rsidRPr="00561317">
        <w:rPr>
          <w:rFonts w:cstheme="minorHAnsi"/>
        </w:rPr>
        <w:t>a)</w:t>
      </w:r>
      <w:r w:rsidR="00BA1842" w:rsidRPr="00561317">
        <w:rPr>
          <w:rFonts w:cstheme="minorHAnsi"/>
        </w:rPr>
        <w:t xml:space="preserve"> _______</w:t>
      </w:r>
    </w:p>
    <w:p w14:paraId="304CE114" w14:textId="77777777" w:rsidR="0009393A" w:rsidRPr="00561317" w:rsidRDefault="0009393A" w:rsidP="0009393A">
      <w:pPr>
        <w:pStyle w:val="NoSpacing"/>
        <w:spacing w:after="160"/>
        <w:rPr>
          <w:rFonts w:cstheme="minorHAnsi"/>
          <w:b/>
          <w:bCs/>
        </w:rPr>
      </w:pPr>
      <w:r w:rsidRPr="00561317">
        <w:rPr>
          <w:rFonts w:cstheme="minorHAnsi"/>
          <w:b/>
          <w:bCs/>
        </w:rPr>
        <w:t>Young Adults Ages 12-18</w:t>
      </w:r>
    </w:p>
    <w:p w14:paraId="10637E5B" w14:textId="0B611502" w:rsidR="0009393A" w:rsidRPr="00561317" w:rsidRDefault="007C0B95" w:rsidP="0009393A">
      <w:pPr>
        <w:pStyle w:val="NoSpacing"/>
        <w:spacing w:after="160"/>
        <w:rPr>
          <w:rFonts w:cstheme="minorHAnsi"/>
          <w:i/>
          <w:iCs/>
        </w:rPr>
      </w:pPr>
      <w:r w:rsidRPr="00561317">
        <w:rPr>
          <w:rFonts w:cstheme="minorHAnsi"/>
        </w:rPr>
        <w:t>H10</w:t>
      </w:r>
      <w:r w:rsidR="0009393A" w:rsidRPr="00561317">
        <w:rPr>
          <w:rFonts w:cstheme="minorHAnsi"/>
        </w:rPr>
        <w:t>a</w:t>
      </w:r>
      <w:r w:rsidR="0009393A" w:rsidRPr="00561317">
        <w:rPr>
          <w:rFonts w:cstheme="minorHAnsi"/>
        </w:rPr>
        <w:tab/>
        <w:t>Number of Synchronous Program Sessions Targeted at Young Adults Ages 12-18 (YAPRO, IMLS data element #603)</w:t>
      </w:r>
      <w:r w:rsidR="0009393A" w:rsidRPr="00561317">
        <w:rPr>
          <w:rFonts w:cstheme="minorHAnsi"/>
        </w:rPr>
        <w:br/>
      </w:r>
      <w:r w:rsidR="00B814BA" w:rsidRPr="00561317">
        <w:rPr>
          <w:rFonts w:cstheme="minorHAnsi"/>
          <w:i/>
          <w:iCs/>
        </w:rPr>
        <w:t xml:space="preserve">(Help Icon - </w:t>
      </w:r>
      <w:r w:rsidR="0009393A" w:rsidRPr="00561317">
        <w:rPr>
          <w:rFonts w:cstheme="minorHAnsi"/>
          <w:i/>
          <w:iCs/>
        </w:rPr>
        <w:t>A young adult program session is any planned event for which the primary audience is young adults ages 12 to 18 years. Examples of these types of program sessions include, but are not limited to, book clubs, college prep programs, teen tech or gaming clubs, and summer reading events. Each program session should only be counted in one age category based on its primary target audience.</w:t>
      </w:r>
    </w:p>
    <w:p w14:paraId="53F3247A" w14:textId="266FA09B" w:rsidR="0009393A" w:rsidRPr="00561317" w:rsidRDefault="0009393A" w:rsidP="0009393A">
      <w:pPr>
        <w:pStyle w:val="NoSpacing"/>
        <w:spacing w:after="160"/>
        <w:rPr>
          <w:rFonts w:cstheme="minorHAnsi"/>
        </w:rPr>
      </w:pPr>
      <w:r w:rsidRPr="00561317">
        <w:rPr>
          <w:rFonts w:cstheme="minorHAnsi"/>
          <w:i/>
          <w:iCs/>
        </w:rPr>
        <w:t>This figure is a subset of the Total Number of Synchronous Program Sessions (data element 600). See Synchronous Program Session definition for more information about counting program sessions. Note: The Young Adult Services Association (YALSA) defines young adults as age 12 through 18.</w:t>
      </w:r>
      <w:r w:rsidR="00B814BA" w:rsidRPr="00561317">
        <w:rPr>
          <w:rFonts w:cstheme="minorHAnsi"/>
          <w:i/>
          <w:iCs/>
        </w:rPr>
        <w:t>)</w:t>
      </w:r>
      <w:r w:rsidRPr="00561317">
        <w:rPr>
          <w:rFonts w:cstheme="minorHAnsi"/>
        </w:rPr>
        <w:t xml:space="preserve"> ________</w:t>
      </w:r>
    </w:p>
    <w:p w14:paraId="31CB37BC" w14:textId="45837D77" w:rsidR="0009393A" w:rsidRPr="00561317" w:rsidRDefault="007C0B95" w:rsidP="0009393A">
      <w:pPr>
        <w:pStyle w:val="NoSpacing"/>
        <w:spacing w:after="160"/>
        <w:rPr>
          <w:rFonts w:cstheme="minorHAnsi"/>
          <w:i/>
          <w:iCs/>
        </w:rPr>
      </w:pPr>
      <w:r w:rsidRPr="00561317">
        <w:rPr>
          <w:rFonts w:cstheme="minorHAnsi"/>
        </w:rPr>
        <w:lastRenderedPageBreak/>
        <w:t>H10</w:t>
      </w:r>
      <w:r w:rsidR="0009393A" w:rsidRPr="00561317">
        <w:rPr>
          <w:rFonts w:cstheme="minorHAnsi"/>
        </w:rPr>
        <w:t>b</w:t>
      </w:r>
      <w:r w:rsidR="0009393A" w:rsidRPr="00561317">
        <w:rPr>
          <w:rFonts w:cstheme="minorHAnsi"/>
        </w:rPr>
        <w:tab/>
        <w:t>Attendance at Synchronous Programs Targeted at Young Adults Ages 12-18 (YAATTEN, IMLS data element #613)</w:t>
      </w:r>
      <w:r w:rsidR="0009393A" w:rsidRPr="00561317">
        <w:rPr>
          <w:rFonts w:cstheme="minorHAnsi"/>
        </w:rPr>
        <w:br/>
      </w:r>
      <w:r w:rsidR="00B814BA" w:rsidRPr="00561317">
        <w:rPr>
          <w:rFonts w:cstheme="minorHAnsi"/>
          <w:i/>
          <w:iCs/>
        </w:rPr>
        <w:t xml:space="preserve">(Help Icon - </w:t>
      </w:r>
      <w:r w:rsidR="0009393A" w:rsidRPr="00561317">
        <w:rPr>
          <w:rFonts w:cstheme="minorHAnsi"/>
          <w:i/>
          <w:iCs/>
        </w:rPr>
        <w:t>The count of the audience at all program sessions for which the primary audience is young adults ages 12 to 18 years. Please count all attendees of these program sessions regardless of age.</w:t>
      </w:r>
    </w:p>
    <w:p w14:paraId="5C25F1D9" w14:textId="60712328" w:rsidR="0009393A" w:rsidRPr="00561317" w:rsidRDefault="0009393A" w:rsidP="0009393A">
      <w:pPr>
        <w:pStyle w:val="NoSpacing"/>
        <w:spacing w:after="160"/>
        <w:rPr>
          <w:rFonts w:cstheme="minorHAnsi"/>
        </w:rPr>
      </w:pPr>
      <w:r w:rsidRPr="00561317">
        <w:rPr>
          <w:rFonts w:cstheme="minorHAnsi"/>
          <w:i/>
          <w:iCs/>
        </w:rPr>
        <w:t>This figure is a subset of the Total Attendance at Synchronous Programs (data element #610). See Total Attendance at Synchronous Programs for more information about counting program session attendance.</w:t>
      </w:r>
      <w:r w:rsidR="00B814BA" w:rsidRPr="00561317">
        <w:rPr>
          <w:rFonts w:cstheme="minorHAnsi"/>
          <w:i/>
          <w:iCs/>
        </w:rPr>
        <w:t>)</w:t>
      </w:r>
      <w:r w:rsidRPr="00561317">
        <w:rPr>
          <w:rFonts w:cstheme="minorHAnsi"/>
        </w:rPr>
        <w:t xml:space="preserve"> ________</w:t>
      </w:r>
    </w:p>
    <w:p w14:paraId="36BC07C5" w14:textId="2BB365F8" w:rsidR="0009393A" w:rsidRPr="00561317" w:rsidRDefault="007C0B95" w:rsidP="0009393A">
      <w:pPr>
        <w:pStyle w:val="NoSpacing"/>
        <w:spacing w:after="160"/>
        <w:rPr>
          <w:rFonts w:cstheme="minorHAnsi"/>
        </w:rPr>
      </w:pPr>
      <w:r w:rsidRPr="00561317">
        <w:rPr>
          <w:rFonts w:cstheme="minorHAnsi"/>
        </w:rPr>
        <w:t>H10</w:t>
      </w:r>
      <w:r w:rsidR="0009393A" w:rsidRPr="00561317">
        <w:rPr>
          <w:rFonts w:cstheme="minorHAnsi"/>
        </w:rPr>
        <w:t>c</w:t>
      </w:r>
      <w:r w:rsidR="0009393A" w:rsidRPr="00561317">
        <w:rPr>
          <w:rFonts w:cstheme="minorHAnsi"/>
        </w:rPr>
        <w:tab/>
      </w:r>
      <w:r w:rsidR="0013470A" w:rsidRPr="00561317">
        <w:rPr>
          <w:rFonts w:cstheme="minorHAnsi"/>
        </w:rPr>
        <w:t xml:space="preserve">AVG. ATTENDANCE AT YOUNG ADULT AGES 12-18 PROGRAMS </w:t>
      </w:r>
      <w:r w:rsidR="0009393A" w:rsidRPr="00561317">
        <w:rPr>
          <w:rFonts w:cstheme="minorHAnsi"/>
        </w:rPr>
        <w:t xml:space="preserve">(system calculated, </w:t>
      </w:r>
      <w:r w:rsidRPr="00561317">
        <w:rPr>
          <w:rFonts w:cstheme="minorHAnsi"/>
        </w:rPr>
        <w:t>H10</w:t>
      </w:r>
      <w:r w:rsidR="0009393A" w:rsidRPr="00561317">
        <w:rPr>
          <w:rFonts w:cstheme="minorHAnsi"/>
        </w:rPr>
        <w:t xml:space="preserve">b / </w:t>
      </w:r>
      <w:r w:rsidRPr="00561317">
        <w:rPr>
          <w:rFonts w:cstheme="minorHAnsi"/>
        </w:rPr>
        <w:t>H10</w:t>
      </w:r>
      <w:r w:rsidR="0009393A" w:rsidRPr="00561317">
        <w:rPr>
          <w:rFonts w:cstheme="minorHAnsi"/>
        </w:rPr>
        <w:t>a)</w:t>
      </w:r>
      <w:r w:rsidR="00BA1842" w:rsidRPr="00561317">
        <w:rPr>
          <w:rFonts w:cstheme="minorHAnsi"/>
        </w:rPr>
        <w:t xml:space="preserve"> _______</w:t>
      </w:r>
    </w:p>
    <w:p w14:paraId="6682E6A8" w14:textId="77777777" w:rsidR="0009393A" w:rsidRPr="00561317" w:rsidRDefault="0009393A" w:rsidP="0009393A">
      <w:pPr>
        <w:pStyle w:val="NoSpacing"/>
        <w:spacing w:after="160"/>
        <w:rPr>
          <w:rFonts w:cstheme="minorHAnsi"/>
          <w:b/>
          <w:bCs/>
        </w:rPr>
      </w:pPr>
      <w:r w:rsidRPr="00561317">
        <w:rPr>
          <w:rFonts w:cstheme="minorHAnsi"/>
          <w:b/>
          <w:bCs/>
        </w:rPr>
        <w:t>Adults Age 19+</w:t>
      </w:r>
    </w:p>
    <w:p w14:paraId="46D7AFEB" w14:textId="395625E3" w:rsidR="0009393A" w:rsidRPr="00561317" w:rsidRDefault="007C0B95" w:rsidP="0009393A">
      <w:pPr>
        <w:pStyle w:val="NoSpacing"/>
        <w:spacing w:after="160"/>
        <w:rPr>
          <w:rFonts w:cstheme="minorHAnsi"/>
          <w:i/>
          <w:iCs/>
        </w:rPr>
      </w:pPr>
      <w:r w:rsidRPr="00561317">
        <w:rPr>
          <w:rFonts w:cstheme="minorHAnsi"/>
        </w:rPr>
        <w:t>H11</w:t>
      </w:r>
      <w:r w:rsidR="0009393A" w:rsidRPr="00561317">
        <w:rPr>
          <w:rFonts w:cstheme="minorHAnsi"/>
        </w:rPr>
        <w:t>a</w:t>
      </w:r>
      <w:r w:rsidR="0009393A" w:rsidRPr="00561317">
        <w:rPr>
          <w:rFonts w:cstheme="minorHAnsi"/>
        </w:rPr>
        <w:tab/>
        <w:t xml:space="preserve">Number of Synchronous Program Sessions Targeted at Adults </w:t>
      </w:r>
      <w:proofErr w:type="gramStart"/>
      <w:r w:rsidR="0009393A" w:rsidRPr="00561317">
        <w:rPr>
          <w:rFonts w:cstheme="minorHAnsi"/>
        </w:rPr>
        <w:t>Age</w:t>
      </w:r>
      <w:proofErr w:type="gramEnd"/>
      <w:r w:rsidR="0009393A" w:rsidRPr="00561317">
        <w:rPr>
          <w:rFonts w:cstheme="minorHAnsi"/>
        </w:rPr>
        <w:t xml:space="preserve"> 19 or Older (ADULTPRO, IMLS data element #604)</w:t>
      </w:r>
      <w:r w:rsidR="0009393A" w:rsidRPr="00561317">
        <w:rPr>
          <w:rFonts w:cstheme="minorHAnsi"/>
        </w:rPr>
        <w:br/>
      </w:r>
      <w:r w:rsidR="00B814BA" w:rsidRPr="00561317">
        <w:rPr>
          <w:rFonts w:cstheme="minorHAnsi"/>
          <w:i/>
          <w:iCs/>
        </w:rPr>
        <w:t xml:space="preserve">(Help Icon - </w:t>
      </w:r>
      <w:r w:rsidR="0009393A" w:rsidRPr="00561317">
        <w:rPr>
          <w:rFonts w:cstheme="minorHAnsi"/>
          <w:i/>
          <w:iCs/>
        </w:rPr>
        <w:t>An adult program session is any planned event for which the primary audience is adults age 19 or older. Examples of these types of program sessions include, but are not limited to, book discussions, citizenship classes, and lectures. Each program session should only be counted in one age category based on its primary target audience.</w:t>
      </w:r>
    </w:p>
    <w:p w14:paraId="5B84B1FF" w14:textId="38F846C3" w:rsidR="0009393A" w:rsidRPr="00561317" w:rsidRDefault="0009393A" w:rsidP="0009393A">
      <w:pPr>
        <w:pStyle w:val="NoSpacing"/>
        <w:spacing w:after="160"/>
        <w:rPr>
          <w:rFonts w:cstheme="minorHAnsi"/>
        </w:rPr>
      </w:pPr>
      <w:r w:rsidRPr="00561317">
        <w:rPr>
          <w:rFonts w:cstheme="minorHAnsi"/>
          <w:i/>
          <w:iCs/>
        </w:rPr>
        <w:t>This figure is a subset of the Total Number of Synchronous Program Sessions (data element #600). See Synchronous Program Session definition for more information about counting program sessions.</w:t>
      </w:r>
      <w:r w:rsidR="00B814BA" w:rsidRPr="00561317">
        <w:rPr>
          <w:rFonts w:cstheme="minorHAnsi"/>
          <w:i/>
          <w:iCs/>
        </w:rPr>
        <w:t>)</w:t>
      </w:r>
      <w:r w:rsidRPr="00561317">
        <w:rPr>
          <w:rFonts w:cstheme="minorHAnsi"/>
        </w:rPr>
        <w:t xml:space="preserve"> ________</w:t>
      </w:r>
    </w:p>
    <w:p w14:paraId="0CAD657F" w14:textId="52C82F31" w:rsidR="0009393A" w:rsidRPr="00561317" w:rsidRDefault="007C0B95" w:rsidP="0009393A">
      <w:pPr>
        <w:pStyle w:val="NoSpacing"/>
        <w:spacing w:after="160"/>
        <w:rPr>
          <w:rFonts w:cstheme="minorHAnsi"/>
        </w:rPr>
      </w:pPr>
      <w:r w:rsidRPr="00561317">
        <w:rPr>
          <w:rFonts w:cstheme="minorHAnsi"/>
        </w:rPr>
        <w:t>H11</w:t>
      </w:r>
      <w:r w:rsidR="0009393A" w:rsidRPr="00561317">
        <w:rPr>
          <w:rFonts w:cstheme="minorHAnsi"/>
        </w:rPr>
        <w:t>b</w:t>
      </w:r>
      <w:r w:rsidR="0009393A" w:rsidRPr="00561317">
        <w:rPr>
          <w:rFonts w:cstheme="minorHAnsi"/>
        </w:rPr>
        <w:tab/>
        <w:t xml:space="preserve">Attendance at Synchronous Programs Targeted at Adults </w:t>
      </w:r>
      <w:proofErr w:type="gramStart"/>
      <w:r w:rsidR="0009393A" w:rsidRPr="00561317">
        <w:rPr>
          <w:rFonts w:cstheme="minorHAnsi"/>
        </w:rPr>
        <w:t>Age</w:t>
      </w:r>
      <w:proofErr w:type="gramEnd"/>
      <w:r w:rsidR="0009393A" w:rsidRPr="00561317">
        <w:rPr>
          <w:rFonts w:cstheme="minorHAnsi"/>
        </w:rPr>
        <w:t xml:space="preserve"> 19 or Older (ADULTATTEN, IMLS data element #614)</w:t>
      </w:r>
      <w:r w:rsidR="0009393A" w:rsidRPr="00561317">
        <w:rPr>
          <w:rFonts w:cstheme="minorHAnsi"/>
        </w:rPr>
        <w:br/>
      </w:r>
      <w:r w:rsidR="00B814BA" w:rsidRPr="00561317">
        <w:rPr>
          <w:rFonts w:cstheme="minorHAnsi"/>
          <w:i/>
          <w:iCs/>
        </w:rPr>
        <w:t xml:space="preserve">(Help Icon - </w:t>
      </w:r>
      <w:r w:rsidR="0009393A" w:rsidRPr="00561317">
        <w:rPr>
          <w:rFonts w:cstheme="minorHAnsi"/>
          <w:i/>
          <w:iCs/>
        </w:rPr>
        <w:t>The count of the audience at all program sessions for which the primary audience is adults age 19 or older. Please count all attendees of these program sessions regardless of age.</w:t>
      </w:r>
      <w:r w:rsidR="0009393A" w:rsidRPr="00561317">
        <w:rPr>
          <w:rFonts w:cstheme="minorHAnsi"/>
          <w:i/>
          <w:iCs/>
        </w:rPr>
        <w:br/>
        <w:t>This figure is a subset of the Total Attendance at Synchronous Programs (data element #610). See Total Attendance at Synchronous Programs for more information about counting program session attendance.</w:t>
      </w:r>
      <w:r w:rsidR="00B814BA" w:rsidRPr="00561317">
        <w:rPr>
          <w:rFonts w:cstheme="minorHAnsi"/>
          <w:i/>
          <w:iCs/>
        </w:rPr>
        <w:t>)</w:t>
      </w:r>
      <w:r w:rsidR="0009393A" w:rsidRPr="00561317">
        <w:rPr>
          <w:rFonts w:cstheme="minorHAnsi"/>
        </w:rPr>
        <w:t xml:space="preserve"> ________</w:t>
      </w:r>
    </w:p>
    <w:p w14:paraId="731B7527" w14:textId="17B56F88" w:rsidR="0009393A" w:rsidRPr="00561317" w:rsidRDefault="007C0B95" w:rsidP="0009393A">
      <w:pPr>
        <w:pStyle w:val="NoSpacing"/>
        <w:spacing w:after="160"/>
        <w:rPr>
          <w:rFonts w:cstheme="minorHAnsi"/>
        </w:rPr>
      </w:pPr>
      <w:r w:rsidRPr="00561317">
        <w:rPr>
          <w:rFonts w:cstheme="minorHAnsi"/>
        </w:rPr>
        <w:t>H11</w:t>
      </w:r>
      <w:r w:rsidR="0009393A" w:rsidRPr="00561317">
        <w:rPr>
          <w:rFonts w:cstheme="minorHAnsi"/>
        </w:rPr>
        <w:t>c</w:t>
      </w:r>
      <w:r w:rsidR="0009393A" w:rsidRPr="00561317">
        <w:rPr>
          <w:rFonts w:cstheme="minorHAnsi"/>
        </w:rPr>
        <w:tab/>
      </w:r>
      <w:r w:rsidR="00F96839" w:rsidRPr="00561317">
        <w:rPr>
          <w:rFonts w:cstheme="minorHAnsi"/>
        </w:rPr>
        <w:t xml:space="preserve">AVG. ATTENDANCE AT ADULT AGE 19+ PROGRAMS </w:t>
      </w:r>
      <w:r w:rsidR="0009393A" w:rsidRPr="00561317">
        <w:rPr>
          <w:rFonts w:cstheme="minorHAnsi"/>
        </w:rPr>
        <w:t xml:space="preserve">(system calculated, </w:t>
      </w:r>
      <w:r w:rsidRPr="00561317">
        <w:rPr>
          <w:rFonts w:cstheme="minorHAnsi"/>
        </w:rPr>
        <w:t>H11</w:t>
      </w:r>
      <w:r w:rsidR="0009393A" w:rsidRPr="00561317">
        <w:rPr>
          <w:rFonts w:cstheme="minorHAnsi"/>
        </w:rPr>
        <w:t xml:space="preserve">b / </w:t>
      </w:r>
      <w:r w:rsidRPr="00561317">
        <w:rPr>
          <w:rFonts w:cstheme="minorHAnsi"/>
        </w:rPr>
        <w:t>H11</w:t>
      </w:r>
      <w:r w:rsidR="0009393A" w:rsidRPr="00561317">
        <w:rPr>
          <w:rFonts w:cstheme="minorHAnsi"/>
        </w:rPr>
        <w:t>a)</w:t>
      </w:r>
      <w:r w:rsidR="00BA1842" w:rsidRPr="00561317">
        <w:rPr>
          <w:rFonts w:cstheme="minorHAnsi"/>
        </w:rPr>
        <w:t xml:space="preserve"> _______</w:t>
      </w:r>
    </w:p>
    <w:p w14:paraId="7F6A45F6" w14:textId="77777777" w:rsidR="0009393A" w:rsidRPr="00561317" w:rsidRDefault="0009393A" w:rsidP="0009393A">
      <w:pPr>
        <w:pStyle w:val="NoSpacing"/>
        <w:spacing w:after="160"/>
        <w:rPr>
          <w:rFonts w:cstheme="minorHAnsi"/>
          <w:b/>
          <w:bCs/>
        </w:rPr>
      </w:pPr>
      <w:r w:rsidRPr="00561317">
        <w:rPr>
          <w:rFonts w:cstheme="minorHAnsi"/>
          <w:b/>
          <w:bCs/>
        </w:rPr>
        <w:t>General Interest Programs</w:t>
      </w:r>
    </w:p>
    <w:p w14:paraId="2B0AE4AE" w14:textId="46B5DD63" w:rsidR="0009393A" w:rsidRPr="00561317" w:rsidRDefault="007C0B95" w:rsidP="0009393A">
      <w:pPr>
        <w:pStyle w:val="NoSpacing"/>
        <w:spacing w:after="160"/>
        <w:rPr>
          <w:rFonts w:cstheme="minorHAnsi"/>
          <w:i/>
          <w:iCs/>
        </w:rPr>
      </w:pPr>
      <w:r w:rsidRPr="00561317">
        <w:rPr>
          <w:rFonts w:cstheme="minorHAnsi"/>
        </w:rPr>
        <w:t>H12</w:t>
      </w:r>
      <w:r w:rsidR="0009393A" w:rsidRPr="00561317">
        <w:rPr>
          <w:rFonts w:cstheme="minorHAnsi"/>
        </w:rPr>
        <w:t>a</w:t>
      </w:r>
      <w:r w:rsidR="0009393A" w:rsidRPr="00561317">
        <w:rPr>
          <w:rFonts w:cstheme="minorHAnsi"/>
        </w:rPr>
        <w:tab/>
        <w:t>Number of Synchronous General Interest Program Sessions (GENPRO, IMLS data element #605)</w:t>
      </w:r>
      <w:r w:rsidR="0009393A" w:rsidRPr="00561317">
        <w:rPr>
          <w:rFonts w:cstheme="minorHAnsi"/>
        </w:rPr>
        <w:br/>
      </w:r>
      <w:r w:rsidR="00B814BA" w:rsidRPr="00561317">
        <w:rPr>
          <w:rFonts w:cstheme="minorHAnsi"/>
          <w:i/>
          <w:iCs/>
        </w:rPr>
        <w:t xml:space="preserve">(Help Icon - </w:t>
      </w:r>
      <w:r w:rsidR="0009393A" w:rsidRPr="00561317">
        <w:rPr>
          <w:rFonts w:cstheme="minorHAnsi"/>
          <w:i/>
          <w:iCs/>
        </w:rPr>
        <w:t>A general interest program session is any planned event that is appropriate for any age group or multiple age groups. Include all-age, all-library, family, and intergenerational program sessions. Examples of these types of program sessions include, but are not limited to, family game nights, holiday events, storytelling programs, or chess clubs. Include all programs here that do not fit into the other age category elements. Each program session should only be counted in one age category based on its primary target audience; do not include program sessions here that have already been counted in earlier age category elements. Avoid including program sessions that are targeted at more than one non-adult age category (and are not targeted at adults); these should be counted in the child or young adult age category that best represents the target audience.</w:t>
      </w:r>
    </w:p>
    <w:p w14:paraId="5BF3B9DB" w14:textId="0A9B7EE3" w:rsidR="0009393A" w:rsidRPr="00561317" w:rsidRDefault="0009393A" w:rsidP="0009393A">
      <w:pPr>
        <w:pStyle w:val="NoSpacing"/>
        <w:spacing w:after="160"/>
        <w:rPr>
          <w:rFonts w:cstheme="minorHAnsi"/>
          <w:i/>
          <w:iCs/>
        </w:rPr>
      </w:pPr>
      <w:r w:rsidRPr="00561317">
        <w:rPr>
          <w:rFonts w:cstheme="minorHAnsi"/>
          <w:i/>
          <w:iCs/>
        </w:rPr>
        <w:t>This figure is a subset of the Total Number of Synchronous Program Sessions (data element #600). See Synchronous Program Session definition for more information about counting program sessions.</w:t>
      </w:r>
      <w:r w:rsidR="00BA1842" w:rsidRPr="00561317">
        <w:rPr>
          <w:rFonts w:cstheme="minorHAnsi"/>
          <w:i/>
          <w:iCs/>
        </w:rPr>
        <w:t>)</w:t>
      </w:r>
      <w:r w:rsidR="00DB6038" w:rsidRPr="00561317">
        <w:rPr>
          <w:rFonts w:cstheme="minorHAnsi"/>
          <w:i/>
          <w:iCs/>
        </w:rPr>
        <w:t xml:space="preserve"> _______</w:t>
      </w:r>
    </w:p>
    <w:p w14:paraId="302DEDD0" w14:textId="3F9420F2" w:rsidR="0009393A" w:rsidRPr="00561317" w:rsidRDefault="007C0B95" w:rsidP="0009393A">
      <w:pPr>
        <w:pStyle w:val="NoSpacing"/>
        <w:spacing w:after="160"/>
        <w:rPr>
          <w:rFonts w:cstheme="minorHAnsi"/>
          <w:i/>
          <w:iCs/>
        </w:rPr>
      </w:pPr>
      <w:r w:rsidRPr="00561317">
        <w:rPr>
          <w:rFonts w:cstheme="minorHAnsi"/>
        </w:rPr>
        <w:lastRenderedPageBreak/>
        <w:t>H12</w:t>
      </w:r>
      <w:r w:rsidR="0009393A" w:rsidRPr="00561317">
        <w:rPr>
          <w:rFonts w:cstheme="minorHAnsi"/>
        </w:rPr>
        <w:t>b</w:t>
      </w:r>
      <w:r w:rsidR="0009393A" w:rsidRPr="00561317">
        <w:rPr>
          <w:rFonts w:cstheme="minorHAnsi"/>
        </w:rPr>
        <w:tab/>
        <w:t xml:space="preserve">Attendance at Synchronous General Interest Programs (GENATTEN, IMLS data element #615) </w:t>
      </w:r>
      <w:r w:rsidR="00DB6038" w:rsidRPr="00561317">
        <w:rPr>
          <w:rFonts w:cstheme="minorHAnsi"/>
          <w:i/>
          <w:iCs/>
        </w:rPr>
        <w:t xml:space="preserve">(Help Icon - </w:t>
      </w:r>
      <w:r w:rsidR="0009393A" w:rsidRPr="00561317">
        <w:rPr>
          <w:rFonts w:cstheme="minorHAnsi"/>
          <w:i/>
          <w:iCs/>
        </w:rPr>
        <w:t>The count of the audience at program sessions that are appropriate for any age group or multiple age groups. Please count all attendees of these program sessions regardless of age.</w:t>
      </w:r>
    </w:p>
    <w:p w14:paraId="6D090393" w14:textId="0C37BDA8" w:rsidR="0009393A" w:rsidRPr="00561317" w:rsidRDefault="0009393A" w:rsidP="0009393A">
      <w:pPr>
        <w:pStyle w:val="NoSpacing"/>
        <w:spacing w:after="160"/>
        <w:rPr>
          <w:rFonts w:cstheme="minorHAnsi"/>
        </w:rPr>
      </w:pPr>
      <w:r w:rsidRPr="00561317">
        <w:rPr>
          <w:rFonts w:cstheme="minorHAnsi"/>
          <w:i/>
          <w:iCs/>
        </w:rPr>
        <w:t>This figure is a subset of the Total Attendance at Synchronous Programs (data element #610). See Total Attendance at Synchronous Programs for more information about counting program session attendance.</w:t>
      </w:r>
      <w:r w:rsidR="00DB6038" w:rsidRPr="00561317">
        <w:rPr>
          <w:rFonts w:cstheme="minorHAnsi"/>
          <w:i/>
          <w:iCs/>
        </w:rPr>
        <w:t>)</w:t>
      </w:r>
      <w:r w:rsidR="00DB6038" w:rsidRPr="00561317">
        <w:rPr>
          <w:rFonts w:cstheme="minorHAnsi"/>
        </w:rPr>
        <w:t xml:space="preserve"> _______</w:t>
      </w:r>
    </w:p>
    <w:p w14:paraId="0DDB1564" w14:textId="1F05C25F" w:rsidR="0009393A" w:rsidRPr="00561317" w:rsidRDefault="007C0B95" w:rsidP="0009393A">
      <w:pPr>
        <w:pStyle w:val="NoSpacing"/>
        <w:spacing w:after="160"/>
        <w:rPr>
          <w:rFonts w:cstheme="minorHAnsi"/>
        </w:rPr>
      </w:pPr>
      <w:r w:rsidRPr="00561317">
        <w:rPr>
          <w:rFonts w:cstheme="minorHAnsi"/>
        </w:rPr>
        <w:t>H12</w:t>
      </w:r>
      <w:r w:rsidR="0009393A" w:rsidRPr="00561317">
        <w:rPr>
          <w:rFonts w:cstheme="minorHAnsi"/>
        </w:rPr>
        <w:t>c</w:t>
      </w:r>
      <w:r w:rsidR="0009393A" w:rsidRPr="00561317">
        <w:rPr>
          <w:rFonts w:cstheme="minorHAnsi"/>
        </w:rPr>
        <w:tab/>
      </w:r>
      <w:r w:rsidR="00F96839" w:rsidRPr="00561317">
        <w:rPr>
          <w:rFonts w:cstheme="minorHAnsi"/>
        </w:rPr>
        <w:t xml:space="preserve">AVG. ATTENDANCE AT GENERAL INTEREST PROGRAMS </w:t>
      </w:r>
      <w:r w:rsidR="0009393A" w:rsidRPr="00561317">
        <w:rPr>
          <w:rFonts w:cstheme="minorHAnsi"/>
        </w:rPr>
        <w:t xml:space="preserve">(system calculated, </w:t>
      </w:r>
      <w:r w:rsidRPr="00561317">
        <w:rPr>
          <w:rFonts w:cstheme="minorHAnsi"/>
        </w:rPr>
        <w:t>H12</w:t>
      </w:r>
      <w:r w:rsidR="0009393A" w:rsidRPr="00561317">
        <w:rPr>
          <w:rFonts w:cstheme="minorHAnsi"/>
        </w:rPr>
        <w:t xml:space="preserve">b / </w:t>
      </w:r>
      <w:r w:rsidRPr="00561317">
        <w:rPr>
          <w:rFonts w:cstheme="minorHAnsi"/>
        </w:rPr>
        <w:t>H12</w:t>
      </w:r>
      <w:r w:rsidR="0009393A" w:rsidRPr="00561317">
        <w:rPr>
          <w:rFonts w:cstheme="minorHAnsi"/>
        </w:rPr>
        <w:t>a)</w:t>
      </w:r>
      <w:r w:rsidR="00BA1842" w:rsidRPr="00561317">
        <w:rPr>
          <w:rFonts w:cstheme="minorHAnsi"/>
        </w:rPr>
        <w:t xml:space="preserve"> _______</w:t>
      </w:r>
    </w:p>
    <w:p w14:paraId="28D061E4" w14:textId="77777777" w:rsidR="0009393A" w:rsidRPr="00561317" w:rsidRDefault="0009393A" w:rsidP="0009393A">
      <w:pPr>
        <w:pStyle w:val="NoSpacing"/>
        <w:spacing w:after="160"/>
        <w:rPr>
          <w:rFonts w:cstheme="minorHAnsi"/>
        </w:rPr>
      </w:pPr>
      <w:r w:rsidRPr="00561317">
        <w:rPr>
          <w:rFonts w:cstheme="minorHAnsi"/>
          <w:b/>
          <w:bCs/>
        </w:rPr>
        <w:t>Overall Totals</w:t>
      </w:r>
    </w:p>
    <w:p w14:paraId="5D482305" w14:textId="10E18CE4" w:rsidR="0009393A" w:rsidRPr="00561317" w:rsidRDefault="007C0B95" w:rsidP="0009393A">
      <w:pPr>
        <w:pStyle w:val="NoSpacing"/>
        <w:spacing w:after="160"/>
        <w:rPr>
          <w:rFonts w:cstheme="minorHAnsi"/>
        </w:rPr>
      </w:pPr>
      <w:r w:rsidRPr="00561317">
        <w:rPr>
          <w:rFonts w:cstheme="minorHAnsi"/>
        </w:rPr>
        <w:t>H13</w:t>
      </w:r>
      <w:r w:rsidR="0009393A" w:rsidRPr="00561317">
        <w:rPr>
          <w:rFonts w:cstheme="minorHAnsi"/>
        </w:rPr>
        <w:t>a</w:t>
      </w:r>
      <w:r w:rsidR="0009393A" w:rsidRPr="00561317">
        <w:rPr>
          <w:rFonts w:cstheme="minorHAnsi"/>
        </w:rPr>
        <w:tab/>
        <w:t xml:space="preserve">This line is for a TOTAL number of program sessions, if you can’t separate by age. If you entered anything in </w:t>
      </w:r>
      <w:r w:rsidRPr="00561317">
        <w:rPr>
          <w:rFonts w:cstheme="minorHAnsi"/>
        </w:rPr>
        <w:t>H08</w:t>
      </w:r>
      <w:r w:rsidR="0009393A" w:rsidRPr="00561317">
        <w:rPr>
          <w:rFonts w:cstheme="minorHAnsi"/>
        </w:rPr>
        <w:t xml:space="preserve">a, </w:t>
      </w:r>
      <w:r w:rsidRPr="00561317">
        <w:rPr>
          <w:rFonts w:cstheme="minorHAnsi"/>
        </w:rPr>
        <w:t>H09</w:t>
      </w:r>
      <w:r w:rsidR="0009393A" w:rsidRPr="00561317">
        <w:rPr>
          <w:rFonts w:cstheme="minorHAnsi"/>
        </w:rPr>
        <w:t xml:space="preserve">a, </w:t>
      </w:r>
      <w:r w:rsidRPr="00561317">
        <w:rPr>
          <w:rFonts w:cstheme="minorHAnsi"/>
        </w:rPr>
        <w:t>H10</w:t>
      </w:r>
      <w:r w:rsidR="0009393A" w:rsidRPr="00561317">
        <w:rPr>
          <w:rFonts w:cstheme="minorHAnsi"/>
        </w:rPr>
        <w:t xml:space="preserve">a, </w:t>
      </w:r>
      <w:r w:rsidRPr="00561317">
        <w:rPr>
          <w:rFonts w:cstheme="minorHAnsi"/>
        </w:rPr>
        <w:t>H11</w:t>
      </w:r>
      <w:r w:rsidR="0009393A" w:rsidRPr="00561317">
        <w:rPr>
          <w:rFonts w:cstheme="minorHAnsi"/>
        </w:rPr>
        <w:t xml:space="preserve">a, or </w:t>
      </w:r>
      <w:r w:rsidRPr="00561317">
        <w:rPr>
          <w:rFonts w:cstheme="minorHAnsi"/>
        </w:rPr>
        <w:t>H12</w:t>
      </w:r>
      <w:r w:rsidR="0009393A" w:rsidRPr="00561317">
        <w:rPr>
          <w:rFonts w:cstheme="minorHAnsi"/>
        </w:rPr>
        <w:t xml:space="preserve">a, don’t enter anything here. </w:t>
      </w:r>
      <w:r w:rsidR="00FC2C0A" w:rsidRPr="00561317">
        <w:rPr>
          <w:rFonts w:cstheme="minorHAnsi"/>
        </w:rPr>
        <w:t>_______</w:t>
      </w:r>
    </w:p>
    <w:p w14:paraId="337463B0" w14:textId="466DBB4B" w:rsidR="0009393A" w:rsidRPr="00561317" w:rsidRDefault="007C0B95" w:rsidP="0009393A">
      <w:pPr>
        <w:pStyle w:val="NoSpacing"/>
        <w:spacing w:after="160"/>
        <w:rPr>
          <w:rFonts w:cstheme="minorHAnsi"/>
        </w:rPr>
      </w:pPr>
      <w:r w:rsidRPr="00561317">
        <w:rPr>
          <w:rFonts w:cstheme="minorHAnsi"/>
        </w:rPr>
        <w:t>H13</w:t>
      </w:r>
      <w:r w:rsidR="0009393A" w:rsidRPr="00561317">
        <w:rPr>
          <w:rFonts w:cstheme="minorHAnsi"/>
        </w:rPr>
        <w:t>b</w:t>
      </w:r>
      <w:r w:rsidR="0009393A" w:rsidRPr="00561317">
        <w:rPr>
          <w:rFonts w:cstheme="minorHAnsi"/>
        </w:rPr>
        <w:tab/>
        <w:t xml:space="preserve">This line is for a TOTAL number of program attendance, if you can’t separate by age. If you entered anything in </w:t>
      </w:r>
      <w:r w:rsidRPr="00561317">
        <w:rPr>
          <w:rFonts w:cstheme="minorHAnsi"/>
        </w:rPr>
        <w:t>H08</w:t>
      </w:r>
      <w:r w:rsidR="0009393A" w:rsidRPr="00561317">
        <w:rPr>
          <w:rFonts w:cstheme="minorHAnsi"/>
        </w:rPr>
        <w:t xml:space="preserve">b, </w:t>
      </w:r>
      <w:r w:rsidRPr="00561317">
        <w:rPr>
          <w:rFonts w:cstheme="minorHAnsi"/>
        </w:rPr>
        <w:t>H09</w:t>
      </w:r>
      <w:r w:rsidR="0009393A" w:rsidRPr="00561317">
        <w:rPr>
          <w:rFonts w:cstheme="minorHAnsi"/>
        </w:rPr>
        <w:t xml:space="preserve">b, </w:t>
      </w:r>
      <w:r w:rsidRPr="00561317">
        <w:rPr>
          <w:rFonts w:cstheme="minorHAnsi"/>
        </w:rPr>
        <w:t>H10</w:t>
      </w:r>
      <w:r w:rsidR="0009393A" w:rsidRPr="00561317">
        <w:rPr>
          <w:rFonts w:cstheme="minorHAnsi"/>
        </w:rPr>
        <w:t xml:space="preserve">b, </w:t>
      </w:r>
      <w:r w:rsidRPr="00561317">
        <w:rPr>
          <w:rFonts w:cstheme="minorHAnsi"/>
        </w:rPr>
        <w:t>H11</w:t>
      </w:r>
      <w:r w:rsidR="0009393A" w:rsidRPr="00561317">
        <w:rPr>
          <w:rFonts w:cstheme="minorHAnsi"/>
        </w:rPr>
        <w:t xml:space="preserve">b, or </w:t>
      </w:r>
      <w:r w:rsidRPr="00561317">
        <w:rPr>
          <w:rFonts w:cstheme="minorHAnsi"/>
        </w:rPr>
        <w:t>H12</w:t>
      </w:r>
      <w:r w:rsidR="0009393A" w:rsidRPr="00561317">
        <w:rPr>
          <w:rFonts w:cstheme="minorHAnsi"/>
        </w:rPr>
        <w:t xml:space="preserve">b, don’t enter anything here. </w:t>
      </w:r>
      <w:r w:rsidR="00FC2C0A" w:rsidRPr="00561317">
        <w:rPr>
          <w:rFonts w:cstheme="minorHAnsi"/>
        </w:rPr>
        <w:t>_______</w:t>
      </w:r>
    </w:p>
    <w:p w14:paraId="13212DDB" w14:textId="0C129CB6" w:rsidR="0009393A" w:rsidRPr="00561317" w:rsidRDefault="007C0B95" w:rsidP="0009393A">
      <w:pPr>
        <w:pStyle w:val="NoSpacing"/>
        <w:spacing w:after="160"/>
        <w:rPr>
          <w:rFonts w:cstheme="minorHAnsi"/>
        </w:rPr>
      </w:pPr>
      <w:r w:rsidRPr="00561317">
        <w:rPr>
          <w:rFonts w:cstheme="minorHAnsi"/>
        </w:rPr>
        <w:t>H13</w:t>
      </w:r>
      <w:r w:rsidR="0009393A" w:rsidRPr="00561317">
        <w:rPr>
          <w:rFonts w:cstheme="minorHAnsi"/>
        </w:rPr>
        <w:t>c</w:t>
      </w:r>
      <w:r w:rsidR="0009393A" w:rsidRPr="00561317">
        <w:rPr>
          <w:rFonts w:cstheme="minorHAnsi"/>
        </w:rPr>
        <w:tab/>
      </w:r>
      <w:r w:rsidR="007A5FE4" w:rsidRPr="00561317">
        <w:rPr>
          <w:rFonts w:cstheme="minorHAnsi"/>
        </w:rPr>
        <w:t xml:space="preserve">AVG. ATTENDANCE AT ALL PROGRAMS </w:t>
      </w:r>
      <w:r w:rsidR="0009393A" w:rsidRPr="00561317">
        <w:rPr>
          <w:rFonts w:cstheme="minorHAnsi"/>
        </w:rPr>
        <w:t xml:space="preserve">(system calculated, </w:t>
      </w:r>
      <w:r w:rsidRPr="00561317">
        <w:rPr>
          <w:rFonts w:cstheme="minorHAnsi"/>
        </w:rPr>
        <w:t>H13</w:t>
      </w:r>
      <w:r w:rsidR="0009393A" w:rsidRPr="00561317">
        <w:rPr>
          <w:rFonts w:cstheme="minorHAnsi"/>
        </w:rPr>
        <w:t xml:space="preserve">b / </w:t>
      </w:r>
      <w:r w:rsidRPr="00561317">
        <w:rPr>
          <w:rFonts w:cstheme="minorHAnsi"/>
        </w:rPr>
        <w:t>H13</w:t>
      </w:r>
      <w:r w:rsidR="0009393A" w:rsidRPr="00561317">
        <w:rPr>
          <w:rFonts w:cstheme="minorHAnsi"/>
        </w:rPr>
        <w:t>a)</w:t>
      </w:r>
    </w:p>
    <w:p w14:paraId="7AE8F901" w14:textId="7029B0A9" w:rsidR="0009393A" w:rsidRPr="00561317" w:rsidRDefault="007C0B95" w:rsidP="0009393A">
      <w:pPr>
        <w:pStyle w:val="NoSpacing"/>
        <w:spacing w:after="160"/>
        <w:rPr>
          <w:rFonts w:cstheme="minorHAnsi"/>
        </w:rPr>
      </w:pPr>
      <w:r w:rsidRPr="00561317">
        <w:rPr>
          <w:rFonts w:cstheme="minorHAnsi"/>
        </w:rPr>
        <w:t>H14</w:t>
      </w:r>
      <w:r w:rsidR="0009393A" w:rsidRPr="00561317">
        <w:rPr>
          <w:rFonts w:cstheme="minorHAnsi"/>
        </w:rPr>
        <w:t>a</w:t>
      </w:r>
      <w:r w:rsidR="0009393A" w:rsidRPr="00561317">
        <w:rPr>
          <w:rFonts w:cstheme="minorHAnsi"/>
        </w:rPr>
        <w:tab/>
        <w:t xml:space="preserve">TOTAL PROGRAM SESSIONS (system calculated, </w:t>
      </w:r>
      <w:r w:rsidRPr="00561317">
        <w:rPr>
          <w:rFonts w:cstheme="minorHAnsi"/>
        </w:rPr>
        <w:t>H08</w:t>
      </w:r>
      <w:r w:rsidR="0009393A" w:rsidRPr="00561317">
        <w:rPr>
          <w:rFonts w:cstheme="minorHAnsi"/>
        </w:rPr>
        <w:t xml:space="preserve">a + </w:t>
      </w:r>
      <w:r w:rsidRPr="00561317">
        <w:rPr>
          <w:rFonts w:cstheme="minorHAnsi"/>
        </w:rPr>
        <w:t>H09</w:t>
      </w:r>
      <w:r w:rsidR="0009393A" w:rsidRPr="00561317">
        <w:rPr>
          <w:rFonts w:cstheme="minorHAnsi"/>
        </w:rPr>
        <w:t xml:space="preserve">a + </w:t>
      </w:r>
      <w:r w:rsidRPr="00561317">
        <w:rPr>
          <w:rFonts w:cstheme="minorHAnsi"/>
        </w:rPr>
        <w:t>H10</w:t>
      </w:r>
      <w:r w:rsidR="0009393A" w:rsidRPr="00561317">
        <w:rPr>
          <w:rFonts w:cstheme="minorHAnsi"/>
        </w:rPr>
        <w:t xml:space="preserve">a + </w:t>
      </w:r>
      <w:r w:rsidRPr="00561317">
        <w:rPr>
          <w:rFonts w:cstheme="minorHAnsi"/>
        </w:rPr>
        <w:t>H11</w:t>
      </w:r>
      <w:r w:rsidR="0009393A" w:rsidRPr="00561317">
        <w:rPr>
          <w:rFonts w:cstheme="minorHAnsi"/>
        </w:rPr>
        <w:t xml:space="preserve">a + </w:t>
      </w:r>
      <w:r w:rsidRPr="00561317">
        <w:rPr>
          <w:rFonts w:cstheme="minorHAnsi"/>
        </w:rPr>
        <w:t>H12</w:t>
      </w:r>
      <w:r w:rsidR="0009393A" w:rsidRPr="00561317">
        <w:rPr>
          <w:rFonts w:cstheme="minorHAnsi"/>
        </w:rPr>
        <w:t xml:space="preserve">a + </w:t>
      </w:r>
      <w:r w:rsidRPr="00561317">
        <w:rPr>
          <w:rFonts w:cstheme="minorHAnsi"/>
        </w:rPr>
        <w:t>H13</w:t>
      </w:r>
      <w:r w:rsidR="0009393A" w:rsidRPr="00561317">
        <w:rPr>
          <w:rFonts w:cstheme="minorHAnsi"/>
        </w:rPr>
        <w:t>a)</w:t>
      </w:r>
    </w:p>
    <w:p w14:paraId="56A5A262" w14:textId="48C58CA6" w:rsidR="0009393A" w:rsidRPr="00561317" w:rsidRDefault="007C0B95" w:rsidP="0009393A">
      <w:pPr>
        <w:pStyle w:val="NoSpacing"/>
        <w:spacing w:after="160"/>
        <w:rPr>
          <w:rFonts w:cstheme="minorHAnsi"/>
        </w:rPr>
      </w:pPr>
      <w:r w:rsidRPr="00561317">
        <w:rPr>
          <w:rFonts w:cstheme="minorHAnsi"/>
        </w:rPr>
        <w:t>H14</w:t>
      </w:r>
      <w:r w:rsidR="0009393A" w:rsidRPr="00561317">
        <w:rPr>
          <w:rFonts w:cstheme="minorHAnsi"/>
        </w:rPr>
        <w:t>b</w:t>
      </w:r>
      <w:r w:rsidR="0009393A" w:rsidRPr="00561317">
        <w:rPr>
          <w:rFonts w:cstheme="minorHAnsi"/>
        </w:rPr>
        <w:tab/>
        <w:t xml:space="preserve">TOTAL PROGRAM ATTENDANCE (system calculated, </w:t>
      </w:r>
      <w:r w:rsidRPr="00561317">
        <w:rPr>
          <w:rFonts w:cstheme="minorHAnsi"/>
        </w:rPr>
        <w:t>H08</w:t>
      </w:r>
      <w:r w:rsidR="0009393A" w:rsidRPr="00561317">
        <w:rPr>
          <w:rFonts w:cstheme="minorHAnsi"/>
        </w:rPr>
        <w:t xml:space="preserve">b + </w:t>
      </w:r>
      <w:r w:rsidRPr="00561317">
        <w:rPr>
          <w:rFonts w:cstheme="minorHAnsi"/>
        </w:rPr>
        <w:t>H09</w:t>
      </w:r>
      <w:r w:rsidR="0009393A" w:rsidRPr="00561317">
        <w:rPr>
          <w:rFonts w:cstheme="minorHAnsi"/>
        </w:rPr>
        <w:t xml:space="preserve">b + </w:t>
      </w:r>
      <w:r w:rsidRPr="00561317">
        <w:rPr>
          <w:rFonts w:cstheme="minorHAnsi"/>
        </w:rPr>
        <w:t>H10</w:t>
      </w:r>
      <w:r w:rsidR="0009393A" w:rsidRPr="00561317">
        <w:rPr>
          <w:rFonts w:cstheme="minorHAnsi"/>
        </w:rPr>
        <w:t xml:space="preserve">b + </w:t>
      </w:r>
      <w:r w:rsidRPr="00561317">
        <w:rPr>
          <w:rFonts w:cstheme="minorHAnsi"/>
        </w:rPr>
        <w:t>H11</w:t>
      </w:r>
      <w:r w:rsidR="0009393A" w:rsidRPr="00561317">
        <w:rPr>
          <w:rFonts w:cstheme="minorHAnsi"/>
        </w:rPr>
        <w:t xml:space="preserve">b + </w:t>
      </w:r>
      <w:r w:rsidRPr="00561317">
        <w:rPr>
          <w:rFonts w:cstheme="minorHAnsi"/>
        </w:rPr>
        <w:t>H12</w:t>
      </w:r>
      <w:r w:rsidR="0009393A" w:rsidRPr="00561317">
        <w:rPr>
          <w:rFonts w:cstheme="minorHAnsi"/>
        </w:rPr>
        <w:t>b</w:t>
      </w:r>
      <w:r w:rsidR="00B35C23" w:rsidRPr="00561317">
        <w:rPr>
          <w:rFonts w:cstheme="minorHAnsi"/>
        </w:rPr>
        <w:t xml:space="preserve"> + H13b</w:t>
      </w:r>
      <w:r w:rsidR="0009393A" w:rsidRPr="00561317">
        <w:rPr>
          <w:rFonts w:cstheme="minorHAnsi"/>
        </w:rPr>
        <w:t>)</w:t>
      </w:r>
    </w:p>
    <w:p w14:paraId="2B536FBB" w14:textId="77777777" w:rsidR="0009393A" w:rsidRPr="00561317" w:rsidRDefault="0009393A" w:rsidP="0009393A">
      <w:pPr>
        <w:pStyle w:val="NoSpacing"/>
        <w:spacing w:after="160"/>
        <w:rPr>
          <w:rFonts w:cstheme="minorHAnsi"/>
          <w:b/>
          <w:bCs/>
        </w:rPr>
      </w:pPr>
      <w:r w:rsidRPr="00561317">
        <w:rPr>
          <w:rFonts w:cstheme="minorHAnsi"/>
          <w:b/>
          <w:bCs/>
        </w:rPr>
        <w:t>Programming by Location</w:t>
      </w:r>
    </w:p>
    <w:p w14:paraId="3AF22284" w14:textId="77777777" w:rsidR="0009393A" w:rsidRPr="00561317" w:rsidRDefault="0009393A" w:rsidP="0009393A">
      <w:pPr>
        <w:pStyle w:val="NoSpacing"/>
      </w:pPr>
      <w:r w:rsidRPr="00561317">
        <w:t>(Vermont Guidance) Specify the number of programs by location:</w:t>
      </w:r>
    </w:p>
    <w:p w14:paraId="7622E3AA" w14:textId="77777777" w:rsidR="0009393A" w:rsidRPr="00561317" w:rsidRDefault="0009393A" w:rsidP="0009393A">
      <w:pPr>
        <w:pStyle w:val="NoSpacing"/>
        <w:numPr>
          <w:ilvl w:val="0"/>
          <w:numId w:val="40"/>
        </w:numPr>
      </w:pPr>
      <w:r w:rsidRPr="00561317">
        <w:t xml:space="preserve">If you know the number of programs for offsite and virtual, enter them (the remainder are assumed to be onsite). </w:t>
      </w:r>
    </w:p>
    <w:p w14:paraId="3384D610" w14:textId="27362D25" w:rsidR="0009393A" w:rsidRPr="00561317" w:rsidRDefault="0009393A" w:rsidP="0009393A">
      <w:pPr>
        <w:pStyle w:val="NoSpacing"/>
        <w:numPr>
          <w:ilvl w:val="0"/>
          <w:numId w:val="40"/>
        </w:numPr>
      </w:pPr>
      <w:r w:rsidRPr="00561317">
        <w:t>If any are zero, enter 0.</w:t>
      </w:r>
    </w:p>
    <w:p w14:paraId="0A14ED78" w14:textId="196AE1A2" w:rsidR="0009393A" w:rsidRPr="00561317" w:rsidRDefault="00066ECB" w:rsidP="0009393A">
      <w:pPr>
        <w:pStyle w:val="NoSpacing"/>
        <w:numPr>
          <w:ilvl w:val="0"/>
          <w:numId w:val="40"/>
        </w:numPr>
      </w:pPr>
      <w:r w:rsidRPr="00561317">
        <w:t>Or i</w:t>
      </w:r>
      <w:r w:rsidR="0009393A" w:rsidRPr="00561317">
        <w:t>f you’re not sure of offsite or virtual, enter M (missing).</w:t>
      </w:r>
      <w:r w:rsidR="0009393A" w:rsidRPr="00561317">
        <w:br/>
      </w:r>
    </w:p>
    <w:p w14:paraId="5FE6DD46" w14:textId="77777777" w:rsidR="0009393A" w:rsidRPr="00561317" w:rsidRDefault="0009393A" w:rsidP="0009393A">
      <w:pPr>
        <w:pStyle w:val="NoSpacing"/>
      </w:pPr>
      <w:r w:rsidRPr="00561317">
        <w:t>And specify program attendance by location:</w:t>
      </w:r>
    </w:p>
    <w:p w14:paraId="36C3A79D" w14:textId="77777777" w:rsidR="0009393A" w:rsidRPr="00561317" w:rsidRDefault="0009393A" w:rsidP="0009393A">
      <w:pPr>
        <w:pStyle w:val="NoSpacing"/>
        <w:numPr>
          <w:ilvl w:val="0"/>
          <w:numId w:val="40"/>
        </w:numPr>
      </w:pPr>
      <w:r w:rsidRPr="00561317">
        <w:t>If you know the attendance for offsite and virtual, enter them (the remainder are assumed to be onsite). If any are zero, please enter 0.</w:t>
      </w:r>
    </w:p>
    <w:p w14:paraId="0B01FC11" w14:textId="21EFE273" w:rsidR="0009393A" w:rsidRPr="00561317" w:rsidRDefault="00066ECB" w:rsidP="0009393A">
      <w:pPr>
        <w:pStyle w:val="NoSpacing"/>
        <w:numPr>
          <w:ilvl w:val="0"/>
          <w:numId w:val="40"/>
        </w:numPr>
      </w:pPr>
      <w:r w:rsidRPr="00561317">
        <w:t>Or i</w:t>
      </w:r>
      <w:r w:rsidR="0009393A" w:rsidRPr="00561317">
        <w:t>f you’re not sure of offsite or virtual, enter M (missing).</w:t>
      </w:r>
    </w:p>
    <w:p w14:paraId="662FDD55" w14:textId="77777777" w:rsidR="0009393A" w:rsidRPr="00561317" w:rsidRDefault="0009393A" w:rsidP="0009393A">
      <w:pPr>
        <w:pStyle w:val="NoSpacing"/>
        <w:ind w:left="720"/>
      </w:pPr>
    </w:p>
    <w:p w14:paraId="554AF8D1" w14:textId="28F1E2FD" w:rsidR="0009393A" w:rsidRPr="00561317" w:rsidRDefault="0009393A" w:rsidP="0009393A">
      <w:pPr>
        <w:pStyle w:val="NoSpacing"/>
      </w:pPr>
      <w:r w:rsidRPr="00561317">
        <w:t>If you have locations with programs but no attendance, or attendance but no program</w:t>
      </w:r>
      <w:r w:rsidR="00F510FB" w:rsidRPr="00561317">
        <w:t>s</w:t>
      </w:r>
      <w:r w:rsidRPr="00561317">
        <w:t>, and you didn’t enter M for missing, then something is wrong. You can also look at the ratio checks (</w:t>
      </w:r>
      <w:r w:rsidR="007C0B95" w:rsidRPr="00561317">
        <w:t>H15</w:t>
      </w:r>
      <w:r w:rsidRPr="00561317">
        <w:t>c-</w:t>
      </w:r>
      <w:r w:rsidR="007C0B95" w:rsidRPr="00561317">
        <w:t>H17</w:t>
      </w:r>
      <w:r w:rsidRPr="00561317">
        <w:t>c) to see if any of them look too low or high.</w:t>
      </w:r>
    </w:p>
    <w:p w14:paraId="38385C31" w14:textId="77777777" w:rsidR="0009393A" w:rsidRPr="00561317" w:rsidRDefault="0009393A" w:rsidP="0009393A">
      <w:pPr>
        <w:pStyle w:val="NoSpacing"/>
        <w:rPr>
          <w:rFonts w:cstheme="minorHAnsi"/>
          <w:b/>
          <w:bCs/>
        </w:rPr>
      </w:pPr>
    </w:p>
    <w:p w14:paraId="65359DB6" w14:textId="77777777" w:rsidR="0009393A" w:rsidRPr="00561317" w:rsidRDefault="0009393A" w:rsidP="0009393A">
      <w:pPr>
        <w:pStyle w:val="NoSpacing"/>
        <w:spacing w:after="160"/>
        <w:rPr>
          <w:rFonts w:cstheme="minorHAnsi"/>
          <w:b/>
          <w:bCs/>
        </w:rPr>
      </w:pPr>
      <w:r w:rsidRPr="00561317">
        <w:rPr>
          <w:rFonts w:cstheme="minorHAnsi"/>
          <w:b/>
          <w:bCs/>
        </w:rPr>
        <w:t>Offsite Programming</w:t>
      </w:r>
    </w:p>
    <w:p w14:paraId="54F04E1F" w14:textId="33CAA365" w:rsidR="0009393A" w:rsidRPr="00561317" w:rsidRDefault="007C0B95" w:rsidP="0009393A">
      <w:pPr>
        <w:pStyle w:val="NoSpacing"/>
        <w:spacing w:after="160"/>
        <w:rPr>
          <w:rFonts w:cstheme="minorHAnsi"/>
        </w:rPr>
      </w:pPr>
      <w:r w:rsidRPr="00561317">
        <w:rPr>
          <w:rFonts w:cstheme="minorHAnsi"/>
        </w:rPr>
        <w:t>H15</w:t>
      </w:r>
      <w:r w:rsidR="0009393A" w:rsidRPr="00561317">
        <w:rPr>
          <w:rFonts w:cstheme="minorHAnsi"/>
        </w:rPr>
        <w:t>a</w:t>
      </w:r>
      <w:r w:rsidR="0009393A" w:rsidRPr="00561317">
        <w:rPr>
          <w:rFonts w:cstheme="minorHAnsi"/>
        </w:rPr>
        <w:tab/>
        <w:t>Number of Synchronous In-Person Offsite Program Sessions (OFFPRO, IMLS data element #607)</w:t>
      </w:r>
    </w:p>
    <w:p w14:paraId="21F1D088" w14:textId="587AE5C4" w:rsidR="0009393A" w:rsidRPr="00561317" w:rsidRDefault="00F510FB" w:rsidP="0009393A">
      <w:pPr>
        <w:pStyle w:val="NoSpacing"/>
        <w:spacing w:after="160"/>
        <w:rPr>
          <w:rFonts w:cstheme="minorHAnsi"/>
          <w:i/>
          <w:iCs/>
        </w:rPr>
      </w:pPr>
      <w:r w:rsidRPr="00561317">
        <w:rPr>
          <w:rFonts w:cstheme="minorHAnsi"/>
          <w:i/>
          <w:iCs/>
        </w:rPr>
        <w:t xml:space="preserve">(Help Icon - </w:t>
      </w:r>
      <w:r w:rsidR="0009393A" w:rsidRPr="00561317">
        <w:rPr>
          <w:rFonts w:cstheme="minorHAnsi"/>
          <w:i/>
          <w:iCs/>
        </w:rPr>
        <w:t xml:space="preserve">An in-person offsite program session is any planned event that includes an in-person attendance option and takes place somewhere other than the library or the library grounds. Examples include, but are not limited to, facilitating a book club at a local nursing home, hosting a </w:t>
      </w:r>
      <w:proofErr w:type="spellStart"/>
      <w:r w:rsidR="0009393A" w:rsidRPr="00561317">
        <w:rPr>
          <w:rFonts w:cstheme="minorHAnsi"/>
          <w:i/>
          <w:iCs/>
        </w:rPr>
        <w:t>storytime</w:t>
      </w:r>
      <w:proofErr w:type="spellEnd"/>
      <w:r w:rsidR="0009393A" w:rsidRPr="00561317">
        <w:rPr>
          <w:rFonts w:cstheme="minorHAnsi"/>
          <w:i/>
          <w:iCs/>
        </w:rPr>
        <w:t xml:space="preserve"> at a local farmer’s market, or visiting a school to present about library services. Regardless of the number of formats in which a program session is offered, each program session should only be counted once and in </w:t>
      </w:r>
      <w:r w:rsidR="0009393A" w:rsidRPr="00561317">
        <w:rPr>
          <w:rFonts w:cstheme="minorHAnsi"/>
          <w:i/>
          <w:iCs/>
        </w:rPr>
        <w:lastRenderedPageBreak/>
        <w:t>one format category. Include in-person program sessions that also have a virtual attendance option and count them as a single program session.</w:t>
      </w:r>
    </w:p>
    <w:p w14:paraId="54D9C001" w14:textId="385846BA" w:rsidR="0009393A" w:rsidRPr="00561317" w:rsidRDefault="0009393A" w:rsidP="0009393A">
      <w:pPr>
        <w:pStyle w:val="NoSpacing"/>
        <w:spacing w:after="160"/>
        <w:rPr>
          <w:rFonts w:cstheme="minorHAnsi"/>
        </w:rPr>
      </w:pPr>
      <w:r w:rsidRPr="00561317">
        <w:rPr>
          <w:rFonts w:cstheme="minorHAnsi"/>
          <w:i/>
          <w:iCs/>
        </w:rPr>
        <w:t>This figure is a subset of the Total Number of Program Sessions (data element #600). See Synchronous Program Session definition for more information about counting program sessions.</w:t>
      </w:r>
      <w:r w:rsidR="009D6BE8" w:rsidRPr="00561317">
        <w:rPr>
          <w:rFonts w:cstheme="minorHAnsi"/>
          <w:i/>
          <w:iCs/>
        </w:rPr>
        <w:t>)</w:t>
      </w:r>
      <w:r w:rsidR="009D6BE8" w:rsidRPr="00561317">
        <w:rPr>
          <w:rFonts w:cstheme="minorHAnsi"/>
        </w:rPr>
        <w:t xml:space="preserve"> _______</w:t>
      </w:r>
    </w:p>
    <w:p w14:paraId="40A7D4F5" w14:textId="7C0DE69F" w:rsidR="0009393A" w:rsidRPr="00561317" w:rsidRDefault="007C0B95" w:rsidP="0009393A">
      <w:pPr>
        <w:pStyle w:val="NoSpacing"/>
        <w:spacing w:after="160"/>
        <w:rPr>
          <w:rFonts w:cstheme="minorHAnsi"/>
        </w:rPr>
      </w:pPr>
      <w:r w:rsidRPr="00561317">
        <w:rPr>
          <w:rFonts w:cstheme="minorHAnsi"/>
        </w:rPr>
        <w:t>H15</w:t>
      </w:r>
      <w:r w:rsidR="0009393A" w:rsidRPr="00561317">
        <w:rPr>
          <w:rFonts w:cstheme="minorHAnsi"/>
        </w:rPr>
        <w:t>b</w:t>
      </w:r>
      <w:r w:rsidR="0009393A" w:rsidRPr="00561317">
        <w:rPr>
          <w:rFonts w:cstheme="minorHAnsi"/>
        </w:rPr>
        <w:tab/>
        <w:t>Synchronous In-Person Offsite Program Attendance (OFFATTEN, IMLS data element #617)</w:t>
      </w:r>
    </w:p>
    <w:p w14:paraId="01A198BE" w14:textId="0537908D" w:rsidR="0009393A" w:rsidRPr="00561317" w:rsidRDefault="009D6BE8" w:rsidP="0009393A">
      <w:pPr>
        <w:pStyle w:val="NoSpacing"/>
        <w:spacing w:after="160"/>
        <w:rPr>
          <w:rFonts w:cstheme="minorHAnsi"/>
          <w:i/>
          <w:iCs/>
        </w:rPr>
      </w:pPr>
      <w:r w:rsidRPr="00561317">
        <w:rPr>
          <w:rFonts w:cstheme="minorHAnsi"/>
          <w:i/>
          <w:iCs/>
        </w:rPr>
        <w:t xml:space="preserve">(Help Icon - </w:t>
      </w:r>
      <w:r w:rsidR="0009393A" w:rsidRPr="00561317">
        <w:rPr>
          <w:rFonts w:cstheme="minorHAnsi"/>
          <w:i/>
          <w:iCs/>
        </w:rPr>
        <w:t>The count of in-person attendance at program sessions that take place somewhere other than the library. Regardless of the number of formats in which a program session is offered, each attendee should only be counted once. Each attendee should be counted in the format category in which they attended the program session.</w:t>
      </w:r>
    </w:p>
    <w:p w14:paraId="2F6D6D6B" w14:textId="18118DD9" w:rsidR="0009393A" w:rsidRPr="00561317" w:rsidRDefault="0009393A" w:rsidP="0009393A">
      <w:pPr>
        <w:pStyle w:val="NoSpacing"/>
        <w:spacing w:after="160"/>
        <w:rPr>
          <w:rFonts w:cstheme="minorHAnsi"/>
        </w:rPr>
      </w:pPr>
      <w:r w:rsidRPr="00561317">
        <w:rPr>
          <w:rFonts w:cstheme="minorHAnsi"/>
          <w:i/>
          <w:iCs/>
        </w:rPr>
        <w:t>For in-person offsite programs that also have a virtual component, exclude virtual attendance; this should be counted under Synchronous Virtual Program Attendance (data element #618).</w:t>
      </w:r>
      <w:r w:rsidR="009D6BE8" w:rsidRPr="00561317">
        <w:rPr>
          <w:rFonts w:cstheme="minorHAnsi"/>
          <w:i/>
          <w:iCs/>
        </w:rPr>
        <w:t>)</w:t>
      </w:r>
      <w:r w:rsidR="009D6BE8" w:rsidRPr="00561317">
        <w:rPr>
          <w:rFonts w:cstheme="minorHAnsi"/>
        </w:rPr>
        <w:t xml:space="preserve"> _______</w:t>
      </w:r>
    </w:p>
    <w:p w14:paraId="140B64C9" w14:textId="76F03BA3" w:rsidR="0009393A" w:rsidRPr="00561317" w:rsidRDefault="007C0B95" w:rsidP="0009393A">
      <w:pPr>
        <w:pStyle w:val="NoSpacing"/>
        <w:spacing w:after="160"/>
        <w:rPr>
          <w:rFonts w:cstheme="minorHAnsi"/>
        </w:rPr>
      </w:pPr>
      <w:r w:rsidRPr="00561317">
        <w:rPr>
          <w:rFonts w:cstheme="minorHAnsi"/>
        </w:rPr>
        <w:t>H15</w:t>
      </w:r>
      <w:r w:rsidR="0009393A" w:rsidRPr="00561317">
        <w:rPr>
          <w:rFonts w:cstheme="minorHAnsi"/>
        </w:rPr>
        <w:t>c</w:t>
      </w:r>
      <w:r w:rsidR="0009393A" w:rsidRPr="00561317">
        <w:rPr>
          <w:rFonts w:cstheme="minorHAnsi"/>
        </w:rPr>
        <w:tab/>
      </w:r>
      <w:r w:rsidR="001413AF" w:rsidRPr="00561317">
        <w:rPr>
          <w:rFonts w:cstheme="minorHAnsi"/>
        </w:rPr>
        <w:t xml:space="preserve">AVG. ATTENDANCE AT OFFSITE PROGRAMS </w:t>
      </w:r>
      <w:r w:rsidR="0009393A" w:rsidRPr="00561317">
        <w:rPr>
          <w:rFonts w:cstheme="minorHAnsi"/>
        </w:rPr>
        <w:t xml:space="preserve">(system calculated, </w:t>
      </w:r>
      <w:r w:rsidRPr="00561317">
        <w:rPr>
          <w:rFonts w:cstheme="minorHAnsi"/>
        </w:rPr>
        <w:t>H15</w:t>
      </w:r>
      <w:r w:rsidR="0009393A" w:rsidRPr="00561317">
        <w:rPr>
          <w:rFonts w:cstheme="minorHAnsi"/>
        </w:rPr>
        <w:t>b/</w:t>
      </w:r>
      <w:r w:rsidRPr="00561317">
        <w:rPr>
          <w:rFonts w:cstheme="minorHAnsi"/>
        </w:rPr>
        <w:t>H15</w:t>
      </w:r>
      <w:r w:rsidR="0009393A" w:rsidRPr="00561317">
        <w:rPr>
          <w:rFonts w:cstheme="minorHAnsi"/>
        </w:rPr>
        <w:t>a)</w:t>
      </w:r>
    </w:p>
    <w:p w14:paraId="142639DE" w14:textId="77777777" w:rsidR="0009393A" w:rsidRPr="00561317" w:rsidRDefault="0009393A" w:rsidP="0009393A">
      <w:pPr>
        <w:pStyle w:val="NoSpacing"/>
        <w:spacing w:after="160"/>
        <w:rPr>
          <w:rFonts w:cstheme="minorHAnsi"/>
        </w:rPr>
      </w:pPr>
      <w:r w:rsidRPr="00561317">
        <w:rPr>
          <w:rFonts w:cstheme="minorHAnsi"/>
          <w:b/>
          <w:bCs/>
        </w:rPr>
        <w:t>Virtual Programming</w:t>
      </w:r>
    </w:p>
    <w:p w14:paraId="1986B661" w14:textId="598AAC1C" w:rsidR="0009393A" w:rsidRPr="00561317" w:rsidRDefault="007C0B95" w:rsidP="0009393A">
      <w:pPr>
        <w:pStyle w:val="NoSpacing"/>
        <w:spacing w:after="160"/>
        <w:rPr>
          <w:rFonts w:cstheme="minorHAnsi"/>
        </w:rPr>
      </w:pPr>
      <w:r w:rsidRPr="00561317">
        <w:rPr>
          <w:rFonts w:cstheme="minorHAnsi"/>
        </w:rPr>
        <w:t>H16</w:t>
      </w:r>
      <w:r w:rsidR="0009393A" w:rsidRPr="00561317">
        <w:rPr>
          <w:rFonts w:cstheme="minorHAnsi"/>
        </w:rPr>
        <w:t>a</w:t>
      </w:r>
      <w:r w:rsidR="0009393A" w:rsidRPr="00561317">
        <w:rPr>
          <w:rFonts w:cstheme="minorHAnsi"/>
        </w:rPr>
        <w:tab/>
        <w:t>Number of Synchronous Virtual Program Sessions (VIRPRO, IMLS data element #608)</w:t>
      </w:r>
    </w:p>
    <w:p w14:paraId="600F7653" w14:textId="4720384C" w:rsidR="0009393A" w:rsidRPr="00561317" w:rsidRDefault="009D6BE8" w:rsidP="0009393A">
      <w:pPr>
        <w:pStyle w:val="NoSpacing"/>
        <w:spacing w:after="160"/>
        <w:rPr>
          <w:rFonts w:cstheme="minorHAnsi"/>
          <w:i/>
          <w:iCs/>
        </w:rPr>
      </w:pPr>
      <w:r w:rsidRPr="00561317">
        <w:rPr>
          <w:rFonts w:cstheme="minorHAnsi"/>
          <w:i/>
          <w:iCs/>
        </w:rPr>
        <w:t xml:space="preserve">(Help Icon - </w:t>
      </w:r>
      <w:r w:rsidR="0009393A" w:rsidRPr="00561317">
        <w:rPr>
          <w:rFonts w:cstheme="minorHAnsi"/>
          <w:i/>
          <w:iCs/>
        </w:rPr>
        <w:t>A synchronous (live) virtual program session is any planned event that is streamed virtually and can be viewed live as it progresses (i.e., live-streaming). Regardless of the number of formats in which a program session is offered, each program session should only be counted once and in one format category. Include virtual program sessions that are also recorded. Include program sessions hosted on Facebook Premiere that are facilitated by a staff member. Count virtual program sessions at the administrative entity level; do not duplicate numbers at each branch. Exclude program sessions that also have an in-person component; these should be counted under Number Synchronous In-Person Onsite Program Sessions or Number of Synchronous In-Person Offsite Program Sessions (data elements #606 or #607).</w:t>
      </w:r>
    </w:p>
    <w:p w14:paraId="4C3B307F" w14:textId="347F1700" w:rsidR="0009393A" w:rsidRPr="00561317" w:rsidRDefault="0009393A" w:rsidP="0009393A">
      <w:pPr>
        <w:pStyle w:val="NoSpacing"/>
        <w:spacing w:after="160"/>
        <w:rPr>
          <w:rFonts w:cstheme="minorHAnsi"/>
        </w:rPr>
      </w:pPr>
      <w:r w:rsidRPr="00561317">
        <w:rPr>
          <w:rFonts w:cstheme="minorHAnsi"/>
          <w:i/>
          <w:iCs/>
        </w:rPr>
        <w:t>This figure is a subset of the Total Number of Synchronous Program Sessions (data element #600). See Synchronous Program Session definition for more information about counting program sessions.</w:t>
      </w:r>
      <w:r w:rsidR="009D6BE8" w:rsidRPr="00561317">
        <w:rPr>
          <w:rFonts w:cstheme="minorHAnsi"/>
          <w:i/>
          <w:iCs/>
        </w:rPr>
        <w:t>)</w:t>
      </w:r>
      <w:r w:rsidR="009D6BE8" w:rsidRPr="00561317">
        <w:rPr>
          <w:rFonts w:cstheme="minorHAnsi"/>
        </w:rPr>
        <w:t xml:space="preserve"> _______</w:t>
      </w:r>
    </w:p>
    <w:p w14:paraId="15C04E4F" w14:textId="7E4205F6" w:rsidR="0009393A" w:rsidRPr="00561317" w:rsidRDefault="007C0B95" w:rsidP="0009393A">
      <w:pPr>
        <w:pStyle w:val="NoSpacing"/>
        <w:spacing w:after="160"/>
        <w:rPr>
          <w:rFonts w:cstheme="minorHAnsi"/>
        </w:rPr>
      </w:pPr>
      <w:r w:rsidRPr="00561317">
        <w:rPr>
          <w:rFonts w:cstheme="minorHAnsi"/>
        </w:rPr>
        <w:t>H16</w:t>
      </w:r>
      <w:r w:rsidR="0009393A" w:rsidRPr="00561317">
        <w:rPr>
          <w:rFonts w:cstheme="minorHAnsi"/>
        </w:rPr>
        <w:t>b</w:t>
      </w:r>
      <w:r w:rsidR="0009393A" w:rsidRPr="00561317">
        <w:rPr>
          <w:rFonts w:cstheme="minorHAnsi"/>
        </w:rPr>
        <w:tab/>
        <w:t>Synchronous Virtual Program Attendance (VIRATTEN, IMLS data element #618)</w:t>
      </w:r>
    </w:p>
    <w:p w14:paraId="0D88DBD5" w14:textId="59C5D0E9" w:rsidR="0009393A" w:rsidRPr="00561317" w:rsidRDefault="009D6BE8" w:rsidP="0009393A">
      <w:pPr>
        <w:pStyle w:val="NoSpacing"/>
        <w:spacing w:after="160"/>
        <w:rPr>
          <w:rFonts w:cstheme="minorHAnsi"/>
          <w:i/>
          <w:iCs/>
        </w:rPr>
      </w:pPr>
      <w:r w:rsidRPr="00561317">
        <w:rPr>
          <w:rFonts w:cstheme="minorHAnsi"/>
          <w:i/>
          <w:iCs/>
        </w:rPr>
        <w:t xml:space="preserve">(Help Icon - </w:t>
      </w:r>
      <w:r w:rsidR="0009393A" w:rsidRPr="00561317">
        <w:rPr>
          <w:rFonts w:cstheme="minorHAnsi"/>
          <w:i/>
          <w:iCs/>
        </w:rPr>
        <w:t>The count of live attendance at virtual program sessions. Regardless of the number of formats in which a program session is offered, each attendee or view should only be counted once. Each attendee should be counted in the format category in which they attended or viewed the program session. Count each participant device connected to a virtual program as a single attendee. For program sessions hosted on Facebook Live, YouTube Live, or similar platforms, count peak concurrent viewers. For those hosted on videoconferencing platforms, count the maximum number of non-staff participants during the session.</w:t>
      </w:r>
    </w:p>
    <w:p w14:paraId="56663785" w14:textId="77777777" w:rsidR="0009393A" w:rsidRPr="00561317" w:rsidRDefault="0009393A" w:rsidP="0009393A">
      <w:pPr>
        <w:pStyle w:val="NoSpacing"/>
        <w:spacing w:after="160"/>
        <w:rPr>
          <w:rFonts w:cstheme="minorHAnsi"/>
          <w:i/>
          <w:iCs/>
        </w:rPr>
      </w:pPr>
      <w:r w:rsidRPr="00561317">
        <w:rPr>
          <w:rFonts w:cstheme="minorHAnsi"/>
          <w:i/>
          <w:iCs/>
        </w:rPr>
        <w:t>For virtual program sessions that are also recorded for later, on-demand, asynchronous viewing, exclude views that occur after the session has ended; these should be counted under Total Views of Asynchronous Program Presentations (data element #630). For program sessions that also have an in-person component, exclude in-person attendance; this should be counted under Synchronous In-Person Onsite Program Attendance or Synchronous In-Person Offsite Program Attendance (data elements #616 or #617).</w:t>
      </w:r>
    </w:p>
    <w:p w14:paraId="2A6CCB8D" w14:textId="0BB7EE3A" w:rsidR="0009393A" w:rsidRPr="00561317" w:rsidRDefault="0009393A" w:rsidP="0009393A">
      <w:pPr>
        <w:pStyle w:val="NoSpacing"/>
        <w:spacing w:after="160"/>
        <w:rPr>
          <w:rFonts w:cstheme="minorHAnsi"/>
        </w:rPr>
      </w:pPr>
      <w:r w:rsidRPr="00561317">
        <w:rPr>
          <w:rFonts w:cstheme="minorHAnsi"/>
          <w:i/>
          <w:iCs/>
        </w:rPr>
        <w:lastRenderedPageBreak/>
        <w:t>This figure is a subset of the Total Attendance at Synchronous Programs (data element #610). See Total Attendance at Synchronous Programs for more information about counting program session attendance.</w:t>
      </w:r>
      <w:r w:rsidR="009D6BE8" w:rsidRPr="00561317">
        <w:rPr>
          <w:rFonts w:cstheme="minorHAnsi"/>
          <w:i/>
          <w:iCs/>
        </w:rPr>
        <w:t>)</w:t>
      </w:r>
      <w:r w:rsidR="009D6BE8" w:rsidRPr="00561317">
        <w:rPr>
          <w:rFonts w:cstheme="minorHAnsi"/>
        </w:rPr>
        <w:t xml:space="preserve"> _______</w:t>
      </w:r>
    </w:p>
    <w:p w14:paraId="2AC998B8" w14:textId="30A96C64" w:rsidR="0009393A" w:rsidRPr="00561317" w:rsidRDefault="007C0B95" w:rsidP="0009393A">
      <w:pPr>
        <w:pStyle w:val="NoSpacing"/>
        <w:spacing w:after="160"/>
        <w:rPr>
          <w:rFonts w:cstheme="minorHAnsi"/>
        </w:rPr>
      </w:pPr>
      <w:r w:rsidRPr="00561317">
        <w:rPr>
          <w:rFonts w:cstheme="minorHAnsi"/>
        </w:rPr>
        <w:t>H16</w:t>
      </w:r>
      <w:r w:rsidR="0009393A" w:rsidRPr="00561317">
        <w:rPr>
          <w:rFonts w:cstheme="minorHAnsi"/>
        </w:rPr>
        <w:t>c</w:t>
      </w:r>
      <w:r w:rsidR="0009393A" w:rsidRPr="00561317">
        <w:rPr>
          <w:rFonts w:cstheme="minorHAnsi"/>
        </w:rPr>
        <w:tab/>
      </w:r>
      <w:r w:rsidR="001413AF" w:rsidRPr="00561317">
        <w:rPr>
          <w:rFonts w:cstheme="minorHAnsi"/>
        </w:rPr>
        <w:t xml:space="preserve">AVG. ATTENDANCE AT VIRTUAL PROGRAMS </w:t>
      </w:r>
      <w:r w:rsidR="0009393A" w:rsidRPr="00561317">
        <w:rPr>
          <w:rFonts w:cstheme="minorHAnsi"/>
        </w:rPr>
        <w:t xml:space="preserve">(system calculated </w:t>
      </w:r>
      <w:r w:rsidRPr="00561317">
        <w:rPr>
          <w:rFonts w:cstheme="minorHAnsi"/>
        </w:rPr>
        <w:t>H16</w:t>
      </w:r>
      <w:r w:rsidR="0009393A" w:rsidRPr="00561317">
        <w:rPr>
          <w:rFonts w:cstheme="minorHAnsi"/>
        </w:rPr>
        <w:t xml:space="preserve">b / </w:t>
      </w:r>
      <w:r w:rsidRPr="00561317">
        <w:rPr>
          <w:rFonts w:cstheme="minorHAnsi"/>
        </w:rPr>
        <w:t>H16</w:t>
      </w:r>
      <w:r w:rsidR="0009393A" w:rsidRPr="00561317">
        <w:rPr>
          <w:rFonts w:cstheme="minorHAnsi"/>
        </w:rPr>
        <w:t>a)</w:t>
      </w:r>
    </w:p>
    <w:p w14:paraId="12F4A30A" w14:textId="77777777" w:rsidR="0009393A" w:rsidRPr="00561317" w:rsidRDefault="0009393A" w:rsidP="0009393A">
      <w:pPr>
        <w:pStyle w:val="NoSpacing"/>
        <w:spacing w:after="160"/>
        <w:rPr>
          <w:rFonts w:cstheme="minorHAnsi"/>
          <w:b/>
          <w:bCs/>
        </w:rPr>
      </w:pPr>
      <w:r w:rsidRPr="00561317">
        <w:rPr>
          <w:rFonts w:cstheme="minorHAnsi"/>
          <w:b/>
          <w:bCs/>
        </w:rPr>
        <w:t>Onsite Programming</w:t>
      </w:r>
    </w:p>
    <w:p w14:paraId="4E1F6217" w14:textId="2D44F5B9" w:rsidR="0009393A" w:rsidRPr="00561317" w:rsidRDefault="007C0B95" w:rsidP="0009393A">
      <w:pPr>
        <w:pStyle w:val="NoSpacing"/>
        <w:spacing w:after="160"/>
        <w:rPr>
          <w:rFonts w:cstheme="minorHAnsi"/>
        </w:rPr>
      </w:pPr>
      <w:r w:rsidRPr="00561317">
        <w:rPr>
          <w:rFonts w:cstheme="minorHAnsi"/>
        </w:rPr>
        <w:t>H17</w:t>
      </w:r>
      <w:r w:rsidR="0009393A" w:rsidRPr="00561317">
        <w:rPr>
          <w:rFonts w:cstheme="minorHAnsi"/>
        </w:rPr>
        <w:t>a</w:t>
      </w:r>
      <w:r w:rsidR="0009393A" w:rsidRPr="00561317">
        <w:rPr>
          <w:rFonts w:cstheme="minorHAnsi"/>
        </w:rPr>
        <w:tab/>
        <w:t>Number of Synchronous In-Person Onsite Program Sessions (ONPRO, IMLS data element #606)</w:t>
      </w:r>
    </w:p>
    <w:p w14:paraId="2502F3AF" w14:textId="4951707E" w:rsidR="0009393A" w:rsidRPr="00561317" w:rsidRDefault="009D6BE8" w:rsidP="0009393A">
      <w:pPr>
        <w:pStyle w:val="NoSpacing"/>
        <w:spacing w:after="160"/>
        <w:rPr>
          <w:rFonts w:cstheme="minorHAnsi"/>
          <w:i/>
          <w:iCs/>
        </w:rPr>
      </w:pPr>
      <w:r w:rsidRPr="00561317">
        <w:rPr>
          <w:rFonts w:cstheme="minorHAnsi"/>
          <w:i/>
          <w:iCs/>
        </w:rPr>
        <w:t xml:space="preserve">(Help Icon - </w:t>
      </w:r>
      <w:r w:rsidR="0009393A" w:rsidRPr="00561317">
        <w:rPr>
          <w:rFonts w:cstheme="minorHAnsi"/>
          <w:i/>
          <w:iCs/>
        </w:rPr>
        <w:t>An in-person onsite program session is any planned event that includes an in-person attendance option and takes place at library facilities. Examples include, but are not limited to, a job skills class in the library or a nature program on the library grounds. Regardless of the number of formats in which a program session is offered, each program session should only be counted once and in one format category. Include in-person program sessions that also have a virtual attendance option and count them as a single program session.</w:t>
      </w:r>
    </w:p>
    <w:p w14:paraId="7D4B468E" w14:textId="1B80E824" w:rsidR="0009393A" w:rsidRPr="00561317" w:rsidRDefault="0009393A" w:rsidP="0009393A">
      <w:pPr>
        <w:pStyle w:val="NoSpacing"/>
        <w:spacing w:after="160"/>
        <w:rPr>
          <w:rFonts w:cstheme="minorHAnsi"/>
        </w:rPr>
      </w:pPr>
      <w:r w:rsidRPr="00561317">
        <w:rPr>
          <w:rFonts w:cstheme="minorHAnsi"/>
          <w:i/>
          <w:iCs/>
        </w:rPr>
        <w:t>This figure is a subset of the Total Number of Synchronous Program Sessions (data element #600). See Synchronous Program Session definition for more information about counting program sessions.</w:t>
      </w:r>
      <w:r w:rsidR="00FB172E" w:rsidRPr="00561317">
        <w:rPr>
          <w:rFonts w:cstheme="minorHAnsi"/>
          <w:i/>
          <w:iCs/>
        </w:rPr>
        <w:t>)</w:t>
      </w:r>
      <w:r w:rsidR="00FB172E" w:rsidRPr="00561317">
        <w:rPr>
          <w:rFonts w:cstheme="minorHAnsi"/>
        </w:rPr>
        <w:t xml:space="preserve"> _______</w:t>
      </w:r>
    </w:p>
    <w:p w14:paraId="4BDEA873" w14:textId="31C0E4EB" w:rsidR="0009393A" w:rsidRPr="00561317" w:rsidRDefault="0009393A" w:rsidP="0009393A">
      <w:pPr>
        <w:pStyle w:val="NoSpacing"/>
        <w:spacing w:after="160"/>
        <w:rPr>
          <w:rFonts w:cstheme="minorHAnsi"/>
        </w:rPr>
      </w:pPr>
      <w:r w:rsidRPr="00561317">
        <w:rPr>
          <w:rFonts w:cstheme="minorHAnsi"/>
        </w:rPr>
        <w:t xml:space="preserve">IN-PERSON ONSITE PROGRAM SESSIONS (system calculated, </w:t>
      </w:r>
      <w:r w:rsidR="007C0B95" w:rsidRPr="00561317">
        <w:rPr>
          <w:rFonts w:cstheme="minorHAnsi"/>
        </w:rPr>
        <w:t>H14</w:t>
      </w:r>
      <w:r w:rsidRPr="00561317">
        <w:rPr>
          <w:rFonts w:cstheme="minorHAnsi"/>
        </w:rPr>
        <w:t>a – (</w:t>
      </w:r>
      <w:r w:rsidR="007C0B95" w:rsidRPr="00561317">
        <w:rPr>
          <w:rFonts w:cstheme="minorHAnsi"/>
        </w:rPr>
        <w:t>H15</w:t>
      </w:r>
      <w:r w:rsidRPr="00561317">
        <w:rPr>
          <w:rFonts w:cstheme="minorHAnsi"/>
        </w:rPr>
        <w:t xml:space="preserve">a + </w:t>
      </w:r>
      <w:r w:rsidR="007C0B95" w:rsidRPr="00561317">
        <w:rPr>
          <w:rFonts w:cstheme="minorHAnsi"/>
        </w:rPr>
        <w:t>H16</w:t>
      </w:r>
      <w:r w:rsidRPr="00561317">
        <w:rPr>
          <w:rFonts w:cstheme="minorHAnsi"/>
        </w:rPr>
        <w:t>a))</w:t>
      </w:r>
    </w:p>
    <w:p w14:paraId="37F12F27" w14:textId="3D054925" w:rsidR="0009393A" w:rsidRPr="00561317" w:rsidRDefault="007C0B95" w:rsidP="0009393A">
      <w:pPr>
        <w:pStyle w:val="NoSpacing"/>
        <w:spacing w:after="160"/>
        <w:rPr>
          <w:rFonts w:cstheme="minorHAnsi"/>
        </w:rPr>
      </w:pPr>
      <w:r w:rsidRPr="00561317">
        <w:rPr>
          <w:rFonts w:cstheme="minorHAnsi"/>
        </w:rPr>
        <w:t>H17</w:t>
      </w:r>
      <w:r w:rsidR="0009393A" w:rsidRPr="00561317">
        <w:rPr>
          <w:rFonts w:cstheme="minorHAnsi"/>
        </w:rPr>
        <w:t>b</w:t>
      </w:r>
      <w:r w:rsidR="0009393A" w:rsidRPr="00561317">
        <w:rPr>
          <w:rFonts w:cstheme="minorHAnsi"/>
        </w:rPr>
        <w:tab/>
        <w:t>Synchronous In-Person Onsite Program Attendance (ONATTEN, IMLS data element #616)</w:t>
      </w:r>
    </w:p>
    <w:p w14:paraId="3AAAA9CF" w14:textId="60A0B171" w:rsidR="0009393A" w:rsidRPr="00561317" w:rsidRDefault="00FB172E" w:rsidP="0009393A">
      <w:pPr>
        <w:pStyle w:val="NoSpacing"/>
        <w:spacing w:after="160"/>
        <w:rPr>
          <w:rFonts w:cstheme="minorHAnsi"/>
          <w:i/>
          <w:iCs/>
        </w:rPr>
      </w:pPr>
      <w:r w:rsidRPr="00561317">
        <w:rPr>
          <w:rFonts w:cstheme="minorHAnsi"/>
          <w:i/>
          <w:iCs/>
        </w:rPr>
        <w:t xml:space="preserve">(Help Icon - </w:t>
      </w:r>
      <w:r w:rsidR="0009393A" w:rsidRPr="00561317">
        <w:rPr>
          <w:rFonts w:cstheme="minorHAnsi"/>
          <w:i/>
          <w:iCs/>
        </w:rPr>
        <w:t>The count of in-person attendance at program sessions that take place at library facilities. Regardless of the number of formats in which a program session is offered, each attendee should only be counted once. Each attendee should be counted in the format category in which they attended the program session.</w:t>
      </w:r>
    </w:p>
    <w:p w14:paraId="40413E58" w14:textId="77777777" w:rsidR="0009393A" w:rsidRPr="00561317" w:rsidRDefault="0009393A" w:rsidP="0009393A">
      <w:pPr>
        <w:pStyle w:val="NoSpacing"/>
        <w:spacing w:after="160"/>
        <w:rPr>
          <w:rFonts w:cstheme="minorHAnsi"/>
          <w:i/>
          <w:iCs/>
        </w:rPr>
      </w:pPr>
      <w:r w:rsidRPr="00561317">
        <w:rPr>
          <w:rFonts w:cstheme="minorHAnsi"/>
          <w:i/>
          <w:iCs/>
        </w:rPr>
        <w:t>For in-person onsite programs that also have a virtual component, exclude virtual attendance; this should be counted under Synchronous Virtual Program Attendance (data element #618).</w:t>
      </w:r>
    </w:p>
    <w:p w14:paraId="22018F23" w14:textId="0FC41E0F" w:rsidR="0009393A" w:rsidRPr="00561317" w:rsidRDefault="0009393A" w:rsidP="0009393A">
      <w:pPr>
        <w:pStyle w:val="NoSpacing"/>
        <w:spacing w:after="160"/>
        <w:rPr>
          <w:rFonts w:cstheme="minorHAnsi"/>
          <w:i/>
          <w:iCs/>
        </w:rPr>
      </w:pPr>
      <w:r w:rsidRPr="00561317">
        <w:rPr>
          <w:rFonts w:cstheme="minorHAnsi"/>
          <w:i/>
          <w:iCs/>
        </w:rPr>
        <w:t>This figure is a subset of the Total Attendance at Synchronous Programs (data element #610). See Total Attendance at Synchronous Programs for more information about counting program session attendance.</w:t>
      </w:r>
      <w:r w:rsidR="00FB172E" w:rsidRPr="00561317">
        <w:rPr>
          <w:rFonts w:cstheme="minorHAnsi"/>
          <w:i/>
          <w:iCs/>
        </w:rPr>
        <w:t>)</w:t>
      </w:r>
    </w:p>
    <w:p w14:paraId="30DCEB09" w14:textId="333CB5C4" w:rsidR="0009393A" w:rsidRPr="00561317" w:rsidRDefault="0009393A" w:rsidP="0009393A">
      <w:pPr>
        <w:pStyle w:val="NoSpacing"/>
        <w:spacing w:after="160"/>
        <w:rPr>
          <w:rFonts w:cstheme="minorHAnsi"/>
        </w:rPr>
      </w:pPr>
      <w:r w:rsidRPr="00561317">
        <w:rPr>
          <w:rFonts w:cstheme="minorHAnsi"/>
        </w:rPr>
        <w:t>IN-PERSON ONSITE PROGRAM ATTENDAN</w:t>
      </w:r>
      <w:r w:rsidR="003504E3" w:rsidRPr="00561317">
        <w:rPr>
          <w:rFonts w:cstheme="minorHAnsi"/>
        </w:rPr>
        <w:t>C</w:t>
      </w:r>
      <w:r w:rsidRPr="00561317">
        <w:rPr>
          <w:rFonts w:cstheme="minorHAnsi"/>
        </w:rPr>
        <w:t xml:space="preserve">E (system calculated, </w:t>
      </w:r>
      <w:r w:rsidR="007C0B95" w:rsidRPr="00561317">
        <w:rPr>
          <w:rFonts w:cstheme="minorHAnsi"/>
        </w:rPr>
        <w:t>H14</w:t>
      </w:r>
      <w:r w:rsidRPr="00561317">
        <w:rPr>
          <w:rFonts w:cstheme="minorHAnsi"/>
        </w:rPr>
        <w:t>b – (</w:t>
      </w:r>
      <w:r w:rsidR="007C0B95" w:rsidRPr="00561317">
        <w:rPr>
          <w:rFonts w:cstheme="minorHAnsi"/>
        </w:rPr>
        <w:t>H15</w:t>
      </w:r>
      <w:r w:rsidRPr="00561317">
        <w:rPr>
          <w:rFonts w:cstheme="minorHAnsi"/>
        </w:rPr>
        <w:t xml:space="preserve">b + </w:t>
      </w:r>
      <w:r w:rsidR="007C0B95" w:rsidRPr="00561317">
        <w:rPr>
          <w:rFonts w:cstheme="minorHAnsi"/>
        </w:rPr>
        <w:t>H16</w:t>
      </w:r>
      <w:r w:rsidRPr="00561317">
        <w:rPr>
          <w:rFonts w:cstheme="minorHAnsi"/>
        </w:rPr>
        <w:t>b))</w:t>
      </w:r>
    </w:p>
    <w:p w14:paraId="20774953" w14:textId="04F64636" w:rsidR="003504E3" w:rsidRPr="00561317" w:rsidRDefault="007C0B95" w:rsidP="003504E3">
      <w:pPr>
        <w:pStyle w:val="NoSpacing"/>
        <w:spacing w:after="160"/>
        <w:rPr>
          <w:rFonts w:cstheme="minorHAnsi"/>
        </w:rPr>
      </w:pPr>
      <w:r w:rsidRPr="00561317">
        <w:rPr>
          <w:rFonts w:cstheme="minorHAnsi"/>
        </w:rPr>
        <w:t>H17</w:t>
      </w:r>
      <w:r w:rsidR="0009393A" w:rsidRPr="00561317">
        <w:rPr>
          <w:rFonts w:cstheme="minorHAnsi"/>
        </w:rPr>
        <w:t>c</w:t>
      </w:r>
      <w:r w:rsidR="0009393A" w:rsidRPr="00561317">
        <w:rPr>
          <w:rFonts w:cstheme="minorHAnsi"/>
        </w:rPr>
        <w:tab/>
      </w:r>
      <w:r w:rsidR="001413AF" w:rsidRPr="00561317">
        <w:rPr>
          <w:rFonts w:cstheme="minorHAnsi"/>
        </w:rPr>
        <w:t>AVG. ATTENDANCE AT O</w:t>
      </w:r>
      <w:r w:rsidR="00940BE2" w:rsidRPr="00561317">
        <w:rPr>
          <w:rFonts w:cstheme="minorHAnsi"/>
        </w:rPr>
        <w:t>NSITE</w:t>
      </w:r>
      <w:r w:rsidR="001413AF" w:rsidRPr="00561317">
        <w:rPr>
          <w:rFonts w:cstheme="minorHAnsi"/>
        </w:rPr>
        <w:t xml:space="preserve"> PROGRAMS </w:t>
      </w:r>
      <w:r w:rsidR="003504E3" w:rsidRPr="00561317">
        <w:rPr>
          <w:rFonts w:cstheme="minorHAnsi"/>
        </w:rPr>
        <w:t xml:space="preserve">(system calculated, </w:t>
      </w:r>
      <w:r w:rsidRPr="00561317">
        <w:rPr>
          <w:rFonts w:cstheme="minorHAnsi"/>
        </w:rPr>
        <w:t>H17</w:t>
      </w:r>
      <w:r w:rsidR="003504E3" w:rsidRPr="00561317">
        <w:rPr>
          <w:rFonts w:cstheme="minorHAnsi"/>
        </w:rPr>
        <w:t xml:space="preserve">b / </w:t>
      </w:r>
      <w:r w:rsidRPr="00561317">
        <w:rPr>
          <w:rFonts w:cstheme="minorHAnsi"/>
        </w:rPr>
        <w:t>H17</w:t>
      </w:r>
      <w:r w:rsidR="003504E3" w:rsidRPr="00561317">
        <w:rPr>
          <w:rFonts w:cstheme="minorHAnsi"/>
        </w:rPr>
        <w:t>a)</w:t>
      </w:r>
    </w:p>
    <w:p w14:paraId="3E047B01" w14:textId="00811422" w:rsidR="006C3F37" w:rsidRPr="00943059" w:rsidRDefault="006C3F37" w:rsidP="006C3F37">
      <w:pPr>
        <w:rPr>
          <w:rFonts w:cstheme="minorHAnsi"/>
          <w:b/>
          <w:bCs/>
        </w:rPr>
      </w:pPr>
      <w:r w:rsidRPr="00943059">
        <w:rPr>
          <w:rFonts w:cstheme="minorHAnsi"/>
          <w:b/>
          <w:bCs/>
        </w:rPr>
        <w:t xml:space="preserve">Non-Library Sponsored Programs: </w:t>
      </w:r>
    </w:p>
    <w:p w14:paraId="4CEF9C78" w14:textId="77777777" w:rsidR="006C3F37" w:rsidRPr="00943059" w:rsidRDefault="006C3F37" w:rsidP="006C3F37">
      <w:pPr>
        <w:rPr>
          <w:rFonts w:cstheme="minorHAnsi"/>
        </w:rPr>
      </w:pPr>
      <w:r w:rsidRPr="00943059">
        <w:rPr>
          <w:rFonts w:cstheme="minorHAnsi"/>
        </w:rPr>
        <w:t>This question asks about programs held in library facilities but not sponsored by the library. It includes events whether they were open or closed to the public, during open hours or after hours.</w:t>
      </w:r>
    </w:p>
    <w:p w14:paraId="1F528FE5" w14:textId="6992E26F" w:rsidR="006C3F37" w:rsidRPr="00943059" w:rsidRDefault="00DD3C5C" w:rsidP="006C3F37">
      <w:pPr>
        <w:rPr>
          <w:rFonts w:cstheme="minorHAnsi"/>
        </w:rPr>
      </w:pPr>
      <w:r w:rsidRPr="00561317">
        <w:rPr>
          <w:rFonts w:cstheme="minorHAnsi"/>
        </w:rPr>
        <w:t>H1</w:t>
      </w:r>
      <w:r w:rsidR="00346184" w:rsidRPr="00561317">
        <w:rPr>
          <w:rFonts w:cstheme="minorHAnsi"/>
        </w:rPr>
        <w:t>8</w:t>
      </w:r>
      <w:r w:rsidR="00D77502" w:rsidRPr="00561317">
        <w:rPr>
          <w:rFonts w:cstheme="minorHAnsi"/>
        </w:rPr>
        <w:tab/>
      </w:r>
      <w:r w:rsidR="006C3F37" w:rsidRPr="00943059">
        <w:rPr>
          <w:rFonts w:cstheme="minorHAnsi"/>
        </w:rPr>
        <w:t>Number of Non-library sponsored programs, meetings, and events held in library facilities.</w:t>
      </w:r>
      <w:r w:rsidR="006C3F37" w:rsidRPr="00943059">
        <w:rPr>
          <w:rFonts w:cstheme="minorHAnsi"/>
        </w:rPr>
        <w:tab/>
        <w:t>__________________________</w:t>
      </w:r>
      <w:r w:rsidR="006C3F37" w:rsidRPr="00943059">
        <w:rPr>
          <w:rFonts w:cstheme="minorHAnsi"/>
        </w:rPr>
        <w:tab/>
        <w:t xml:space="preserve"> </w:t>
      </w:r>
    </w:p>
    <w:p w14:paraId="2583064C" w14:textId="37967AB9" w:rsidR="002F6056" w:rsidRPr="00943059" w:rsidRDefault="002F6056" w:rsidP="0029224F">
      <w:pPr>
        <w:rPr>
          <w:rFonts w:cstheme="minorHAnsi"/>
          <w:b/>
          <w:bCs/>
        </w:rPr>
      </w:pPr>
      <w:r w:rsidRPr="00943059">
        <w:rPr>
          <w:rFonts w:cstheme="minorHAnsi"/>
          <w:b/>
          <w:bCs/>
        </w:rPr>
        <w:t>Recorded Programming</w:t>
      </w:r>
      <w:r w:rsidR="00406A0E" w:rsidRPr="00943059">
        <w:rPr>
          <w:rFonts w:cstheme="minorHAnsi"/>
          <w:b/>
          <w:bCs/>
        </w:rPr>
        <w:t>:</w:t>
      </w:r>
    </w:p>
    <w:p w14:paraId="3530ED7C" w14:textId="65CAD5C9" w:rsidR="002F6056" w:rsidRPr="00943059" w:rsidRDefault="00BA72AE" w:rsidP="0029224F">
      <w:pPr>
        <w:rPr>
          <w:rFonts w:cstheme="minorHAnsi"/>
        </w:rPr>
      </w:pPr>
      <w:r w:rsidRPr="00943059">
        <w:rPr>
          <w:rFonts w:cstheme="minorHAnsi"/>
        </w:rPr>
        <w:t xml:space="preserve">(Vermont guidance) </w:t>
      </w:r>
      <w:r w:rsidR="002F6056" w:rsidRPr="00943059">
        <w:rPr>
          <w:rFonts w:cstheme="minorHAnsi"/>
        </w:rPr>
        <w:t xml:space="preserve">These questions focus on recorded library–sponsored programs made available online. This includes programs that were originally </w:t>
      </w:r>
      <w:r w:rsidR="00DA6EFB" w:rsidRPr="00943059">
        <w:rPr>
          <w:rFonts w:cstheme="minorHAnsi"/>
        </w:rPr>
        <w:t>shown</w:t>
      </w:r>
      <w:r w:rsidR="002F6056" w:rsidRPr="00943059">
        <w:rPr>
          <w:rFonts w:cstheme="minorHAnsi"/>
        </w:rPr>
        <w:t xml:space="preserve"> live </w:t>
      </w:r>
      <w:r w:rsidR="00DA6EFB" w:rsidRPr="00943059">
        <w:rPr>
          <w:rFonts w:cstheme="minorHAnsi"/>
        </w:rPr>
        <w:t xml:space="preserve">on social </w:t>
      </w:r>
      <w:proofErr w:type="gramStart"/>
      <w:r w:rsidR="00DA6EFB" w:rsidRPr="00943059">
        <w:rPr>
          <w:rFonts w:cstheme="minorHAnsi"/>
        </w:rPr>
        <w:t xml:space="preserve">media, </w:t>
      </w:r>
      <w:r w:rsidR="002F6056" w:rsidRPr="00943059">
        <w:rPr>
          <w:rFonts w:cstheme="minorHAnsi"/>
        </w:rPr>
        <w:t>or</w:t>
      </w:r>
      <w:proofErr w:type="gramEnd"/>
      <w:r w:rsidR="002F6056" w:rsidRPr="00943059">
        <w:rPr>
          <w:rFonts w:cstheme="minorHAnsi"/>
        </w:rPr>
        <w:t xml:space="preserve"> were entirely prerecorded before posting.</w:t>
      </w:r>
    </w:p>
    <w:p w14:paraId="3CD7AC9C" w14:textId="59CB11A6" w:rsidR="0004272B" w:rsidRPr="00561317" w:rsidRDefault="001160A9" w:rsidP="0029224F">
      <w:pPr>
        <w:rPr>
          <w:rFonts w:cstheme="minorHAnsi"/>
        </w:rPr>
      </w:pPr>
      <w:r w:rsidRPr="00561317">
        <w:rPr>
          <w:rFonts w:cstheme="minorHAnsi"/>
        </w:rPr>
        <w:lastRenderedPageBreak/>
        <w:t>H</w:t>
      </w:r>
      <w:r w:rsidR="00346184" w:rsidRPr="00561317">
        <w:rPr>
          <w:rFonts w:cstheme="minorHAnsi"/>
        </w:rPr>
        <w:t>19</w:t>
      </w:r>
      <w:r w:rsidRPr="00561317">
        <w:rPr>
          <w:rFonts w:cstheme="minorHAnsi"/>
        </w:rPr>
        <w:t>a</w:t>
      </w:r>
      <w:r w:rsidR="00D77502" w:rsidRPr="00561317">
        <w:rPr>
          <w:rFonts w:cstheme="minorHAnsi"/>
        </w:rPr>
        <w:tab/>
      </w:r>
      <w:r w:rsidR="00A243E3" w:rsidRPr="00561317">
        <w:rPr>
          <w:rFonts w:cstheme="minorHAnsi"/>
        </w:rPr>
        <w:t>Total Number of Asynchronous Program Presentations (TOTPRES</w:t>
      </w:r>
      <w:r w:rsidR="0004272B" w:rsidRPr="00561317">
        <w:rPr>
          <w:rFonts w:cstheme="minorHAnsi"/>
        </w:rPr>
        <w:t xml:space="preserve">, IMLS data element </w:t>
      </w:r>
      <w:r w:rsidR="00A243E3" w:rsidRPr="00561317">
        <w:rPr>
          <w:rFonts w:cstheme="minorHAnsi"/>
        </w:rPr>
        <w:t>#620)</w:t>
      </w:r>
    </w:p>
    <w:p w14:paraId="70D7C88F" w14:textId="264C72E4" w:rsidR="0040775C" w:rsidRPr="00561317" w:rsidRDefault="004E75B6" w:rsidP="0029224F">
      <w:pPr>
        <w:rPr>
          <w:rFonts w:cstheme="minorHAnsi"/>
          <w:i/>
          <w:iCs/>
        </w:rPr>
      </w:pPr>
      <w:r w:rsidRPr="00561317">
        <w:rPr>
          <w:rFonts w:cstheme="minorHAnsi"/>
          <w:i/>
          <w:iCs/>
        </w:rPr>
        <w:t xml:space="preserve">(Help Icon - </w:t>
      </w:r>
      <w:r w:rsidR="0040775C" w:rsidRPr="00561317">
        <w:rPr>
          <w:rFonts w:cstheme="minorHAnsi"/>
          <w:i/>
          <w:iCs/>
        </w:rPr>
        <w:t xml:space="preserve">Asynchronous program presentations are recorded videos or audio of program content that are posted online for downloading or on-demand viewing (rather than livestreaming). Only include program presentations posted during the reporting period. Include live program sessions that are recorded and posted online. Count each unique video or audio recording only once regardless of the number of platforms on which it is posted. Do not duplicate numbers at each branch; count only at the administrative entity level. </w:t>
      </w:r>
    </w:p>
    <w:p w14:paraId="3113820B" w14:textId="51899601" w:rsidR="002F6056" w:rsidRPr="00561317" w:rsidRDefault="00606C84" w:rsidP="0029224F">
      <w:pPr>
        <w:rPr>
          <w:rFonts w:cstheme="minorHAnsi"/>
        </w:rPr>
      </w:pPr>
      <w:r w:rsidRPr="00561317">
        <w:rPr>
          <w:rFonts w:cstheme="minorHAnsi"/>
          <w:i/>
          <w:iCs/>
        </w:rPr>
        <w:t xml:space="preserve">(Vermont guidance) </w:t>
      </w:r>
      <w:r w:rsidR="002F6056" w:rsidRPr="00561317">
        <w:rPr>
          <w:rFonts w:cstheme="minorHAnsi"/>
          <w:i/>
          <w:iCs/>
        </w:rPr>
        <w:t xml:space="preserve">Number of recorded library-sponsored programs you made available. Programs that were initially shown live </w:t>
      </w:r>
      <w:r w:rsidR="00884EEE" w:rsidRPr="00561317">
        <w:rPr>
          <w:rFonts w:cstheme="minorHAnsi"/>
          <w:i/>
          <w:iCs/>
        </w:rPr>
        <w:t>should be counted under Virtual Programming as well.</w:t>
      </w:r>
      <w:r w:rsidR="004E75B6" w:rsidRPr="00561317">
        <w:rPr>
          <w:rFonts w:cstheme="minorHAnsi"/>
          <w:i/>
          <w:iCs/>
        </w:rPr>
        <w:t>)</w:t>
      </w:r>
      <w:r w:rsidR="00884EEE" w:rsidRPr="00561317">
        <w:rPr>
          <w:rFonts w:cstheme="minorHAnsi"/>
        </w:rPr>
        <w:t xml:space="preserve"> </w:t>
      </w:r>
      <w:r w:rsidR="002F6056" w:rsidRPr="00561317">
        <w:rPr>
          <w:rFonts w:cstheme="minorHAnsi"/>
        </w:rPr>
        <w:t>__________________________</w:t>
      </w:r>
      <w:r w:rsidR="002F6056" w:rsidRPr="00561317">
        <w:rPr>
          <w:rFonts w:cstheme="minorHAnsi"/>
        </w:rPr>
        <w:tab/>
        <w:t xml:space="preserve"> </w:t>
      </w:r>
    </w:p>
    <w:p w14:paraId="68878694" w14:textId="1BAD27CD" w:rsidR="0004272B" w:rsidRPr="00561317" w:rsidRDefault="001160A9" w:rsidP="0029224F">
      <w:pPr>
        <w:rPr>
          <w:rFonts w:cstheme="minorHAnsi"/>
        </w:rPr>
      </w:pPr>
      <w:r w:rsidRPr="00561317">
        <w:rPr>
          <w:rFonts w:cstheme="minorHAnsi"/>
        </w:rPr>
        <w:t>H</w:t>
      </w:r>
      <w:r w:rsidR="00346184" w:rsidRPr="00561317">
        <w:rPr>
          <w:rFonts w:cstheme="minorHAnsi"/>
        </w:rPr>
        <w:t>19</w:t>
      </w:r>
      <w:r w:rsidRPr="00561317">
        <w:rPr>
          <w:rFonts w:cstheme="minorHAnsi"/>
        </w:rPr>
        <w:t>b</w:t>
      </w:r>
      <w:r w:rsidR="00D77502" w:rsidRPr="00561317">
        <w:rPr>
          <w:rFonts w:cstheme="minorHAnsi"/>
        </w:rPr>
        <w:tab/>
      </w:r>
      <w:r w:rsidR="00F002DA" w:rsidRPr="00561317">
        <w:rPr>
          <w:rFonts w:cstheme="minorHAnsi"/>
        </w:rPr>
        <w:t>Total Views of Asynchronous Program Presentations within 30 Days (TOTVIEWS</w:t>
      </w:r>
      <w:r w:rsidR="0004272B" w:rsidRPr="00561317">
        <w:rPr>
          <w:rFonts w:cstheme="minorHAnsi"/>
        </w:rPr>
        <w:t xml:space="preserve"> IMLS data element </w:t>
      </w:r>
      <w:r w:rsidR="00F002DA" w:rsidRPr="00561317">
        <w:rPr>
          <w:rFonts w:cstheme="minorHAnsi"/>
        </w:rPr>
        <w:t>#630)</w:t>
      </w:r>
    </w:p>
    <w:p w14:paraId="2B568E5E" w14:textId="206A10F0" w:rsidR="009651B9" w:rsidRPr="00561317" w:rsidRDefault="004E75B6" w:rsidP="0029224F">
      <w:pPr>
        <w:rPr>
          <w:rFonts w:cstheme="minorHAnsi"/>
          <w:i/>
          <w:iCs/>
        </w:rPr>
      </w:pPr>
      <w:r w:rsidRPr="00561317">
        <w:rPr>
          <w:rFonts w:cstheme="minorHAnsi"/>
          <w:i/>
          <w:iCs/>
        </w:rPr>
        <w:t xml:space="preserve">(Help Icon - </w:t>
      </w:r>
      <w:r w:rsidR="009651B9" w:rsidRPr="00561317">
        <w:rPr>
          <w:rFonts w:cstheme="minorHAnsi"/>
          <w:i/>
          <w:iCs/>
        </w:rPr>
        <w:t>Report the count of views or plays of asynchronous program presentations for a period of thirty (30) days after the presentation was posted, even if that period extends beyond the survey reporting period (or fiscal year). For program presentations made available via Facebook, count unique 1-minute views of each video. For other platforms, count unique views or plays of each video or audio recording.</w:t>
      </w:r>
    </w:p>
    <w:p w14:paraId="21F440D0" w14:textId="430ED6E3" w:rsidR="00F002DA" w:rsidRPr="004E75B6" w:rsidRDefault="00F002DA" w:rsidP="0029224F">
      <w:pPr>
        <w:rPr>
          <w:rFonts w:cstheme="minorHAnsi"/>
          <w:i/>
          <w:iCs/>
        </w:rPr>
      </w:pPr>
      <w:r w:rsidRPr="004E75B6">
        <w:rPr>
          <w:rFonts w:cstheme="minorHAnsi"/>
          <w:i/>
          <w:iCs/>
        </w:rPr>
        <w:t xml:space="preserve">For program presentations that are recordings of synchronous virtual program sessions, exclude synchronous attendance; these should be counted under Synchronous In-Person Onsite Program Attendance, Synchronous In-Person Offsite Program Attendance, or Synchronous Virtual Program Attendance (data elements </w:t>
      </w:r>
      <w:r w:rsidR="007D3ADD" w:rsidRPr="004E75B6">
        <w:rPr>
          <w:rFonts w:cstheme="minorHAnsi"/>
          <w:i/>
          <w:iCs/>
        </w:rPr>
        <w:t>#</w:t>
      </w:r>
      <w:r w:rsidRPr="004E75B6">
        <w:rPr>
          <w:rFonts w:cstheme="minorHAnsi"/>
          <w:i/>
          <w:iCs/>
        </w:rPr>
        <w:t xml:space="preserve">616, </w:t>
      </w:r>
      <w:r w:rsidR="007D3ADD" w:rsidRPr="004E75B6">
        <w:rPr>
          <w:rFonts w:cstheme="minorHAnsi"/>
          <w:i/>
          <w:iCs/>
        </w:rPr>
        <w:t>#</w:t>
      </w:r>
      <w:r w:rsidRPr="004E75B6">
        <w:rPr>
          <w:rFonts w:cstheme="minorHAnsi"/>
          <w:i/>
          <w:iCs/>
        </w:rPr>
        <w:t xml:space="preserve">617, or </w:t>
      </w:r>
      <w:r w:rsidR="007D3ADD" w:rsidRPr="004E75B6">
        <w:rPr>
          <w:rFonts w:cstheme="minorHAnsi"/>
          <w:i/>
          <w:iCs/>
        </w:rPr>
        <w:t>#</w:t>
      </w:r>
      <w:r w:rsidRPr="004E75B6">
        <w:rPr>
          <w:rFonts w:cstheme="minorHAnsi"/>
          <w:i/>
          <w:iCs/>
        </w:rPr>
        <w:t>618).</w:t>
      </w:r>
    </w:p>
    <w:p w14:paraId="5470AB39" w14:textId="2018793E" w:rsidR="002F6056" w:rsidRPr="00943059" w:rsidRDefault="002D7F62" w:rsidP="0029224F">
      <w:pPr>
        <w:rPr>
          <w:rFonts w:cstheme="minorHAnsi"/>
        </w:rPr>
      </w:pPr>
      <w:r w:rsidRPr="004E75B6">
        <w:rPr>
          <w:rFonts w:cstheme="minorHAnsi"/>
          <w:i/>
          <w:iCs/>
        </w:rPr>
        <w:t xml:space="preserve">(Vermont guidance) </w:t>
      </w:r>
      <w:r w:rsidR="002F6056" w:rsidRPr="004E75B6">
        <w:rPr>
          <w:rFonts w:cstheme="minorHAnsi"/>
          <w:i/>
          <w:iCs/>
        </w:rPr>
        <w:t>Do not include live views, which should go under Virtual Programming Attendance.</w:t>
      </w:r>
      <w:r w:rsidR="004E75B6" w:rsidRPr="004E75B6">
        <w:rPr>
          <w:rFonts w:cstheme="minorHAnsi"/>
          <w:i/>
          <w:iCs/>
        </w:rPr>
        <w:t>)</w:t>
      </w:r>
      <w:r w:rsidR="002F6056" w:rsidRPr="00943059">
        <w:rPr>
          <w:rFonts w:cstheme="minorHAnsi"/>
        </w:rPr>
        <w:tab/>
        <w:t>__________________________</w:t>
      </w:r>
      <w:r w:rsidR="002F6056" w:rsidRPr="00943059">
        <w:rPr>
          <w:rFonts w:cstheme="minorHAnsi"/>
        </w:rPr>
        <w:tab/>
        <w:t xml:space="preserve"> </w:t>
      </w:r>
    </w:p>
    <w:p w14:paraId="6A4B35B1" w14:textId="77777777" w:rsidR="00D934C2" w:rsidRPr="00561317" w:rsidRDefault="00D934C2" w:rsidP="00D934C2">
      <w:pPr>
        <w:pStyle w:val="NoSpacing"/>
        <w:spacing w:after="160"/>
        <w:rPr>
          <w:rFonts w:cstheme="minorHAnsi"/>
          <w:b/>
          <w:bCs/>
        </w:rPr>
      </w:pPr>
      <w:r w:rsidRPr="00561317">
        <w:rPr>
          <w:rFonts w:cstheme="minorHAnsi"/>
          <w:b/>
          <w:bCs/>
        </w:rPr>
        <w:t>Outreach Events:</w:t>
      </w:r>
    </w:p>
    <w:p w14:paraId="6257B897" w14:textId="4F6F1995" w:rsidR="00D934C2" w:rsidRPr="00561317" w:rsidRDefault="00D934C2" w:rsidP="00D934C2">
      <w:pPr>
        <w:rPr>
          <w:rFonts w:cstheme="minorHAnsi"/>
        </w:rPr>
      </w:pPr>
      <w:r w:rsidRPr="00561317">
        <w:rPr>
          <w:rFonts w:cstheme="minorHAnsi"/>
        </w:rPr>
        <w:t xml:space="preserve">(Pilot question in 2024) This question asks about outreach events that library staff or volunteers participate in. It includes informational presentations, tabling at larger events, parades, and other events that publicize the library and library services, but </w:t>
      </w:r>
      <w:r w:rsidR="003A44F6" w:rsidRPr="00561317">
        <w:rPr>
          <w:rFonts w:cstheme="minorHAnsi"/>
        </w:rPr>
        <w:t xml:space="preserve">that </w:t>
      </w:r>
      <w:r w:rsidRPr="00561317">
        <w:rPr>
          <w:rFonts w:cstheme="minorHAnsi"/>
        </w:rPr>
        <w:t>don’t meet the level of a program.</w:t>
      </w:r>
    </w:p>
    <w:p w14:paraId="5A516B45" w14:textId="1D6408BB" w:rsidR="00D934C2" w:rsidRPr="00561317" w:rsidRDefault="00D934C2" w:rsidP="00D934C2">
      <w:pPr>
        <w:rPr>
          <w:rFonts w:cstheme="minorHAnsi"/>
        </w:rPr>
      </w:pPr>
      <w:r w:rsidRPr="00561317">
        <w:rPr>
          <w:rFonts w:cstheme="minorHAnsi"/>
        </w:rPr>
        <w:t>H</w:t>
      </w:r>
      <w:r w:rsidR="00F56786" w:rsidRPr="00561317">
        <w:rPr>
          <w:rFonts w:cstheme="minorHAnsi"/>
        </w:rPr>
        <w:t>2</w:t>
      </w:r>
      <w:r w:rsidR="001D6184" w:rsidRPr="00561317">
        <w:rPr>
          <w:rFonts w:cstheme="minorHAnsi"/>
        </w:rPr>
        <w:t>0</w:t>
      </w:r>
      <w:r w:rsidRPr="00561317">
        <w:rPr>
          <w:rFonts w:cstheme="minorHAnsi"/>
        </w:rPr>
        <w:tab/>
        <w:t>Number of outreach events. _____________</w:t>
      </w:r>
    </w:p>
    <w:p w14:paraId="016591A3" w14:textId="028C6E26" w:rsidR="002F6056" w:rsidRPr="00943059" w:rsidRDefault="002F6056" w:rsidP="0029224F">
      <w:pPr>
        <w:rPr>
          <w:rFonts w:cstheme="minorHAnsi"/>
          <w:b/>
          <w:bCs/>
        </w:rPr>
      </w:pPr>
      <w:r w:rsidRPr="00943059">
        <w:rPr>
          <w:rFonts w:cstheme="minorHAnsi"/>
          <w:b/>
          <w:bCs/>
        </w:rPr>
        <w:t>Self-Directed Activities</w:t>
      </w:r>
      <w:r w:rsidR="003725ED" w:rsidRPr="00943059">
        <w:rPr>
          <w:rFonts w:cstheme="minorHAnsi"/>
          <w:b/>
          <w:bCs/>
        </w:rPr>
        <w:t>:</w:t>
      </w:r>
    </w:p>
    <w:p w14:paraId="145D1EF6" w14:textId="58757403" w:rsidR="002F6056" w:rsidRPr="00943059" w:rsidRDefault="001160A9" w:rsidP="0029224F">
      <w:pPr>
        <w:rPr>
          <w:rFonts w:cstheme="minorHAnsi"/>
        </w:rPr>
      </w:pPr>
      <w:r w:rsidRPr="004B1B33">
        <w:rPr>
          <w:rFonts w:cstheme="minorHAnsi"/>
        </w:rPr>
        <w:t>H</w:t>
      </w:r>
      <w:r w:rsidR="00AD1A21" w:rsidRPr="004B1B33">
        <w:rPr>
          <w:rFonts w:cstheme="minorHAnsi"/>
        </w:rPr>
        <w:t>2</w:t>
      </w:r>
      <w:r w:rsidR="001D6184" w:rsidRPr="004B1B33">
        <w:rPr>
          <w:rFonts w:cstheme="minorHAnsi"/>
        </w:rPr>
        <w:t>1</w:t>
      </w:r>
      <w:r w:rsidRPr="004B1B33">
        <w:rPr>
          <w:rFonts w:cstheme="minorHAnsi"/>
        </w:rPr>
        <w:t>a</w:t>
      </w:r>
      <w:r w:rsidR="00D77502">
        <w:rPr>
          <w:rFonts w:cstheme="minorHAnsi"/>
        </w:rPr>
        <w:tab/>
      </w:r>
      <w:r w:rsidR="002F6056" w:rsidRPr="00943059">
        <w:rPr>
          <w:rFonts w:cstheme="minorHAnsi"/>
        </w:rPr>
        <w:t xml:space="preserve">How many self-directed activities were offered? </w:t>
      </w:r>
      <w:r w:rsidR="00F45826" w:rsidRPr="00943059">
        <w:rPr>
          <w:rFonts w:cstheme="minorHAnsi"/>
        </w:rPr>
        <w:t>Each time you update an activity with all new content, it should count as a new activity.</w:t>
      </w:r>
      <w:r w:rsidR="002F6056" w:rsidRPr="00943059">
        <w:rPr>
          <w:rFonts w:cstheme="minorHAnsi"/>
        </w:rPr>
        <w:tab/>
      </w:r>
    </w:p>
    <w:p w14:paraId="2465EB61" w14:textId="16B3F7C3" w:rsidR="001C1CE1" w:rsidRPr="00561317" w:rsidRDefault="001C1CE1" w:rsidP="0029224F">
      <w:r w:rsidRPr="00561317">
        <w:rPr>
          <w:rFonts w:cstheme="minorHAnsi"/>
          <w:i/>
          <w:iCs/>
        </w:rPr>
        <w:t xml:space="preserve">(Help Icon - </w:t>
      </w:r>
      <w:r w:rsidRPr="00561317">
        <w:rPr>
          <w:i/>
          <w:iCs/>
        </w:rPr>
        <w:t xml:space="preserve">This is an activity that library staff provide for patrons, typically for a limited time. Unlike traditional programming, it does not require direct staff interaction while the activity is being completed. Examples include take–home crafts, social media challenges or trivia, outdoor story walks, and other activities that the library provides resources for, but that the patron does independently. The activity reported on is that which requires a moderate </w:t>
      </w:r>
      <w:proofErr w:type="gramStart"/>
      <w:r w:rsidRPr="00561317">
        <w:rPr>
          <w:i/>
          <w:iCs/>
        </w:rPr>
        <w:t>amount</w:t>
      </w:r>
      <w:proofErr w:type="gramEnd"/>
      <w:r w:rsidRPr="00561317">
        <w:rPr>
          <w:i/>
          <w:iCs/>
        </w:rPr>
        <w:t xml:space="preserve"> of staff work to prepare and facilitate, beyond just leaving out photocopied coloring pages or a pile of board games.)</w:t>
      </w:r>
      <w:r w:rsidRPr="00561317">
        <w:t xml:space="preserve"> </w:t>
      </w:r>
      <w:r w:rsidRPr="00561317">
        <w:rPr>
          <w:rFonts w:cstheme="minorHAnsi"/>
        </w:rPr>
        <w:t>__________________________</w:t>
      </w:r>
      <w:r w:rsidRPr="00561317">
        <w:rPr>
          <w:rFonts w:cstheme="minorHAnsi"/>
        </w:rPr>
        <w:tab/>
      </w:r>
    </w:p>
    <w:p w14:paraId="53796D7A" w14:textId="26444709" w:rsidR="002F6056" w:rsidRPr="00561317" w:rsidRDefault="001160A9" w:rsidP="0029224F">
      <w:pPr>
        <w:rPr>
          <w:rFonts w:cstheme="minorHAnsi"/>
        </w:rPr>
      </w:pPr>
      <w:r w:rsidRPr="00561317">
        <w:rPr>
          <w:rFonts w:cstheme="minorHAnsi"/>
        </w:rPr>
        <w:lastRenderedPageBreak/>
        <w:t>H</w:t>
      </w:r>
      <w:r w:rsidR="00AD1A21" w:rsidRPr="00561317">
        <w:rPr>
          <w:rFonts w:cstheme="minorHAnsi"/>
        </w:rPr>
        <w:t>2</w:t>
      </w:r>
      <w:r w:rsidR="001D6184" w:rsidRPr="00561317">
        <w:rPr>
          <w:rFonts w:cstheme="minorHAnsi"/>
        </w:rPr>
        <w:t>1</w:t>
      </w:r>
      <w:r w:rsidRPr="00561317">
        <w:rPr>
          <w:rFonts w:cstheme="minorHAnsi"/>
        </w:rPr>
        <w:t>b</w:t>
      </w:r>
      <w:r w:rsidR="00D77502" w:rsidRPr="00561317">
        <w:rPr>
          <w:rFonts w:cstheme="minorHAnsi"/>
        </w:rPr>
        <w:tab/>
      </w:r>
      <w:r w:rsidR="002F6056" w:rsidRPr="00561317">
        <w:rPr>
          <w:rFonts w:cstheme="minorHAnsi"/>
        </w:rPr>
        <w:t>What types of activities? Please use brief descriptions.</w:t>
      </w:r>
      <w:r w:rsidR="002F6056" w:rsidRPr="00561317">
        <w:rPr>
          <w:rFonts w:cstheme="minorHAnsi"/>
        </w:rPr>
        <w:tab/>
        <w:t>__________________________</w:t>
      </w:r>
      <w:r w:rsidR="002F6056" w:rsidRPr="00561317">
        <w:rPr>
          <w:rFonts w:cstheme="minorHAnsi"/>
        </w:rPr>
        <w:tab/>
        <w:t xml:space="preserve"> </w:t>
      </w:r>
    </w:p>
    <w:p w14:paraId="7469BE4E" w14:textId="403E4AC8" w:rsidR="002F6056" w:rsidRPr="00561317" w:rsidRDefault="001160A9" w:rsidP="0029224F">
      <w:pPr>
        <w:rPr>
          <w:rFonts w:cstheme="minorHAnsi"/>
        </w:rPr>
      </w:pPr>
      <w:r w:rsidRPr="00561317">
        <w:rPr>
          <w:rFonts w:cstheme="minorHAnsi"/>
        </w:rPr>
        <w:t>H</w:t>
      </w:r>
      <w:r w:rsidR="00AD1A21" w:rsidRPr="00561317">
        <w:rPr>
          <w:rFonts w:cstheme="minorHAnsi"/>
        </w:rPr>
        <w:t>2</w:t>
      </w:r>
      <w:r w:rsidR="001D6184" w:rsidRPr="00561317">
        <w:rPr>
          <w:rFonts w:cstheme="minorHAnsi"/>
        </w:rPr>
        <w:t>1</w:t>
      </w:r>
      <w:r w:rsidRPr="00561317">
        <w:rPr>
          <w:rFonts w:cstheme="minorHAnsi"/>
        </w:rPr>
        <w:t>c</w:t>
      </w:r>
      <w:r w:rsidR="00D77502" w:rsidRPr="00561317">
        <w:rPr>
          <w:rFonts w:cstheme="minorHAnsi"/>
        </w:rPr>
        <w:tab/>
      </w:r>
      <w:r w:rsidR="002F6056" w:rsidRPr="00561317">
        <w:rPr>
          <w:rFonts w:cstheme="minorHAnsi"/>
        </w:rPr>
        <w:t xml:space="preserve">Roughly how many patrons do you think took part in these activities? This </w:t>
      </w:r>
      <w:r w:rsidR="000A745F" w:rsidRPr="00561317">
        <w:rPr>
          <w:rFonts w:cstheme="minorHAnsi"/>
        </w:rPr>
        <w:t>can</w:t>
      </w:r>
      <w:r w:rsidR="002F6056" w:rsidRPr="00561317">
        <w:rPr>
          <w:rFonts w:cstheme="minorHAnsi"/>
        </w:rPr>
        <w:t xml:space="preserve"> </w:t>
      </w:r>
      <w:r w:rsidR="002F6056" w:rsidRPr="00561317">
        <w:rPr>
          <w:rFonts w:cstheme="minorHAnsi"/>
          <w:strike/>
        </w:rPr>
        <w:t>just</w:t>
      </w:r>
      <w:r w:rsidR="002F6056" w:rsidRPr="00561317">
        <w:rPr>
          <w:rFonts w:cstheme="minorHAnsi"/>
        </w:rPr>
        <w:t xml:space="preserve"> be a broad estimate. </w:t>
      </w:r>
      <w:r w:rsidR="002F6056" w:rsidRPr="00561317">
        <w:rPr>
          <w:rFonts w:cstheme="minorHAnsi"/>
        </w:rPr>
        <w:tab/>
        <w:t>__________________________</w:t>
      </w:r>
      <w:r w:rsidR="002F6056" w:rsidRPr="00561317">
        <w:rPr>
          <w:rFonts w:cstheme="minorHAnsi"/>
        </w:rPr>
        <w:tab/>
        <w:t xml:space="preserve"> </w:t>
      </w:r>
    </w:p>
    <w:p w14:paraId="1CA51973" w14:textId="77777777" w:rsidR="00D934C2" w:rsidRPr="00561317" w:rsidRDefault="00D934C2" w:rsidP="0029224F">
      <w:pPr>
        <w:rPr>
          <w:rFonts w:cstheme="minorHAnsi"/>
          <w:b/>
          <w:bCs/>
        </w:rPr>
      </w:pPr>
    </w:p>
    <w:p w14:paraId="6FC613EA" w14:textId="3C4E2318" w:rsidR="002F6056" w:rsidRPr="00561317" w:rsidRDefault="002F6056" w:rsidP="0029224F">
      <w:pPr>
        <w:rPr>
          <w:rFonts w:cstheme="minorHAnsi"/>
          <w:b/>
          <w:bCs/>
        </w:rPr>
      </w:pPr>
      <w:r w:rsidRPr="00561317">
        <w:rPr>
          <w:rFonts w:cstheme="minorHAnsi"/>
          <w:b/>
          <w:bCs/>
        </w:rPr>
        <w:t>Deliveries:</w:t>
      </w:r>
    </w:p>
    <w:p w14:paraId="4855501B" w14:textId="56C1342E" w:rsidR="002F6056" w:rsidRPr="00561317" w:rsidRDefault="002F6056" w:rsidP="43A86202">
      <w:r w:rsidRPr="00561317">
        <w:t xml:space="preserve">For the following questions, count number of </w:t>
      </w:r>
      <w:r w:rsidR="00A013A3" w:rsidRPr="00561317">
        <w:t xml:space="preserve">times library staff </w:t>
      </w:r>
      <w:r w:rsidRPr="00561317">
        <w:t>deliver</w:t>
      </w:r>
      <w:r w:rsidR="00A013A3" w:rsidRPr="00561317">
        <w:t>ed library materials directly to the homes of library patrons or to partner agencies</w:t>
      </w:r>
      <w:r w:rsidRPr="00561317">
        <w:t>, not number of items</w:t>
      </w:r>
      <w:r w:rsidR="00A013A3" w:rsidRPr="00561317">
        <w:t xml:space="preserve"> delivered</w:t>
      </w:r>
      <w:r w:rsidRPr="00561317">
        <w:t>.</w:t>
      </w:r>
    </w:p>
    <w:p w14:paraId="0BEF059C" w14:textId="77504A39" w:rsidR="002F6056" w:rsidRPr="00561317" w:rsidRDefault="001160A9" w:rsidP="0029224F">
      <w:pPr>
        <w:rPr>
          <w:rFonts w:cstheme="minorHAnsi"/>
        </w:rPr>
      </w:pPr>
      <w:r w:rsidRPr="00561317">
        <w:rPr>
          <w:rFonts w:cstheme="minorHAnsi"/>
        </w:rPr>
        <w:t>H</w:t>
      </w:r>
      <w:r w:rsidR="00AD1A21" w:rsidRPr="00561317">
        <w:rPr>
          <w:rFonts w:cstheme="minorHAnsi"/>
        </w:rPr>
        <w:t>2</w:t>
      </w:r>
      <w:r w:rsidR="001D6184" w:rsidRPr="00561317">
        <w:rPr>
          <w:rFonts w:cstheme="minorHAnsi"/>
        </w:rPr>
        <w:t>2</w:t>
      </w:r>
      <w:r w:rsidRPr="00561317">
        <w:rPr>
          <w:rFonts w:cstheme="minorHAnsi"/>
        </w:rPr>
        <w:t>a</w:t>
      </w:r>
      <w:r w:rsidR="00D77502" w:rsidRPr="00561317">
        <w:rPr>
          <w:rFonts w:cstheme="minorHAnsi"/>
        </w:rPr>
        <w:tab/>
      </w:r>
      <w:r w:rsidR="002F6056" w:rsidRPr="00561317">
        <w:rPr>
          <w:rFonts w:cstheme="minorHAnsi"/>
        </w:rPr>
        <w:t>Number of deliveries to individuals' homes.</w:t>
      </w:r>
      <w:r w:rsidR="002F6056" w:rsidRPr="00561317">
        <w:rPr>
          <w:rFonts w:cstheme="minorHAnsi"/>
        </w:rPr>
        <w:tab/>
        <w:t>__________________________</w:t>
      </w:r>
      <w:r w:rsidR="002F6056" w:rsidRPr="00561317">
        <w:rPr>
          <w:rFonts w:cstheme="minorHAnsi"/>
        </w:rPr>
        <w:tab/>
        <w:t xml:space="preserve"> </w:t>
      </w:r>
    </w:p>
    <w:p w14:paraId="6BB6F76E" w14:textId="4B25E6B1" w:rsidR="002F6056" w:rsidRPr="00561317" w:rsidRDefault="001160A9" w:rsidP="0029224F">
      <w:pPr>
        <w:rPr>
          <w:rFonts w:cstheme="minorHAnsi"/>
        </w:rPr>
      </w:pPr>
      <w:r w:rsidRPr="00561317">
        <w:rPr>
          <w:rFonts w:cstheme="minorHAnsi"/>
        </w:rPr>
        <w:t>H</w:t>
      </w:r>
      <w:r w:rsidR="00AD1A21" w:rsidRPr="00561317">
        <w:rPr>
          <w:rFonts w:cstheme="minorHAnsi"/>
        </w:rPr>
        <w:t>2</w:t>
      </w:r>
      <w:r w:rsidR="001D6184" w:rsidRPr="00561317">
        <w:rPr>
          <w:rFonts w:cstheme="minorHAnsi"/>
        </w:rPr>
        <w:t>2</w:t>
      </w:r>
      <w:r w:rsidRPr="00561317">
        <w:rPr>
          <w:rFonts w:cstheme="minorHAnsi"/>
        </w:rPr>
        <w:t>b</w:t>
      </w:r>
      <w:r w:rsidR="00D77502" w:rsidRPr="00561317">
        <w:rPr>
          <w:rFonts w:cstheme="minorHAnsi"/>
        </w:rPr>
        <w:tab/>
      </w:r>
      <w:r w:rsidR="002F6056" w:rsidRPr="00561317">
        <w:rPr>
          <w:rFonts w:cstheme="minorHAnsi"/>
        </w:rPr>
        <w:t>Number of deliveries to childcare providers and centers.</w:t>
      </w:r>
      <w:r w:rsidR="002F6056" w:rsidRPr="00561317">
        <w:rPr>
          <w:rFonts w:cstheme="minorHAnsi"/>
        </w:rPr>
        <w:tab/>
        <w:t>__________________________</w:t>
      </w:r>
      <w:r w:rsidR="002F6056" w:rsidRPr="00561317">
        <w:rPr>
          <w:rFonts w:cstheme="minorHAnsi"/>
        </w:rPr>
        <w:tab/>
        <w:t xml:space="preserve"> </w:t>
      </w:r>
    </w:p>
    <w:p w14:paraId="653F14EB" w14:textId="640AA573" w:rsidR="002F6056" w:rsidRPr="00561317" w:rsidRDefault="001160A9" w:rsidP="0029224F">
      <w:pPr>
        <w:rPr>
          <w:rFonts w:cstheme="minorHAnsi"/>
        </w:rPr>
      </w:pPr>
      <w:r w:rsidRPr="00561317">
        <w:rPr>
          <w:rFonts w:cstheme="minorHAnsi"/>
        </w:rPr>
        <w:t>H</w:t>
      </w:r>
      <w:r w:rsidR="00AD1A21" w:rsidRPr="00561317">
        <w:rPr>
          <w:rFonts w:cstheme="minorHAnsi"/>
        </w:rPr>
        <w:t>2</w:t>
      </w:r>
      <w:r w:rsidR="001D6184" w:rsidRPr="00561317">
        <w:rPr>
          <w:rFonts w:cstheme="minorHAnsi"/>
        </w:rPr>
        <w:t>2</w:t>
      </w:r>
      <w:r w:rsidRPr="00561317">
        <w:rPr>
          <w:rFonts w:cstheme="minorHAnsi"/>
        </w:rPr>
        <w:t>c</w:t>
      </w:r>
      <w:r w:rsidR="00D77502" w:rsidRPr="00561317">
        <w:rPr>
          <w:rFonts w:cstheme="minorHAnsi"/>
        </w:rPr>
        <w:tab/>
      </w:r>
      <w:r w:rsidR="002F6056" w:rsidRPr="00561317">
        <w:rPr>
          <w:rFonts w:cstheme="minorHAnsi"/>
        </w:rPr>
        <w:t>Number of deliveries to other sites.</w:t>
      </w:r>
      <w:r w:rsidR="002F6056" w:rsidRPr="00561317">
        <w:rPr>
          <w:rFonts w:cstheme="minorHAnsi"/>
        </w:rPr>
        <w:tab/>
        <w:t>__________________________</w:t>
      </w:r>
      <w:r w:rsidR="002F6056" w:rsidRPr="00561317">
        <w:rPr>
          <w:rFonts w:cstheme="minorHAnsi"/>
        </w:rPr>
        <w:tab/>
        <w:t xml:space="preserve"> </w:t>
      </w:r>
    </w:p>
    <w:p w14:paraId="2DD0B469" w14:textId="72452B92" w:rsidR="00E02813" w:rsidRPr="00561317" w:rsidRDefault="008B22FB" w:rsidP="0029224F">
      <w:pPr>
        <w:rPr>
          <w:rFonts w:cstheme="minorHAnsi"/>
        </w:rPr>
      </w:pPr>
      <w:r w:rsidRPr="00561317">
        <w:rPr>
          <w:rFonts w:cstheme="minorHAnsi"/>
        </w:rPr>
        <w:t>H</w:t>
      </w:r>
      <w:r w:rsidR="00AD1A21" w:rsidRPr="00561317">
        <w:rPr>
          <w:rFonts w:cstheme="minorHAnsi"/>
        </w:rPr>
        <w:t>2</w:t>
      </w:r>
      <w:r w:rsidR="001D6184" w:rsidRPr="00561317">
        <w:rPr>
          <w:rFonts w:cstheme="minorHAnsi"/>
        </w:rPr>
        <w:t>2</w:t>
      </w:r>
      <w:r w:rsidRPr="00561317">
        <w:rPr>
          <w:rFonts w:cstheme="minorHAnsi"/>
        </w:rPr>
        <w:t>d</w:t>
      </w:r>
      <w:r w:rsidR="00D77502" w:rsidRPr="00561317">
        <w:rPr>
          <w:rFonts w:cstheme="minorHAnsi"/>
        </w:rPr>
        <w:tab/>
      </w:r>
      <w:r w:rsidRPr="00561317">
        <w:rPr>
          <w:rFonts w:cstheme="minorHAnsi"/>
        </w:rPr>
        <w:t>TOTAL DELIVERIES (system calculated, H2</w:t>
      </w:r>
      <w:r w:rsidR="00F0288F" w:rsidRPr="00561317">
        <w:rPr>
          <w:rFonts w:cstheme="minorHAnsi"/>
        </w:rPr>
        <w:t>2</w:t>
      </w:r>
      <w:r w:rsidRPr="00561317">
        <w:rPr>
          <w:rFonts w:cstheme="minorHAnsi"/>
        </w:rPr>
        <w:t>a + H2</w:t>
      </w:r>
      <w:r w:rsidR="00F0288F" w:rsidRPr="00561317">
        <w:rPr>
          <w:rFonts w:cstheme="minorHAnsi"/>
        </w:rPr>
        <w:t>2</w:t>
      </w:r>
      <w:r w:rsidRPr="00561317">
        <w:rPr>
          <w:rFonts w:cstheme="minorHAnsi"/>
        </w:rPr>
        <w:t>b + H2</w:t>
      </w:r>
      <w:r w:rsidR="00F0288F" w:rsidRPr="00561317">
        <w:rPr>
          <w:rFonts w:cstheme="minorHAnsi"/>
        </w:rPr>
        <w:t>2</w:t>
      </w:r>
      <w:r w:rsidRPr="00561317">
        <w:rPr>
          <w:rFonts w:cstheme="minorHAnsi"/>
        </w:rPr>
        <w:t>c)</w:t>
      </w:r>
      <w:r w:rsidR="00DD080A" w:rsidRPr="00561317">
        <w:rPr>
          <w:rFonts w:cstheme="minorHAnsi"/>
        </w:rPr>
        <w:t xml:space="preserve"> _______</w:t>
      </w:r>
    </w:p>
    <w:p w14:paraId="6394A631" w14:textId="77777777" w:rsidR="009C0F31" w:rsidRPr="00561317" w:rsidRDefault="009C0F31" w:rsidP="0029224F">
      <w:pPr>
        <w:rPr>
          <w:rFonts w:cstheme="minorHAnsi"/>
          <w:b/>
          <w:bCs/>
        </w:rPr>
      </w:pPr>
    </w:p>
    <w:p w14:paraId="4012732F" w14:textId="7B0AACD0" w:rsidR="002F6056" w:rsidRPr="00561317" w:rsidRDefault="002F6056" w:rsidP="0029224F">
      <w:pPr>
        <w:rPr>
          <w:rFonts w:cstheme="minorHAnsi"/>
          <w:b/>
          <w:bCs/>
        </w:rPr>
      </w:pPr>
      <w:r w:rsidRPr="00561317">
        <w:rPr>
          <w:rFonts w:cstheme="minorHAnsi"/>
          <w:b/>
          <w:bCs/>
        </w:rPr>
        <w:t>Computer Services:</w:t>
      </w:r>
    </w:p>
    <w:p w14:paraId="5B733557" w14:textId="341F8E1E" w:rsidR="001D5879" w:rsidRPr="00561317" w:rsidRDefault="001160A9" w:rsidP="0029224F">
      <w:pPr>
        <w:rPr>
          <w:rFonts w:cstheme="minorHAnsi"/>
          <w:i/>
          <w:iCs/>
        </w:rPr>
      </w:pPr>
      <w:r w:rsidRPr="00561317">
        <w:rPr>
          <w:rFonts w:cstheme="minorHAnsi"/>
        </w:rPr>
        <w:t>H</w:t>
      </w:r>
      <w:r w:rsidR="000135F1" w:rsidRPr="00561317">
        <w:rPr>
          <w:rFonts w:cstheme="minorHAnsi"/>
        </w:rPr>
        <w:t>2</w:t>
      </w:r>
      <w:r w:rsidR="001D6184" w:rsidRPr="00561317">
        <w:rPr>
          <w:rFonts w:cstheme="minorHAnsi"/>
        </w:rPr>
        <w:t>3</w:t>
      </w:r>
      <w:r w:rsidR="00D77502" w:rsidRPr="00561317">
        <w:rPr>
          <w:rFonts w:cstheme="minorHAnsi"/>
        </w:rPr>
        <w:tab/>
      </w:r>
      <w:r w:rsidR="001D5879" w:rsidRPr="00561317">
        <w:rPr>
          <w:rFonts w:cstheme="minorHAnsi"/>
        </w:rPr>
        <w:t>Number of Internet Computers Used by General Public (GPTERMS</w:t>
      </w:r>
      <w:r w:rsidR="0004272B" w:rsidRPr="00561317">
        <w:rPr>
          <w:rFonts w:cstheme="minorHAnsi"/>
        </w:rPr>
        <w:t xml:space="preserve">, IMLS data element </w:t>
      </w:r>
      <w:r w:rsidR="001D5879" w:rsidRPr="00561317">
        <w:rPr>
          <w:rFonts w:cstheme="minorHAnsi"/>
        </w:rPr>
        <w:t xml:space="preserve">#650) </w:t>
      </w:r>
      <w:r w:rsidR="00FE5963" w:rsidRPr="00561317">
        <w:rPr>
          <w:rFonts w:cstheme="minorHAnsi"/>
          <w:i/>
          <w:iCs/>
        </w:rPr>
        <w:t xml:space="preserve">(Help Icon - </w:t>
      </w:r>
      <w:r w:rsidR="001D5879" w:rsidRPr="00561317">
        <w:rPr>
          <w:rFonts w:cstheme="minorHAnsi"/>
          <w:i/>
          <w:iCs/>
        </w:rPr>
        <w:t xml:space="preserve">Report the number of the library’s Internet computers [personal computers (PCs), laptops, and tablets], whether purchased, leased, or donated, used by the </w:t>
      </w:r>
      <w:proofErr w:type="gramStart"/>
      <w:r w:rsidR="001D5879" w:rsidRPr="00561317">
        <w:rPr>
          <w:rFonts w:cstheme="minorHAnsi"/>
          <w:i/>
          <w:iCs/>
        </w:rPr>
        <w:t>general public</w:t>
      </w:r>
      <w:proofErr w:type="gramEnd"/>
      <w:r w:rsidR="001D5879" w:rsidRPr="00561317">
        <w:rPr>
          <w:rFonts w:cstheme="minorHAnsi"/>
          <w:i/>
          <w:iCs/>
        </w:rPr>
        <w:t xml:space="preserve"> in the library. Do not include computers that connect to the Internet for a dedicated purpose (e.g., to access an OPAC or specific database, or to train the public) or purposes.</w:t>
      </w:r>
    </w:p>
    <w:p w14:paraId="25AE8D41" w14:textId="57704229" w:rsidR="00D470BD" w:rsidRPr="00561317" w:rsidRDefault="00D470BD" w:rsidP="0029224F">
      <w:pPr>
        <w:rPr>
          <w:rFonts w:cstheme="minorHAnsi"/>
          <w:i/>
          <w:iCs/>
        </w:rPr>
      </w:pPr>
      <w:r w:rsidRPr="00561317">
        <w:rPr>
          <w:rFonts w:cstheme="minorHAnsi"/>
          <w:i/>
          <w:iCs/>
        </w:rPr>
        <w:t>(Vermont Guidance)</w:t>
      </w:r>
      <w:r w:rsidR="0087790B" w:rsidRPr="00561317">
        <w:rPr>
          <w:rFonts w:cstheme="minorHAnsi"/>
          <w:i/>
          <w:iCs/>
        </w:rPr>
        <w:t xml:space="preserve"> This </w:t>
      </w:r>
      <w:r w:rsidR="00FF16F1" w:rsidRPr="00561317">
        <w:rPr>
          <w:rFonts w:cstheme="minorHAnsi"/>
          <w:i/>
          <w:iCs/>
        </w:rPr>
        <w:t xml:space="preserve">should </w:t>
      </w:r>
      <w:r w:rsidR="0087790B" w:rsidRPr="00561317">
        <w:rPr>
          <w:rFonts w:cstheme="minorHAnsi"/>
          <w:i/>
          <w:iCs/>
        </w:rPr>
        <w:t xml:space="preserve">only include desktops, laptops, </w:t>
      </w:r>
      <w:r w:rsidR="00FA659F" w:rsidRPr="00561317">
        <w:rPr>
          <w:rFonts w:cstheme="minorHAnsi"/>
          <w:i/>
          <w:iCs/>
        </w:rPr>
        <w:t>and</w:t>
      </w:r>
      <w:r w:rsidR="0087790B" w:rsidRPr="00561317">
        <w:rPr>
          <w:rFonts w:cstheme="minorHAnsi"/>
          <w:i/>
          <w:iCs/>
        </w:rPr>
        <w:t xml:space="preserve"> tablets </w:t>
      </w:r>
      <w:r w:rsidR="00EC7598" w:rsidRPr="00561317">
        <w:rPr>
          <w:rFonts w:cstheme="minorHAnsi"/>
          <w:i/>
          <w:iCs/>
        </w:rPr>
        <w:t>used by the public</w:t>
      </w:r>
      <w:r w:rsidR="0087790B" w:rsidRPr="00561317">
        <w:rPr>
          <w:rFonts w:cstheme="minorHAnsi"/>
          <w:i/>
          <w:iCs/>
        </w:rPr>
        <w:t xml:space="preserve"> </w:t>
      </w:r>
      <w:r w:rsidR="00FF16F1" w:rsidRPr="00561317">
        <w:rPr>
          <w:rFonts w:cstheme="minorHAnsi"/>
          <w:i/>
          <w:iCs/>
        </w:rPr>
        <w:t>with access to the internet.</w:t>
      </w:r>
      <w:r w:rsidR="008A3306" w:rsidRPr="00561317">
        <w:rPr>
          <w:rFonts w:cstheme="minorHAnsi"/>
          <w:i/>
          <w:iCs/>
        </w:rPr>
        <w:t xml:space="preserve"> </w:t>
      </w:r>
      <w:r w:rsidR="0087790B" w:rsidRPr="00561317">
        <w:rPr>
          <w:rFonts w:cstheme="minorHAnsi"/>
          <w:i/>
          <w:iCs/>
        </w:rPr>
        <w:t xml:space="preserve">Devices </w:t>
      </w:r>
      <w:r w:rsidR="00E02D3B" w:rsidRPr="00561317">
        <w:rPr>
          <w:rFonts w:cstheme="minorHAnsi"/>
          <w:i/>
          <w:iCs/>
        </w:rPr>
        <w:t>exclusively</w:t>
      </w:r>
      <w:r w:rsidR="0087790B" w:rsidRPr="00561317">
        <w:rPr>
          <w:rFonts w:cstheme="minorHAnsi"/>
          <w:i/>
          <w:iCs/>
        </w:rPr>
        <w:t xml:space="preserve"> used to </w:t>
      </w:r>
      <w:r w:rsidR="00941AD4" w:rsidRPr="00561317">
        <w:rPr>
          <w:rFonts w:cstheme="minorHAnsi"/>
          <w:i/>
          <w:iCs/>
        </w:rPr>
        <w:t>reach the catalog, access a database, or play games are not counted.</w:t>
      </w:r>
      <w:r w:rsidR="00FE5963" w:rsidRPr="00561317">
        <w:rPr>
          <w:rFonts w:cstheme="minorHAnsi"/>
          <w:i/>
          <w:iCs/>
        </w:rPr>
        <w:t>)</w:t>
      </w:r>
    </w:p>
    <w:p w14:paraId="1ED99690" w14:textId="2C534D30" w:rsidR="002F6056" w:rsidRPr="00943059" w:rsidRDefault="002F6056" w:rsidP="0029224F">
      <w:pPr>
        <w:rPr>
          <w:rFonts w:cstheme="minorHAnsi"/>
        </w:rPr>
      </w:pPr>
      <w:r w:rsidRPr="00943059">
        <w:rPr>
          <w:rFonts w:cstheme="minorHAnsi"/>
        </w:rPr>
        <w:t>__________________________</w:t>
      </w:r>
      <w:r w:rsidRPr="00943059">
        <w:rPr>
          <w:rFonts w:cstheme="minorHAnsi"/>
        </w:rPr>
        <w:tab/>
        <w:t xml:space="preserve"> </w:t>
      </w:r>
    </w:p>
    <w:p w14:paraId="7410CAF7" w14:textId="5F4B3FFA" w:rsidR="0004272B" w:rsidRPr="00943059" w:rsidRDefault="001160A9" w:rsidP="0029224F">
      <w:pPr>
        <w:rPr>
          <w:rFonts w:cstheme="minorHAnsi"/>
        </w:rPr>
      </w:pPr>
      <w:r w:rsidRPr="00EA5341">
        <w:rPr>
          <w:rFonts w:cstheme="minorHAnsi"/>
        </w:rPr>
        <w:t>H</w:t>
      </w:r>
      <w:r w:rsidR="000135F1" w:rsidRPr="00EA5341">
        <w:rPr>
          <w:rFonts w:cstheme="minorHAnsi"/>
        </w:rPr>
        <w:t>2</w:t>
      </w:r>
      <w:r w:rsidR="001929AF" w:rsidRPr="00EA5341">
        <w:rPr>
          <w:rFonts w:cstheme="minorHAnsi"/>
        </w:rPr>
        <w:t>4</w:t>
      </w:r>
      <w:r w:rsidRPr="00EA5341">
        <w:rPr>
          <w:rFonts w:cstheme="minorHAnsi"/>
        </w:rPr>
        <w:t>a</w:t>
      </w:r>
      <w:r w:rsidR="00D77502">
        <w:rPr>
          <w:rFonts w:cstheme="minorHAnsi"/>
        </w:rPr>
        <w:tab/>
      </w:r>
      <w:r w:rsidR="002973CA" w:rsidRPr="00943059">
        <w:rPr>
          <w:rFonts w:cstheme="minorHAnsi"/>
        </w:rPr>
        <w:t>Number of Uses (Sessions) of Public Internet Computers Per Year (PITUSR</w:t>
      </w:r>
      <w:r w:rsidR="0004272B" w:rsidRPr="00943059">
        <w:rPr>
          <w:rFonts w:cstheme="minorHAnsi"/>
        </w:rPr>
        <w:t xml:space="preserve">, IMLS data element </w:t>
      </w:r>
      <w:r w:rsidR="002973CA" w:rsidRPr="00943059">
        <w:rPr>
          <w:rFonts w:cstheme="minorHAnsi"/>
        </w:rPr>
        <w:t>#651)</w:t>
      </w:r>
    </w:p>
    <w:p w14:paraId="33FD8772" w14:textId="5EB81DCF" w:rsidR="002973CA" w:rsidRPr="00FE5963" w:rsidRDefault="00FE5963" w:rsidP="0029224F">
      <w:pPr>
        <w:rPr>
          <w:rFonts w:cstheme="minorHAnsi"/>
          <w:i/>
          <w:iCs/>
        </w:rPr>
      </w:pPr>
      <w:r w:rsidRPr="00FE5963">
        <w:rPr>
          <w:rFonts w:cstheme="minorHAnsi"/>
          <w:i/>
          <w:iCs/>
        </w:rPr>
        <w:t xml:space="preserve">(Help Icon - </w:t>
      </w:r>
      <w:r w:rsidR="002973CA" w:rsidRPr="00FE5963">
        <w:rPr>
          <w:rFonts w:cstheme="minorHAnsi"/>
          <w:i/>
          <w:iCs/>
        </w:rPr>
        <w:t>Report the total number of uses (sessions) of the library’s Internet computers in the library during the last year. If the computer is used for multiple purposes (Internet access, word-processing, OPAC, etc.) and Internet uses (sessions) cannot be isolated, report all usage. A typical week or other reliable estimate may be used to determine the annual number. Sign-up forms or Web-log tracking software also may provide a reliable count of uses (sessions).</w:t>
      </w:r>
    </w:p>
    <w:p w14:paraId="53DA66C3" w14:textId="585C7A20" w:rsidR="002F6056" w:rsidRPr="00943059" w:rsidRDefault="002973CA" w:rsidP="0029224F">
      <w:pPr>
        <w:rPr>
          <w:rFonts w:cstheme="minorHAnsi"/>
        </w:rPr>
      </w:pPr>
      <w:r w:rsidRPr="00FE5963">
        <w:rPr>
          <w:rFonts w:cstheme="minorHAnsi"/>
          <w:i/>
          <w:iCs/>
        </w:rPr>
        <w:t xml:space="preserve">Note: This count includes only the library’s Internet computers. Do not include </w:t>
      </w:r>
      <w:proofErr w:type="spellStart"/>
      <w:r w:rsidRPr="00FE5963">
        <w:rPr>
          <w:rFonts w:cstheme="minorHAnsi"/>
          <w:i/>
          <w:iCs/>
        </w:rPr>
        <w:t>wifi</w:t>
      </w:r>
      <w:proofErr w:type="spellEnd"/>
      <w:r w:rsidRPr="00FE5963">
        <w:rPr>
          <w:rFonts w:cstheme="minorHAnsi"/>
          <w:i/>
          <w:iCs/>
        </w:rPr>
        <w:t xml:space="preserve"> access using nonlibrary computers. The number of uses (sessions) may be counted manually, using registration logs. Count each use (session) for public internet computers, regardless of the amount of time spent on the computer. A use (session) on the library’s public internet computer(s) three times a year would count as three uses (sessions). Software such as “Historian” can also be used to track the number of uses </w:t>
      </w:r>
      <w:r w:rsidRPr="00FE5963">
        <w:rPr>
          <w:rFonts w:cstheme="minorHAnsi"/>
          <w:i/>
          <w:iCs/>
        </w:rPr>
        <w:lastRenderedPageBreak/>
        <w:t>(sessions) at each public internet computer. If the data</w:t>
      </w:r>
      <w:r w:rsidR="000528E6" w:rsidRPr="00FE5963">
        <w:rPr>
          <w:rFonts w:cstheme="minorHAnsi"/>
          <w:i/>
          <w:iCs/>
        </w:rPr>
        <w:t xml:space="preserve"> element is collected as a weekly figure, multiply that figure by 52 to annualize it.</w:t>
      </w:r>
      <w:r w:rsidR="00FE5963" w:rsidRPr="00FE5963">
        <w:rPr>
          <w:rFonts w:cstheme="minorHAnsi"/>
          <w:i/>
          <w:iCs/>
        </w:rPr>
        <w:t>)</w:t>
      </w:r>
      <w:r w:rsidR="008D613D" w:rsidRPr="00943059">
        <w:rPr>
          <w:rFonts w:cstheme="minorHAnsi"/>
        </w:rPr>
        <w:t xml:space="preserve">  </w:t>
      </w:r>
      <w:r w:rsidR="002F6056" w:rsidRPr="00943059">
        <w:rPr>
          <w:rFonts w:cstheme="minorHAnsi"/>
        </w:rPr>
        <w:t>__________________________</w:t>
      </w:r>
      <w:r w:rsidR="002F6056" w:rsidRPr="00943059">
        <w:rPr>
          <w:rFonts w:cstheme="minorHAnsi"/>
        </w:rPr>
        <w:tab/>
        <w:t xml:space="preserve"> </w:t>
      </w:r>
    </w:p>
    <w:p w14:paraId="795667CB" w14:textId="77777777" w:rsidR="00521F3C" w:rsidRDefault="001160A9" w:rsidP="0029224F">
      <w:pPr>
        <w:rPr>
          <w:rFonts w:cstheme="minorHAnsi"/>
        </w:rPr>
      </w:pPr>
      <w:r w:rsidRPr="00EA5341">
        <w:rPr>
          <w:rFonts w:cstheme="minorHAnsi"/>
        </w:rPr>
        <w:t>H</w:t>
      </w:r>
      <w:r w:rsidR="000135F1" w:rsidRPr="00EA5341">
        <w:rPr>
          <w:rFonts w:cstheme="minorHAnsi"/>
        </w:rPr>
        <w:t>2</w:t>
      </w:r>
      <w:r w:rsidR="001929AF" w:rsidRPr="00EA5341">
        <w:rPr>
          <w:rFonts w:cstheme="minorHAnsi"/>
        </w:rPr>
        <w:t>4</w:t>
      </w:r>
      <w:r w:rsidRPr="00EA5341">
        <w:rPr>
          <w:rFonts w:cstheme="minorHAnsi"/>
        </w:rPr>
        <w:t>b</w:t>
      </w:r>
      <w:r w:rsidR="00D77502">
        <w:rPr>
          <w:rFonts w:cstheme="minorHAnsi"/>
        </w:rPr>
        <w:tab/>
      </w:r>
      <w:r w:rsidR="00861333" w:rsidRPr="00943059">
        <w:rPr>
          <w:rFonts w:cstheme="minorHAnsi"/>
        </w:rPr>
        <w:t>Reporting Method for Number of Uses of Public Internet Computers Per Year (PITUSRRPT</w:t>
      </w:r>
      <w:r w:rsidR="0004272B" w:rsidRPr="00943059">
        <w:rPr>
          <w:rFonts w:cstheme="minorHAnsi"/>
        </w:rPr>
        <w:t xml:space="preserve">, IMLS data element </w:t>
      </w:r>
      <w:r w:rsidR="00861333" w:rsidRPr="00943059">
        <w:rPr>
          <w:rFonts w:cstheme="minorHAnsi"/>
        </w:rPr>
        <w:t>#651a)</w:t>
      </w:r>
    </w:p>
    <w:p w14:paraId="0343C209" w14:textId="3C2A9B1E" w:rsidR="00861333" w:rsidRPr="00521F3C" w:rsidRDefault="00521F3C" w:rsidP="0029224F">
      <w:pPr>
        <w:rPr>
          <w:rFonts w:cstheme="minorHAnsi"/>
          <w:i/>
          <w:iCs/>
        </w:rPr>
      </w:pPr>
      <w:r w:rsidRPr="00521F3C">
        <w:rPr>
          <w:rFonts w:cstheme="minorHAnsi"/>
          <w:i/>
          <w:iCs/>
        </w:rPr>
        <w:t xml:space="preserve">(Help Icon - </w:t>
      </w:r>
      <w:r w:rsidR="00861333" w:rsidRPr="00521F3C">
        <w:rPr>
          <w:rFonts w:cstheme="minorHAnsi"/>
          <w:i/>
          <w:iCs/>
        </w:rPr>
        <w:t xml:space="preserve">Regarding the Number of Uses (Sessions) of Public Internet Computers per Year (data element </w:t>
      </w:r>
      <w:r w:rsidR="007D3ADD" w:rsidRPr="00521F3C">
        <w:rPr>
          <w:rFonts w:cstheme="minorHAnsi"/>
          <w:i/>
          <w:iCs/>
        </w:rPr>
        <w:t>#</w:t>
      </w:r>
      <w:r w:rsidR="00861333" w:rsidRPr="00521F3C">
        <w:rPr>
          <w:rFonts w:cstheme="minorHAnsi"/>
          <w:i/>
          <w:iCs/>
        </w:rPr>
        <w:t>651) entered, is this an annual count or an annual estimate based on a typical week or weeks?</w:t>
      </w:r>
    </w:p>
    <w:p w14:paraId="597790EF" w14:textId="77777777" w:rsidR="00861333" w:rsidRPr="00521F3C" w:rsidRDefault="00861333" w:rsidP="0029224F">
      <w:pPr>
        <w:rPr>
          <w:rFonts w:cstheme="minorHAnsi"/>
          <w:i/>
          <w:iCs/>
        </w:rPr>
      </w:pPr>
      <w:r w:rsidRPr="00521F3C">
        <w:rPr>
          <w:rFonts w:cstheme="minorHAnsi"/>
          <w:i/>
          <w:iCs/>
        </w:rPr>
        <w:t>Select one of the following:</w:t>
      </w:r>
    </w:p>
    <w:p w14:paraId="5B000D79" w14:textId="77777777" w:rsidR="00861333" w:rsidRPr="00521F3C" w:rsidRDefault="00861333" w:rsidP="0029224F">
      <w:pPr>
        <w:rPr>
          <w:rFonts w:cstheme="minorHAnsi"/>
          <w:i/>
          <w:iCs/>
        </w:rPr>
      </w:pPr>
      <w:r w:rsidRPr="00521F3C">
        <w:rPr>
          <w:rFonts w:cstheme="minorHAnsi"/>
          <w:i/>
          <w:iCs/>
        </w:rPr>
        <w:t>CT—Annual Count</w:t>
      </w:r>
    </w:p>
    <w:p w14:paraId="51DB7C33" w14:textId="498D9561" w:rsidR="008D613D" w:rsidRPr="00521F3C" w:rsidRDefault="00861333" w:rsidP="0029224F">
      <w:pPr>
        <w:rPr>
          <w:rFonts w:cstheme="minorHAnsi"/>
          <w:i/>
          <w:iCs/>
        </w:rPr>
      </w:pPr>
      <w:r w:rsidRPr="00521F3C">
        <w:rPr>
          <w:rFonts w:cstheme="minorHAnsi"/>
          <w:i/>
          <w:iCs/>
        </w:rPr>
        <w:t>ES—Annual Estimate Based on Typical Week(s)</w:t>
      </w:r>
      <w:r w:rsidR="00521F3C" w:rsidRPr="00521F3C">
        <w:rPr>
          <w:rFonts w:cstheme="minorHAnsi"/>
          <w:i/>
          <w:iCs/>
        </w:rPr>
        <w:t>)</w:t>
      </w:r>
    </w:p>
    <w:p w14:paraId="22D56C1D" w14:textId="695736BA" w:rsidR="003C7286" w:rsidRPr="00943059" w:rsidRDefault="003C7286" w:rsidP="0029224F">
      <w:pPr>
        <w:rPr>
          <w:rFonts w:cstheme="minorHAnsi"/>
        </w:rPr>
      </w:pPr>
      <w:r w:rsidRPr="00943059">
        <w:rPr>
          <w:rFonts w:cstheme="minorHAnsi"/>
        </w:rPr>
        <w:t>__________________________</w:t>
      </w:r>
      <w:r w:rsidRPr="00943059">
        <w:rPr>
          <w:rFonts w:cstheme="minorHAnsi"/>
        </w:rPr>
        <w:tab/>
      </w:r>
    </w:p>
    <w:p w14:paraId="7A883404" w14:textId="10F8F56D" w:rsidR="002B08B7" w:rsidRPr="00561317" w:rsidRDefault="001160A9" w:rsidP="0029224F">
      <w:pPr>
        <w:rPr>
          <w:rFonts w:cstheme="minorHAnsi"/>
        </w:rPr>
      </w:pPr>
      <w:r w:rsidRPr="00561317">
        <w:rPr>
          <w:rFonts w:cstheme="minorHAnsi"/>
        </w:rPr>
        <w:t>H</w:t>
      </w:r>
      <w:r w:rsidR="000135F1" w:rsidRPr="00561317">
        <w:rPr>
          <w:rFonts w:cstheme="minorHAnsi"/>
        </w:rPr>
        <w:t>2</w:t>
      </w:r>
      <w:r w:rsidR="001929AF" w:rsidRPr="00561317">
        <w:rPr>
          <w:rFonts w:cstheme="minorHAnsi"/>
        </w:rPr>
        <w:t>5</w:t>
      </w:r>
      <w:r w:rsidRPr="00561317">
        <w:rPr>
          <w:rFonts w:cstheme="minorHAnsi"/>
        </w:rPr>
        <w:t>a</w:t>
      </w:r>
      <w:r w:rsidR="00D77502" w:rsidRPr="00561317">
        <w:rPr>
          <w:rFonts w:cstheme="minorHAnsi"/>
        </w:rPr>
        <w:tab/>
      </w:r>
      <w:r w:rsidR="006E6D28" w:rsidRPr="00561317">
        <w:rPr>
          <w:rFonts w:cstheme="minorHAnsi"/>
        </w:rPr>
        <w:t xml:space="preserve">Does </w:t>
      </w:r>
      <w:r w:rsidR="00316E2B" w:rsidRPr="00561317">
        <w:rPr>
          <w:rFonts w:cstheme="minorHAnsi"/>
        </w:rPr>
        <w:t>y</w:t>
      </w:r>
      <w:r w:rsidR="006E6D28" w:rsidRPr="00561317">
        <w:rPr>
          <w:rFonts w:cstheme="minorHAnsi"/>
        </w:rPr>
        <w:t xml:space="preserve">our </w:t>
      </w:r>
      <w:r w:rsidR="00316E2B" w:rsidRPr="00561317">
        <w:rPr>
          <w:rFonts w:cstheme="minorHAnsi"/>
        </w:rPr>
        <w:t>l</w:t>
      </w:r>
      <w:r w:rsidR="006E6D28" w:rsidRPr="00561317">
        <w:rPr>
          <w:rFonts w:cstheme="minorHAnsi"/>
        </w:rPr>
        <w:t xml:space="preserve">ibrary </w:t>
      </w:r>
      <w:r w:rsidR="002B08B7" w:rsidRPr="00561317">
        <w:rPr>
          <w:rFonts w:cstheme="minorHAnsi"/>
        </w:rPr>
        <w:t xml:space="preserve">offer </w:t>
      </w:r>
      <w:r w:rsidR="00E77074" w:rsidRPr="00561317">
        <w:rPr>
          <w:rFonts w:cstheme="minorHAnsi"/>
        </w:rPr>
        <w:t xml:space="preserve">public </w:t>
      </w:r>
      <w:proofErr w:type="spellStart"/>
      <w:r w:rsidR="00E77074" w:rsidRPr="00561317">
        <w:rPr>
          <w:rFonts w:cstheme="minorHAnsi"/>
        </w:rPr>
        <w:t>WiFi</w:t>
      </w:r>
      <w:proofErr w:type="spellEnd"/>
      <w:r w:rsidR="00E77074" w:rsidRPr="00561317">
        <w:rPr>
          <w:rFonts w:cstheme="minorHAnsi"/>
        </w:rPr>
        <w:t>? Yes/No</w:t>
      </w:r>
    </w:p>
    <w:p w14:paraId="3CC2E3E7" w14:textId="1F5DA468" w:rsidR="0004272B" w:rsidRPr="00943059" w:rsidRDefault="002B08B7" w:rsidP="0029224F">
      <w:pPr>
        <w:rPr>
          <w:rFonts w:cstheme="minorHAnsi"/>
        </w:rPr>
      </w:pPr>
      <w:r w:rsidRPr="00561317">
        <w:rPr>
          <w:rFonts w:cstheme="minorHAnsi"/>
        </w:rPr>
        <w:t>H2</w:t>
      </w:r>
      <w:r w:rsidR="001929AF" w:rsidRPr="00561317">
        <w:rPr>
          <w:rFonts w:cstheme="minorHAnsi"/>
        </w:rPr>
        <w:t>5</w:t>
      </w:r>
      <w:r w:rsidRPr="00561317">
        <w:rPr>
          <w:rFonts w:cstheme="minorHAnsi"/>
        </w:rPr>
        <w:t>b</w:t>
      </w:r>
      <w:r w:rsidRPr="00561317">
        <w:rPr>
          <w:rFonts w:cstheme="minorHAnsi"/>
        </w:rPr>
        <w:tab/>
      </w:r>
      <w:r w:rsidR="00D806B3" w:rsidRPr="00943059">
        <w:rPr>
          <w:rFonts w:cstheme="minorHAnsi"/>
        </w:rPr>
        <w:t>Wireless Sessions (WIFISESS</w:t>
      </w:r>
      <w:r w:rsidR="0004272B" w:rsidRPr="00943059">
        <w:rPr>
          <w:rFonts w:cstheme="minorHAnsi"/>
        </w:rPr>
        <w:t xml:space="preserve">, IMLS data element </w:t>
      </w:r>
      <w:r w:rsidR="00D806B3" w:rsidRPr="00943059">
        <w:rPr>
          <w:rFonts w:cstheme="minorHAnsi"/>
        </w:rPr>
        <w:t>#652)</w:t>
      </w:r>
    </w:p>
    <w:p w14:paraId="0FA8D8A4" w14:textId="0BFD8FF3" w:rsidR="00D806B3" w:rsidRPr="00AE783F" w:rsidRDefault="00AE783F" w:rsidP="0029224F">
      <w:pPr>
        <w:rPr>
          <w:rFonts w:cstheme="minorHAnsi"/>
          <w:i/>
          <w:iCs/>
        </w:rPr>
      </w:pPr>
      <w:r w:rsidRPr="00AE783F">
        <w:rPr>
          <w:rFonts w:cstheme="minorHAnsi"/>
          <w:i/>
          <w:iCs/>
        </w:rPr>
        <w:t xml:space="preserve">(Help Icon - </w:t>
      </w:r>
      <w:r w:rsidR="00D806B3" w:rsidRPr="00AE783F">
        <w:rPr>
          <w:rFonts w:cstheme="minorHAnsi"/>
          <w:i/>
          <w:iCs/>
        </w:rPr>
        <w:t>Report the number of wireless sessions provided by the library wireless service annually. Count one session for each time a device connects to the library's wireless network, regardless of the duration of connection. If possible, only count sessions for patron devices and exclude library devices such as routers, access points, printers, and public access computers; otherwise, if patron devices cannot be isolated, report sessions for all devices.</w:t>
      </w:r>
    </w:p>
    <w:p w14:paraId="0FB3565C" w14:textId="198801FF" w:rsidR="00D806B3" w:rsidRPr="00AE783F" w:rsidRDefault="00D806B3" w:rsidP="0029224F">
      <w:pPr>
        <w:rPr>
          <w:rFonts w:cstheme="minorHAnsi"/>
          <w:i/>
          <w:iCs/>
        </w:rPr>
      </w:pPr>
      <w:r w:rsidRPr="00AE783F">
        <w:rPr>
          <w:rFonts w:cstheme="minorHAnsi"/>
          <w:i/>
          <w:iCs/>
        </w:rPr>
        <w:t>Note: If an annual count of wireless sessions is unavailable, count wireless sessions during a typical week or weeks using methods like hardware logging or network scanning, and multiply the count to represent an annual estimate. (Do not conduct visual surveys of devices in use as a method to establish a count of a typical week.) A “typical week” is a time that is neither unusually busy nor unusually slow. Avoid holiday times, vacation periods for key staff, or days when unusual events are taking place in the community or in the library. Choose a week in which the library is open its regular hours.</w:t>
      </w:r>
      <w:r w:rsidR="00AE783F" w:rsidRPr="00AE783F">
        <w:rPr>
          <w:rFonts w:cstheme="minorHAnsi"/>
          <w:i/>
          <w:iCs/>
        </w:rPr>
        <w:t>)</w:t>
      </w:r>
    </w:p>
    <w:p w14:paraId="58DC8B2E" w14:textId="523DB720" w:rsidR="003C3B2F" w:rsidRPr="00943059" w:rsidRDefault="002F6056" w:rsidP="0029224F">
      <w:pPr>
        <w:rPr>
          <w:rFonts w:cstheme="minorHAnsi"/>
        </w:rPr>
      </w:pPr>
      <w:r w:rsidRPr="00943059">
        <w:rPr>
          <w:rFonts w:cstheme="minorHAnsi"/>
        </w:rPr>
        <w:tab/>
        <w:t>__________________________</w:t>
      </w:r>
      <w:r w:rsidRPr="00943059">
        <w:rPr>
          <w:rFonts w:cstheme="minorHAnsi"/>
        </w:rPr>
        <w:tab/>
      </w:r>
    </w:p>
    <w:p w14:paraId="2AAE8A2F" w14:textId="47486D94" w:rsidR="0004272B" w:rsidRPr="00561317" w:rsidRDefault="001160A9" w:rsidP="0029224F">
      <w:pPr>
        <w:rPr>
          <w:rFonts w:cstheme="minorHAnsi"/>
        </w:rPr>
      </w:pPr>
      <w:r w:rsidRPr="00561317">
        <w:rPr>
          <w:rFonts w:cstheme="minorHAnsi"/>
        </w:rPr>
        <w:t>H</w:t>
      </w:r>
      <w:r w:rsidR="000135F1" w:rsidRPr="00561317">
        <w:rPr>
          <w:rFonts w:cstheme="minorHAnsi"/>
        </w:rPr>
        <w:t>2</w:t>
      </w:r>
      <w:r w:rsidR="001929AF" w:rsidRPr="00561317">
        <w:rPr>
          <w:rFonts w:cstheme="minorHAnsi"/>
        </w:rPr>
        <w:t>5</w:t>
      </w:r>
      <w:r w:rsidR="002B08B7" w:rsidRPr="00561317">
        <w:rPr>
          <w:rFonts w:cstheme="minorHAnsi"/>
        </w:rPr>
        <w:t>c</w:t>
      </w:r>
      <w:r w:rsidR="00D77502" w:rsidRPr="00561317">
        <w:rPr>
          <w:rFonts w:cstheme="minorHAnsi"/>
        </w:rPr>
        <w:tab/>
      </w:r>
      <w:r w:rsidR="007E1441" w:rsidRPr="00561317">
        <w:rPr>
          <w:rFonts w:cstheme="minorHAnsi"/>
        </w:rPr>
        <w:t>Reporting Method for Wireless Sessions (WIFISRPT</w:t>
      </w:r>
      <w:r w:rsidR="0004272B" w:rsidRPr="00561317">
        <w:rPr>
          <w:rFonts w:cstheme="minorHAnsi"/>
        </w:rPr>
        <w:t xml:space="preserve">, IMLS data element </w:t>
      </w:r>
      <w:r w:rsidR="007E1441" w:rsidRPr="00561317">
        <w:rPr>
          <w:rFonts w:cstheme="minorHAnsi"/>
        </w:rPr>
        <w:t>#652a)</w:t>
      </w:r>
    </w:p>
    <w:p w14:paraId="3C5308D3" w14:textId="532FE77B" w:rsidR="007E1441" w:rsidRPr="00561317" w:rsidRDefault="00AE783F" w:rsidP="0029224F">
      <w:pPr>
        <w:rPr>
          <w:rFonts w:cstheme="minorHAnsi"/>
          <w:i/>
          <w:iCs/>
        </w:rPr>
      </w:pPr>
      <w:r w:rsidRPr="00561317">
        <w:rPr>
          <w:rFonts w:cstheme="minorHAnsi"/>
          <w:i/>
          <w:iCs/>
        </w:rPr>
        <w:t xml:space="preserve">(Help Icon - </w:t>
      </w:r>
      <w:r w:rsidR="007E1441" w:rsidRPr="00561317">
        <w:rPr>
          <w:rFonts w:cstheme="minorHAnsi"/>
          <w:i/>
          <w:iCs/>
        </w:rPr>
        <w:t xml:space="preserve">Regarding the number of Wireless Sessions (data element </w:t>
      </w:r>
      <w:r w:rsidR="007D3ADD" w:rsidRPr="00561317">
        <w:rPr>
          <w:rFonts w:cstheme="minorHAnsi"/>
          <w:i/>
          <w:iCs/>
        </w:rPr>
        <w:t>#</w:t>
      </w:r>
      <w:r w:rsidR="007E1441" w:rsidRPr="00561317">
        <w:rPr>
          <w:rFonts w:cstheme="minorHAnsi"/>
          <w:i/>
          <w:iCs/>
        </w:rPr>
        <w:t>652) entered, is this an annual count or an annual estimate based on a typical week or weeks of hardware logging or network scanning?</w:t>
      </w:r>
    </w:p>
    <w:p w14:paraId="58866549" w14:textId="77777777" w:rsidR="007E1441" w:rsidRPr="00561317" w:rsidRDefault="007E1441" w:rsidP="0029224F">
      <w:pPr>
        <w:rPr>
          <w:rFonts w:cstheme="minorHAnsi"/>
          <w:i/>
          <w:iCs/>
        </w:rPr>
      </w:pPr>
      <w:r w:rsidRPr="00561317">
        <w:rPr>
          <w:rFonts w:cstheme="minorHAnsi"/>
          <w:i/>
          <w:iCs/>
        </w:rPr>
        <w:t>Select one of the following:</w:t>
      </w:r>
    </w:p>
    <w:p w14:paraId="36E88B2B" w14:textId="77777777" w:rsidR="007E1441" w:rsidRPr="00561317" w:rsidRDefault="007E1441" w:rsidP="0029224F">
      <w:pPr>
        <w:rPr>
          <w:rFonts w:cstheme="minorHAnsi"/>
          <w:i/>
          <w:iCs/>
        </w:rPr>
      </w:pPr>
      <w:r w:rsidRPr="00561317">
        <w:rPr>
          <w:rFonts w:cstheme="minorHAnsi"/>
          <w:i/>
          <w:iCs/>
        </w:rPr>
        <w:t>CT—Annual Count</w:t>
      </w:r>
    </w:p>
    <w:p w14:paraId="5257C293" w14:textId="6FD03684" w:rsidR="007E1441" w:rsidRPr="00561317" w:rsidRDefault="007E1441" w:rsidP="0029224F">
      <w:pPr>
        <w:rPr>
          <w:rFonts w:cstheme="minorHAnsi"/>
          <w:i/>
          <w:iCs/>
        </w:rPr>
      </w:pPr>
      <w:r w:rsidRPr="00561317">
        <w:rPr>
          <w:rFonts w:cstheme="minorHAnsi"/>
          <w:i/>
          <w:iCs/>
        </w:rPr>
        <w:t>ES—Annual Estimate Based on Typical Week(s)</w:t>
      </w:r>
      <w:r w:rsidR="00AE783F" w:rsidRPr="00561317">
        <w:rPr>
          <w:rFonts w:cstheme="minorHAnsi"/>
          <w:i/>
          <w:iCs/>
        </w:rPr>
        <w:t>)</w:t>
      </w:r>
    </w:p>
    <w:p w14:paraId="1FD45A06" w14:textId="1783EAEC" w:rsidR="003C3B2F" w:rsidRPr="00561317" w:rsidRDefault="003C3B2F" w:rsidP="0029224F">
      <w:pPr>
        <w:rPr>
          <w:rFonts w:cstheme="minorHAnsi"/>
        </w:rPr>
      </w:pPr>
      <w:r w:rsidRPr="00561317">
        <w:rPr>
          <w:rFonts w:cstheme="minorHAnsi"/>
        </w:rPr>
        <w:tab/>
        <w:t>__________________________</w:t>
      </w:r>
      <w:r w:rsidRPr="00561317">
        <w:rPr>
          <w:rFonts w:cstheme="minorHAnsi"/>
        </w:rPr>
        <w:tab/>
      </w:r>
    </w:p>
    <w:p w14:paraId="7CA51D61" w14:textId="2D560362" w:rsidR="002F6056" w:rsidRPr="00943059" w:rsidRDefault="002F6056" w:rsidP="0029224F">
      <w:pPr>
        <w:rPr>
          <w:rFonts w:cstheme="minorHAnsi"/>
        </w:rPr>
      </w:pPr>
    </w:p>
    <w:p w14:paraId="65650A92" w14:textId="22BB2B83" w:rsidR="002F6056" w:rsidRPr="00943059" w:rsidRDefault="002F6056" w:rsidP="0029224F">
      <w:pPr>
        <w:rPr>
          <w:rFonts w:cstheme="minorHAnsi"/>
          <w:b/>
          <w:bCs/>
        </w:rPr>
      </w:pPr>
      <w:r w:rsidRPr="00943059">
        <w:rPr>
          <w:rFonts w:cstheme="minorHAnsi"/>
          <w:b/>
          <w:bCs/>
        </w:rPr>
        <w:t>ILS Software</w:t>
      </w:r>
      <w:r w:rsidR="00406A0E" w:rsidRPr="00943059">
        <w:rPr>
          <w:rFonts w:cstheme="minorHAnsi"/>
          <w:b/>
          <w:bCs/>
        </w:rPr>
        <w:t>:</w:t>
      </w:r>
    </w:p>
    <w:p w14:paraId="07A541E5" w14:textId="006677BF" w:rsidR="008233B4" w:rsidRPr="00D77502" w:rsidRDefault="002F6056" w:rsidP="00D77502">
      <w:pPr>
        <w:rPr>
          <w:rFonts w:cstheme="minorHAnsi"/>
        </w:rPr>
      </w:pPr>
      <w:r w:rsidRPr="00943059">
        <w:rPr>
          <w:rFonts w:cstheme="minorHAnsi"/>
        </w:rPr>
        <w:lastRenderedPageBreak/>
        <w:t xml:space="preserve">Rather than entering your ILS system in the survey, please go to the following link, and make sure that your library's information is up to date (if not, please email Josh) - </w:t>
      </w:r>
      <w:hyperlink r:id="rId8" w:history="1">
        <w:r w:rsidR="00E02813" w:rsidRPr="00943059">
          <w:rPr>
            <w:rStyle w:val="Hyperlink"/>
            <w:rFonts w:cstheme="minorHAnsi"/>
            <w:color w:val="auto"/>
          </w:rPr>
          <w:t>http://bit.ly/vtlib_ils_list</w:t>
        </w:r>
      </w:hyperlink>
    </w:p>
    <w:p w14:paraId="5C0CB90D" w14:textId="77777777" w:rsidR="00D77502" w:rsidRDefault="00D77502" w:rsidP="0029224F">
      <w:pPr>
        <w:pStyle w:val="NoSpacing"/>
        <w:spacing w:after="160"/>
        <w:rPr>
          <w:b/>
          <w:bCs/>
        </w:rPr>
      </w:pPr>
    </w:p>
    <w:p w14:paraId="59B88A76" w14:textId="760C9713" w:rsidR="008C05BA" w:rsidRPr="00561317" w:rsidRDefault="008233B4" w:rsidP="0029224F">
      <w:pPr>
        <w:pStyle w:val="NoSpacing"/>
        <w:spacing w:after="160"/>
        <w:rPr>
          <w:b/>
          <w:bCs/>
        </w:rPr>
      </w:pPr>
      <w:r w:rsidRPr="00561317">
        <w:rPr>
          <w:b/>
          <w:bCs/>
        </w:rPr>
        <w:t>J</w:t>
      </w:r>
      <w:r w:rsidR="008C05BA" w:rsidRPr="00561317">
        <w:rPr>
          <w:b/>
          <w:bCs/>
        </w:rPr>
        <w:t>. Annual Report Final Questions and Signature</w:t>
      </w:r>
    </w:p>
    <w:p w14:paraId="29C03780" w14:textId="44AFB4E6" w:rsidR="00C571A7" w:rsidRPr="00561317" w:rsidRDefault="00E91C87" w:rsidP="0029224F">
      <w:r w:rsidRPr="00561317">
        <w:t>J01</w:t>
      </w:r>
      <w:r w:rsidRPr="00561317">
        <w:tab/>
      </w:r>
      <w:r w:rsidR="001E4D55" w:rsidRPr="00561317">
        <w:t xml:space="preserve">Were there any </w:t>
      </w:r>
      <w:r w:rsidR="005B25E5" w:rsidRPr="00561317">
        <w:t xml:space="preserve">big </w:t>
      </w:r>
      <w:r w:rsidR="001E4D55" w:rsidRPr="00561317">
        <w:t xml:space="preserve">events or </w:t>
      </w:r>
      <w:r w:rsidR="005B25E5" w:rsidRPr="00561317">
        <w:t xml:space="preserve">important </w:t>
      </w:r>
      <w:r w:rsidR="001E4D55" w:rsidRPr="00561317">
        <w:t xml:space="preserve">factors that might explain </w:t>
      </w:r>
      <w:r w:rsidR="0096240B" w:rsidRPr="00561317">
        <w:t xml:space="preserve">large changes in </w:t>
      </w:r>
      <w:r w:rsidR="00F07356" w:rsidRPr="00561317">
        <w:t xml:space="preserve">your </w:t>
      </w:r>
      <w:r w:rsidR="0096240B" w:rsidRPr="00561317">
        <w:t xml:space="preserve">stats for this reporting period? Examples could include closures, construction, staffing changes, </w:t>
      </w:r>
      <w:r w:rsidR="00593D1D" w:rsidRPr="00561317">
        <w:t>audience changes</w:t>
      </w:r>
      <w:r w:rsidR="00A15B5B" w:rsidRPr="00561317">
        <w:t>, or any other explanations for large shifts.</w:t>
      </w:r>
    </w:p>
    <w:p w14:paraId="31363EEC" w14:textId="761D25B8" w:rsidR="00071686" w:rsidRDefault="007C471C" w:rsidP="0029224F">
      <w:pPr>
        <w:rPr>
          <w:rFonts w:cstheme="minorHAnsi"/>
        </w:rPr>
      </w:pPr>
      <w:proofErr w:type="gramStart"/>
      <w:r w:rsidRPr="00A15B5B">
        <w:rPr>
          <w:rFonts w:cstheme="minorHAnsi"/>
        </w:rPr>
        <w:t>J0</w:t>
      </w:r>
      <w:r w:rsidR="002A43F2" w:rsidRPr="00A15B5B">
        <w:rPr>
          <w:rFonts w:cstheme="minorHAnsi"/>
        </w:rPr>
        <w:t>2</w:t>
      </w:r>
      <w:proofErr w:type="gramEnd"/>
      <w:r w:rsidRPr="00943059">
        <w:rPr>
          <w:rFonts w:cstheme="minorHAnsi"/>
        </w:rPr>
        <w:tab/>
      </w:r>
      <w:r w:rsidR="00071686" w:rsidRPr="00943059">
        <w:rPr>
          <w:rFonts w:cstheme="minorHAnsi"/>
        </w:rPr>
        <w:t xml:space="preserve">Can you think of anything we could do to make the report easier to manage? </w:t>
      </w:r>
      <w:r w:rsidR="008832C4" w:rsidRPr="00943059">
        <w:rPr>
          <w:rFonts w:cstheme="minorHAnsi"/>
        </w:rPr>
        <w:t>Are there specific sections that are unclear, or topics that are hard to gather data for?</w:t>
      </w:r>
      <w:r w:rsidR="006B271B" w:rsidRPr="00943059">
        <w:rPr>
          <w:rFonts w:cstheme="minorHAnsi"/>
        </w:rPr>
        <w:t xml:space="preserve"> Or do </w:t>
      </w:r>
      <w:r w:rsidR="00071686" w:rsidRPr="00943059">
        <w:rPr>
          <w:rFonts w:cstheme="minorHAnsi"/>
        </w:rPr>
        <w:t>you have any feedback on the report</w:t>
      </w:r>
      <w:r w:rsidR="00E3292B" w:rsidRPr="00943059">
        <w:rPr>
          <w:rFonts w:cstheme="minorHAnsi"/>
        </w:rPr>
        <w:t>,</w:t>
      </w:r>
      <w:r w:rsidR="00071686" w:rsidRPr="00943059">
        <w:rPr>
          <w:rFonts w:cstheme="minorHAnsi"/>
        </w:rPr>
        <w:t xml:space="preserve"> including questions, survey, instructions, and training</w:t>
      </w:r>
      <w:r w:rsidR="004B5645" w:rsidRPr="00943059">
        <w:rPr>
          <w:rFonts w:cstheme="minorHAnsi"/>
        </w:rPr>
        <w:t>?</w:t>
      </w:r>
      <w:r w:rsidR="00D77502">
        <w:rPr>
          <w:rFonts w:cstheme="minorHAnsi"/>
        </w:rPr>
        <w:t xml:space="preserve"> </w:t>
      </w:r>
      <w:r w:rsidR="00071686" w:rsidRPr="00943059">
        <w:rPr>
          <w:rFonts w:cstheme="minorHAnsi"/>
        </w:rPr>
        <w:t>Textbox</w:t>
      </w:r>
    </w:p>
    <w:p w14:paraId="2CE09DBC" w14:textId="0256E42B" w:rsidR="0039498B" w:rsidRPr="00943059" w:rsidRDefault="0039498B" w:rsidP="0029224F">
      <w:pPr>
        <w:rPr>
          <w:rFonts w:cstheme="minorHAnsi"/>
        </w:rPr>
      </w:pPr>
      <w:r w:rsidRPr="00780624">
        <w:rPr>
          <w:rFonts w:cstheme="minorHAnsi"/>
        </w:rPr>
        <w:t>(</w:t>
      </w:r>
      <w:r w:rsidR="00FB2F1C" w:rsidRPr="00780624">
        <w:rPr>
          <w:rFonts w:cstheme="minorHAnsi"/>
        </w:rPr>
        <w:t>As of submission, h</w:t>
      </w:r>
      <w:r w:rsidRPr="00780624">
        <w:rPr>
          <w:rFonts w:cstheme="minorHAnsi"/>
        </w:rPr>
        <w:t>ow many hours would you estimate you worked on the annual report process</w:t>
      </w:r>
      <w:r w:rsidR="003E3409" w:rsidRPr="00780624">
        <w:rPr>
          <w:rFonts w:cstheme="minorHAnsi"/>
        </w:rPr>
        <w:t xml:space="preserve">, including collecting data, submitting data, </w:t>
      </w:r>
      <w:r w:rsidR="00FB2F1C" w:rsidRPr="00780624">
        <w:rPr>
          <w:rFonts w:cstheme="minorHAnsi"/>
        </w:rPr>
        <w:t>and filling out edit checks?)</w:t>
      </w:r>
    </w:p>
    <w:p w14:paraId="7FE73848" w14:textId="5D9BCB2C" w:rsidR="00773B63" w:rsidRPr="00943059" w:rsidRDefault="007F5DBB" w:rsidP="0029224F">
      <w:pPr>
        <w:rPr>
          <w:rFonts w:cstheme="minorHAnsi"/>
        </w:rPr>
      </w:pPr>
      <w:r w:rsidRPr="00A15B5B">
        <w:rPr>
          <w:rFonts w:cstheme="minorHAnsi"/>
        </w:rPr>
        <w:t>J</w:t>
      </w:r>
      <w:r w:rsidR="00314CE4" w:rsidRPr="00A15B5B">
        <w:rPr>
          <w:rFonts w:cstheme="minorHAnsi"/>
        </w:rPr>
        <w:t>0</w:t>
      </w:r>
      <w:r w:rsidR="00A15B5B" w:rsidRPr="00A15B5B">
        <w:rPr>
          <w:rFonts w:cstheme="minorHAnsi"/>
        </w:rPr>
        <w:t>3</w:t>
      </w:r>
      <w:r w:rsidRPr="00943059">
        <w:rPr>
          <w:rFonts w:cstheme="minorHAnsi"/>
        </w:rPr>
        <w:tab/>
      </w:r>
      <w:r w:rsidR="00314CE4" w:rsidRPr="00943059">
        <w:rPr>
          <w:rFonts w:cstheme="minorHAnsi"/>
        </w:rPr>
        <w:t>Name of the person who completed this report:</w:t>
      </w:r>
    </w:p>
    <w:p w14:paraId="122CF0FE" w14:textId="51195373" w:rsidR="00314CE4" w:rsidRPr="00943059" w:rsidRDefault="007F5DBB" w:rsidP="0029224F">
      <w:pPr>
        <w:rPr>
          <w:rFonts w:cstheme="minorHAnsi"/>
        </w:rPr>
      </w:pPr>
      <w:r w:rsidRPr="00A15B5B">
        <w:rPr>
          <w:rFonts w:cstheme="minorHAnsi"/>
        </w:rPr>
        <w:t>J</w:t>
      </w:r>
      <w:r w:rsidR="00314CE4" w:rsidRPr="00A15B5B">
        <w:rPr>
          <w:rFonts w:cstheme="minorHAnsi"/>
        </w:rPr>
        <w:t>0</w:t>
      </w:r>
      <w:r w:rsidR="00A15B5B" w:rsidRPr="00A15B5B">
        <w:rPr>
          <w:rFonts w:cstheme="minorHAnsi"/>
        </w:rPr>
        <w:t>4</w:t>
      </w:r>
      <w:r w:rsidRPr="00943059">
        <w:rPr>
          <w:rFonts w:cstheme="minorHAnsi"/>
        </w:rPr>
        <w:tab/>
      </w:r>
      <w:r w:rsidR="00314CE4" w:rsidRPr="00943059">
        <w:rPr>
          <w:rFonts w:cstheme="minorHAnsi"/>
        </w:rPr>
        <w:t>Title/Position of the person who completed this report:</w:t>
      </w:r>
    </w:p>
    <w:p w14:paraId="2FB31E7A" w14:textId="57746711" w:rsidR="007F5DBB" w:rsidRPr="00943059" w:rsidRDefault="007F5DBB" w:rsidP="0029224F">
      <w:pPr>
        <w:rPr>
          <w:rFonts w:cstheme="minorHAnsi"/>
        </w:rPr>
      </w:pPr>
      <w:r w:rsidRPr="00943059">
        <w:rPr>
          <w:rFonts w:cstheme="minorHAnsi"/>
        </w:rPr>
        <w:t>J05</w:t>
      </w:r>
      <w:r w:rsidRPr="00943059">
        <w:rPr>
          <w:rFonts w:cstheme="minorHAnsi"/>
        </w:rPr>
        <w:tab/>
        <w:t>Date:</w:t>
      </w:r>
    </w:p>
    <w:p w14:paraId="6CCD83B3" w14:textId="77777777" w:rsidR="004E5F0D" w:rsidRDefault="004E5F0D" w:rsidP="0029224F">
      <w:pPr>
        <w:rPr>
          <w:rFonts w:cstheme="minorHAnsi"/>
          <w:b/>
          <w:bCs/>
        </w:rPr>
      </w:pPr>
    </w:p>
    <w:p w14:paraId="424BF549" w14:textId="77777777" w:rsidR="004E5F0D" w:rsidRDefault="004E5F0D" w:rsidP="0029224F">
      <w:pPr>
        <w:rPr>
          <w:rFonts w:cstheme="minorHAnsi"/>
          <w:b/>
          <w:bCs/>
        </w:rPr>
      </w:pPr>
    </w:p>
    <w:p w14:paraId="0FC8FFF4" w14:textId="234251E1" w:rsidR="00D96883" w:rsidRPr="00943059" w:rsidRDefault="00706E0A" w:rsidP="0029224F">
      <w:pPr>
        <w:rPr>
          <w:rFonts w:cstheme="minorHAnsi"/>
          <w:b/>
          <w:bCs/>
        </w:rPr>
      </w:pPr>
      <w:r w:rsidRPr="00943059">
        <w:rPr>
          <w:rFonts w:cstheme="minorHAnsi"/>
          <w:b/>
          <w:bCs/>
        </w:rPr>
        <w:t>Certification</w:t>
      </w:r>
    </w:p>
    <w:p w14:paraId="67437916" w14:textId="77777777" w:rsidR="00706E0A" w:rsidRPr="00943059" w:rsidRDefault="00706E0A" w:rsidP="0029224F">
      <w:pPr>
        <w:rPr>
          <w:rFonts w:cstheme="minorHAnsi"/>
        </w:rPr>
      </w:pPr>
      <w:r w:rsidRPr="00943059">
        <w:rPr>
          <w:rFonts w:cstheme="minorHAnsi"/>
        </w:rPr>
        <w:t>I have examined this application, and I hereby certify on behalf of the library that</w:t>
      </w:r>
    </w:p>
    <w:p w14:paraId="0654CFD0" w14:textId="01B17652" w:rsidR="00706E0A" w:rsidRPr="00943059" w:rsidRDefault="00706E0A" w:rsidP="0029224F">
      <w:pPr>
        <w:pStyle w:val="ListParagraph"/>
        <w:numPr>
          <w:ilvl w:val="0"/>
          <w:numId w:val="26"/>
        </w:numPr>
        <w:rPr>
          <w:rFonts w:cstheme="minorHAnsi"/>
        </w:rPr>
      </w:pPr>
      <w:r w:rsidRPr="00943059">
        <w:rPr>
          <w:rFonts w:cstheme="minorHAnsi"/>
        </w:rPr>
        <w:t>the information provided is true and correct; and</w:t>
      </w:r>
    </w:p>
    <w:p w14:paraId="06255CEB" w14:textId="731DB5FE" w:rsidR="00706E0A" w:rsidRPr="00943059" w:rsidRDefault="00706E0A" w:rsidP="0029224F">
      <w:pPr>
        <w:pStyle w:val="ListParagraph"/>
        <w:numPr>
          <w:ilvl w:val="0"/>
          <w:numId w:val="26"/>
        </w:numPr>
        <w:rPr>
          <w:rFonts w:cstheme="minorHAnsi"/>
        </w:rPr>
      </w:pPr>
      <w:r w:rsidRPr="00943059">
        <w:rPr>
          <w:rFonts w:cstheme="minorHAnsi"/>
        </w:rPr>
        <w:t>all requirements for a complete application have been fulfilled; and</w:t>
      </w:r>
    </w:p>
    <w:p w14:paraId="4204F7D5" w14:textId="6DF05D9C" w:rsidR="00706E0A" w:rsidRPr="00943059" w:rsidRDefault="00706E0A" w:rsidP="0029224F">
      <w:pPr>
        <w:pStyle w:val="ListParagraph"/>
        <w:numPr>
          <w:ilvl w:val="0"/>
          <w:numId w:val="26"/>
        </w:numPr>
        <w:rPr>
          <w:rFonts w:cstheme="minorHAnsi"/>
        </w:rPr>
      </w:pPr>
      <w:r w:rsidRPr="00943059">
        <w:rPr>
          <w:rFonts w:cstheme="minorHAnsi"/>
        </w:rPr>
        <w:t>the library authorizes the State of Vermont Department of Libraries to verify the information provided, if necessary.</w:t>
      </w:r>
    </w:p>
    <w:p w14:paraId="22CAAE1C" w14:textId="069536E6" w:rsidR="008C4D9A" w:rsidRPr="00943059" w:rsidRDefault="00087A49" w:rsidP="0029224F">
      <w:pPr>
        <w:rPr>
          <w:rFonts w:cstheme="minorHAnsi"/>
        </w:rPr>
      </w:pPr>
      <w:r w:rsidRPr="00943059">
        <w:rPr>
          <w:rFonts w:cstheme="minorHAnsi"/>
        </w:rPr>
        <w:t>Director</w:t>
      </w:r>
      <w:r w:rsidR="008C4D9A" w:rsidRPr="00943059">
        <w:rPr>
          <w:rFonts w:cstheme="minorHAnsi"/>
        </w:rPr>
        <w:t>: ______</w:t>
      </w:r>
      <w:r w:rsidR="008C4D9A" w:rsidRPr="00943059">
        <w:rPr>
          <w:rFonts w:cstheme="minorHAnsi"/>
        </w:rPr>
        <w:br/>
        <w:t>Date: _____</w:t>
      </w:r>
      <w:r w:rsidR="008C4D9A" w:rsidRPr="00943059">
        <w:rPr>
          <w:rFonts w:cstheme="minorHAnsi"/>
        </w:rPr>
        <w:br/>
        <w:t>Chairperson, Board of Trustees: _______</w:t>
      </w:r>
      <w:r w:rsidR="008C4D9A" w:rsidRPr="00943059">
        <w:rPr>
          <w:rFonts w:cstheme="minorHAnsi"/>
        </w:rPr>
        <w:br/>
        <w:t>Date: ______</w:t>
      </w:r>
    </w:p>
    <w:sectPr w:rsidR="008C4D9A" w:rsidRPr="00943059">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9D8798" w14:textId="77777777" w:rsidR="00A534A0" w:rsidRDefault="00A534A0" w:rsidP="00FE2A04">
      <w:pPr>
        <w:spacing w:after="0" w:line="240" w:lineRule="auto"/>
      </w:pPr>
      <w:r>
        <w:separator/>
      </w:r>
    </w:p>
  </w:endnote>
  <w:endnote w:type="continuationSeparator" w:id="0">
    <w:p w14:paraId="488D7BBD" w14:textId="77777777" w:rsidR="00A534A0" w:rsidRDefault="00A534A0" w:rsidP="00FE2A04">
      <w:pPr>
        <w:spacing w:after="0" w:line="240" w:lineRule="auto"/>
      </w:pPr>
      <w:r>
        <w:continuationSeparator/>
      </w:r>
    </w:p>
  </w:endnote>
  <w:endnote w:type="continuationNotice" w:id="1">
    <w:p w14:paraId="46B52155" w14:textId="77777777" w:rsidR="00A534A0" w:rsidRDefault="00A534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72CBD5" w14:textId="03A77661" w:rsidR="00625810" w:rsidRDefault="00EF096E">
    <w:pPr>
      <w:pStyle w:val="Footer"/>
    </w:pPr>
    <w:r>
      <w:t>8/23/24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F46C7E" w14:textId="77777777" w:rsidR="00A534A0" w:rsidRDefault="00A534A0" w:rsidP="00FE2A04">
      <w:pPr>
        <w:spacing w:after="0" w:line="240" w:lineRule="auto"/>
      </w:pPr>
      <w:r>
        <w:separator/>
      </w:r>
    </w:p>
  </w:footnote>
  <w:footnote w:type="continuationSeparator" w:id="0">
    <w:p w14:paraId="7E57679F" w14:textId="77777777" w:rsidR="00A534A0" w:rsidRDefault="00A534A0" w:rsidP="00FE2A04">
      <w:pPr>
        <w:spacing w:after="0" w:line="240" w:lineRule="auto"/>
      </w:pPr>
      <w:r>
        <w:continuationSeparator/>
      </w:r>
    </w:p>
  </w:footnote>
  <w:footnote w:type="continuationNotice" w:id="1">
    <w:p w14:paraId="7EDD7A83" w14:textId="77777777" w:rsidR="00A534A0" w:rsidRDefault="00A534A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72776D"/>
    <w:multiLevelType w:val="hybridMultilevel"/>
    <w:tmpl w:val="E7A2D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060651"/>
    <w:multiLevelType w:val="hybridMultilevel"/>
    <w:tmpl w:val="DED06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5F3617"/>
    <w:multiLevelType w:val="hybridMultilevel"/>
    <w:tmpl w:val="9474C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1B6689"/>
    <w:multiLevelType w:val="hybridMultilevel"/>
    <w:tmpl w:val="B97A0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721DBD"/>
    <w:multiLevelType w:val="hybridMultilevel"/>
    <w:tmpl w:val="3C3C2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0F371B"/>
    <w:multiLevelType w:val="hybridMultilevel"/>
    <w:tmpl w:val="8938A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03746C"/>
    <w:multiLevelType w:val="hybridMultilevel"/>
    <w:tmpl w:val="4DECE522"/>
    <w:lvl w:ilvl="0" w:tplc="47F635C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572466"/>
    <w:multiLevelType w:val="hybridMultilevel"/>
    <w:tmpl w:val="E0689ACE"/>
    <w:lvl w:ilvl="0" w:tplc="04090001">
      <w:start w:val="1"/>
      <w:numFmt w:val="bullet"/>
      <w:lvlText w:val=""/>
      <w:lvlJc w:val="left"/>
      <w:pPr>
        <w:ind w:left="720" w:hanging="360"/>
      </w:pPr>
      <w:rPr>
        <w:rFonts w:ascii="Symbol" w:hAnsi="Symbol" w:hint="default"/>
      </w:rPr>
    </w:lvl>
    <w:lvl w:ilvl="1" w:tplc="6180D308">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DA3BAA"/>
    <w:multiLevelType w:val="hybridMultilevel"/>
    <w:tmpl w:val="4858A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A80F3D"/>
    <w:multiLevelType w:val="hybridMultilevel"/>
    <w:tmpl w:val="7DA82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637B63"/>
    <w:multiLevelType w:val="hybridMultilevel"/>
    <w:tmpl w:val="CDC49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130A37"/>
    <w:multiLevelType w:val="hybridMultilevel"/>
    <w:tmpl w:val="47E697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A215E7"/>
    <w:multiLevelType w:val="hybridMultilevel"/>
    <w:tmpl w:val="F642D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944E53"/>
    <w:multiLevelType w:val="hybridMultilevel"/>
    <w:tmpl w:val="FE3E2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F41F94"/>
    <w:multiLevelType w:val="hybridMultilevel"/>
    <w:tmpl w:val="3A8C7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5D002A"/>
    <w:multiLevelType w:val="hybridMultilevel"/>
    <w:tmpl w:val="3FAE7AC2"/>
    <w:lvl w:ilvl="0" w:tplc="47F635C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A822FE"/>
    <w:multiLevelType w:val="hybridMultilevel"/>
    <w:tmpl w:val="52BC7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530CCB"/>
    <w:multiLevelType w:val="hybridMultilevel"/>
    <w:tmpl w:val="EAF69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272FFE"/>
    <w:multiLevelType w:val="hybridMultilevel"/>
    <w:tmpl w:val="9F1A4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3068A1"/>
    <w:multiLevelType w:val="hybridMultilevel"/>
    <w:tmpl w:val="5E960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397F0F"/>
    <w:multiLevelType w:val="hybridMultilevel"/>
    <w:tmpl w:val="9754105C"/>
    <w:lvl w:ilvl="0" w:tplc="04090001">
      <w:start w:val="1"/>
      <w:numFmt w:val="bullet"/>
      <w:lvlText w:val=""/>
      <w:lvlJc w:val="left"/>
      <w:pPr>
        <w:ind w:left="720" w:hanging="360"/>
      </w:pPr>
      <w:rPr>
        <w:rFonts w:ascii="Symbol" w:hAnsi="Symbol" w:hint="default"/>
      </w:rPr>
    </w:lvl>
    <w:lvl w:ilvl="1" w:tplc="FA564028">
      <w:numFmt w:val="bullet"/>
      <w:lvlText w:val="•"/>
      <w:lvlJc w:val="left"/>
      <w:pPr>
        <w:ind w:left="1800" w:hanging="72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515B75"/>
    <w:multiLevelType w:val="hybridMultilevel"/>
    <w:tmpl w:val="9CACF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9031B1"/>
    <w:multiLevelType w:val="multilevel"/>
    <w:tmpl w:val="3AC27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9132BEB"/>
    <w:multiLevelType w:val="hybridMultilevel"/>
    <w:tmpl w:val="3410C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8A2F43"/>
    <w:multiLevelType w:val="hybridMultilevel"/>
    <w:tmpl w:val="B9BE5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EC3272"/>
    <w:multiLevelType w:val="hybridMultilevel"/>
    <w:tmpl w:val="E4449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E3747B"/>
    <w:multiLevelType w:val="hybridMultilevel"/>
    <w:tmpl w:val="A18AC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4D359B"/>
    <w:multiLevelType w:val="hybridMultilevel"/>
    <w:tmpl w:val="74F65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286046"/>
    <w:multiLevelType w:val="hybridMultilevel"/>
    <w:tmpl w:val="302C7C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4324A5F"/>
    <w:multiLevelType w:val="hybridMultilevel"/>
    <w:tmpl w:val="C63ED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2F0994"/>
    <w:multiLevelType w:val="hybridMultilevel"/>
    <w:tmpl w:val="526ED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055E44"/>
    <w:multiLevelType w:val="hybridMultilevel"/>
    <w:tmpl w:val="E5F695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DE033A1"/>
    <w:multiLevelType w:val="hybridMultilevel"/>
    <w:tmpl w:val="C04EF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516986"/>
    <w:multiLevelType w:val="hybridMultilevel"/>
    <w:tmpl w:val="21A41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C47262"/>
    <w:multiLevelType w:val="hybridMultilevel"/>
    <w:tmpl w:val="CF021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972F58"/>
    <w:multiLevelType w:val="hybridMultilevel"/>
    <w:tmpl w:val="0E4CD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566E46"/>
    <w:multiLevelType w:val="hybridMultilevel"/>
    <w:tmpl w:val="8E12D5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B695CB3"/>
    <w:multiLevelType w:val="hybridMultilevel"/>
    <w:tmpl w:val="3976E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281AB9"/>
    <w:multiLevelType w:val="hybridMultilevel"/>
    <w:tmpl w:val="C4C66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54515D"/>
    <w:multiLevelType w:val="hybridMultilevel"/>
    <w:tmpl w:val="39A26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422364"/>
    <w:multiLevelType w:val="hybridMultilevel"/>
    <w:tmpl w:val="B9381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055321"/>
    <w:multiLevelType w:val="hybridMultilevel"/>
    <w:tmpl w:val="DC0A1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C435ECA"/>
    <w:multiLevelType w:val="hybridMultilevel"/>
    <w:tmpl w:val="8828F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C912410"/>
    <w:multiLevelType w:val="hybridMultilevel"/>
    <w:tmpl w:val="8C0C3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EC818BE"/>
    <w:multiLevelType w:val="hybridMultilevel"/>
    <w:tmpl w:val="CDF23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6405066">
    <w:abstractNumId w:val="7"/>
  </w:num>
  <w:num w:numId="2" w16cid:durableId="1564218925">
    <w:abstractNumId w:val="16"/>
  </w:num>
  <w:num w:numId="3" w16cid:durableId="358094089">
    <w:abstractNumId w:val="12"/>
  </w:num>
  <w:num w:numId="4" w16cid:durableId="1287004719">
    <w:abstractNumId w:val="0"/>
  </w:num>
  <w:num w:numId="5" w16cid:durableId="1653099192">
    <w:abstractNumId w:val="22"/>
  </w:num>
  <w:num w:numId="6" w16cid:durableId="1105340956">
    <w:abstractNumId w:val="3"/>
  </w:num>
  <w:num w:numId="7" w16cid:durableId="1146777396">
    <w:abstractNumId w:val="34"/>
  </w:num>
  <w:num w:numId="8" w16cid:durableId="1633049506">
    <w:abstractNumId w:val="1"/>
  </w:num>
  <w:num w:numId="9" w16cid:durableId="54359161">
    <w:abstractNumId w:val="5"/>
  </w:num>
  <w:num w:numId="10" w16cid:durableId="1388139857">
    <w:abstractNumId w:val="27"/>
  </w:num>
  <w:num w:numId="11" w16cid:durableId="49774452">
    <w:abstractNumId w:val="33"/>
  </w:num>
  <w:num w:numId="12" w16cid:durableId="1530724516">
    <w:abstractNumId w:val="17"/>
  </w:num>
  <w:num w:numId="13" w16cid:durableId="2111773767">
    <w:abstractNumId w:val="42"/>
  </w:num>
  <w:num w:numId="14" w16cid:durableId="1990094105">
    <w:abstractNumId w:val="13"/>
  </w:num>
  <w:num w:numId="15" w16cid:durableId="199048787">
    <w:abstractNumId w:val="8"/>
  </w:num>
  <w:num w:numId="16" w16cid:durableId="1443693316">
    <w:abstractNumId w:val="25"/>
  </w:num>
  <w:num w:numId="17" w16cid:durableId="724640502">
    <w:abstractNumId w:val="37"/>
  </w:num>
  <w:num w:numId="18" w16cid:durableId="53549725">
    <w:abstractNumId w:val="21"/>
  </w:num>
  <w:num w:numId="19" w16cid:durableId="691994721">
    <w:abstractNumId w:val="9"/>
  </w:num>
  <w:num w:numId="20" w16cid:durableId="970483209">
    <w:abstractNumId w:val="10"/>
  </w:num>
  <w:num w:numId="21" w16cid:durableId="417333254">
    <w:abstractNumId w:val="2"/>
  </w:num>
  <w:num w:numId="22" w16cid:durableId="1279991095">
    <w:abstractNumId w:val="44"/>
  </w:num>
  <w:num w:numId="23" w16cid:durableId="259073260">
    <w:abstractNumId w:val="18"/>
  </w:num>
  <w:num w:numId="24" w16cid:durableId="418335204">
    <w:abstractNumId w:val="35"/>
  </w:num>
  <w:num w:numId="25" w16cid:durableId="879904564">
    <w:abstractNumId w:val="36"/>
  </w:num>
  <w:num w:numId="26" w16cid:durableId="1428305752">
    <w:abstractNumId w:val="31"/>
  </w:num>
  <w:num w:numId="27" w16cid:durableId="1252735899">
    <w:abstractNumId w:val="43"/>
  </w:num>
  <w:num w:numId="28" w16cid:durableId="1504852834">
    <w:abstractNumId w:val="24"/>
  </w:num>
  <w:num w:numId="29" w16cid:durableId="1439714154">
    <w:abstractNumId w:val="29"/>
  </w:num>
  <w:num w:numId="30" w16cid:durableId="1486430624">
    <w:abstractNumId w:val="20"/>
  </w:num>
  <w:num w:numId="31" w16cid:durableId="733622628">
    <w:abstractNumId w:val="40"/>
  </w:num>
  <w:num w:numId="32" w16cid:durableId="1360542025">
    <w:abstractNumId w:val="39"/>
  </w:num>
  <w:num w:numId="33" w16cid:durableId="2042588856">
    <w:abstractNumId w:val="30"/>
  </w:num>
  <w:num w:numId="34" w16cid:durableId="616910409">
    <w:abstractNumId w:val="41"/>
  </w:num>
  <w:num w:numId="35" w16cid:durableId="1683170024">
    <w:abstractNumId w:val="23"/>
  </w:num>
  <w:num w:numId="36" w16cid:durableId="1106929474">
    <w:abstractNumId w:val="15"/>
  </w:num>
  <w:num w:numId="37" w16cid:durableId="1446118697">
    <w:abstractNumId w:val="6"/>
  </w:num>
  <w:num w:numId="38" w16cid:durableId="1745639527">
    <w:abstractNumId w:val="14"/>
  </w:num>
  <w:num w:numId="39" w16cid:durableId="2133739906">
    <w:abstractNumId w:val="28"/>
  </w:num>
  <w:num w:numId="40" w16cid:durableId="571938141">
    <w:abstractNumId w:val="19"/>
  </w:num>
  <w:num w:numId="41" w16cid:durableId="1852453362">
    <w:abstractNumId w:val="32"/>
  </w:num>
  <w:num w:numId="42" w16cid:durableId="2076468770">
    <w:abstractNumId w:val="38"/>
  </w:num>
  <w:num w:numId="43" w16cid:durableId="1541363368">
    <w:abstractNumId w:val="11"/>
  </w:num>
  <w:num w:numId="44" w16cid:durableId="830370351">
    <w:abstractNumId w:val="26"/>
  </w:num>
  <w:num w:numId="45" w16cid:durableId="15665989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056"/>
    <w:rsid w:val="00001025"/>
    <w:rsid w:val="0000127C"/>
    <w:rsid w:val="00001730"/>
    <w:rsid w:val="00001DA7"/>
    <w:rsid w:val="00003259"/>
    <w:rsid w:val="0000346A"/>
    <w:rsid w:val="00005292"/>
    <w:rsid w:val="000062BE"/>
    <w:rsid w:val="000070BF"/>
    <w:rsid w:val="00010716"/>
    <w:rsid w:val="00010A0D"/>
    <w:rsid w:val="00010D29"/>
    <w:rsid w:val="00010E17"/>
    <w:rsid w:val="000117CE"/>
    <w:rsid w:val="00011C70"/>
    <w:rsid w:val="00011FFF"/>
    <w:rsid w:val="0001314B"/>
    <w:rsid w:val="0001338B"/>
    <w:rsid w:val="0001344A"/>
    <w:rsid w:val="000135F1"/>
    <w:rsid w:val="00013C7C"/>
    <w:rsid w:val="0001421A"/>
    <w:rsid w:val="00014CD8"/>
    <w:rsid w:val="00015CA2"/>
    <w:rsid w:val="00015D87"/>
    <w:rsid w:val="00015E95"/>
    <w:rsid w:val="0001699A"/>
    <w:rsid w:val="00017681"/>
    <w:rsid w:val="00017F76"/>
    <w:rsid w:val="0002030D"/>
    <w:rsid w:val="00020F83"/>
    <w:rsid w:val="00020FDD"/>
    <w:rsid w:val="000237A1"/>
    <w:rsid w:val="00023944"/>
    <w:rsid w:val="00023A98"/>
    <w:rsid w:val="000247D8"/>
    <w:rsid w:val="00024CE4"/>
    <w:rsid w:val="000258CA"/>
    <w:rsid w:val="00025B42"/>
    <w:rsid w:val="0002615C"/>
    <w:rsid w:val="00027AB9"/>
    <w:rsid w:val="00027C66"/>
    <w:rsid w:val="00027D25"/>
    <w:rsid w:val="00030102"/>
    <w:rsid w:val="00030530"/>
    <w:rsid w:val="00031EFA"/>
    <w:rsid w:val="00031FBC"/>
    <w:rsid w:val="0003237B"/>
    <w:rsid w:val="00034585"/>
    <w:rsid w:val="00034708"/>
    <w:rsid w:val="0003483D"/>
    <w:rsid w:val="00034AAD"/>
    <w:rsid w:val="000355FF"/>
    <w:rsid w:val="0003696E"/>
    <w:rsid w:val="00036D70"/>
    <w:rsid w:val="00037238"/>
    <w:rsid w:val="0004102C"/>
    <w:rsid w:val="000410C7"/>
    <w:rsid w:val="00041561"/>
    <w:rsid w:val="00041D96"/>
    <w:rsid w:val="00041E39"/>
    <w:rsid w:val="0004272B"/>
    <w:rsid w:val="0004293E"/>
    <w:rsid w:val="00043BCA"/>
    <w:rsid w:val="00044AA7"/>
    <w:rsid w:val="000456A0"/>
    <w:rsid w:val="00045F6D"/>
    <w:rsid w:val="00046371"/>
    <w:rsid w:val="00046957"/>
    <w:rsid w:val="00046CF0"/>
    <w:rsid w:val="00046CF5"/>
    <w:rsid w:val="00046EED"/>
    <w:rsid w:val="0004709D"/>
    <w:rsid w:val="00047375"/>
    <w:rsid w:val="00050FCA"/>
    <w:rsid w:val="00051A4E"/>
    <w:rsid w:val="00051BD1"/>
    <w:rsid w:val="00051EED"/>
    <w:rsid w:val="000528E6"/>
    <w:rsid w:val="00053586"/>
    <w:rsid w:val="00054E94"/>
    <w:rsid w:val="00055724"/>
    <w:rsid w:val="00057096"/>
    <w:rsid w:val="0006101F"/>
    <w:rsid w:val="00061682"/>
    <w:rsid w:val="00062948"/>
    <w:rsid w:val="00063CEA"/>
    <w:rsid w:val="00064BFC"/>
    <w:rsid w:val="00065043"/>
    <w:rsid w:val="000652A7"/>
    <w:rsid w:val="00065413"/>
    <w:rsid w:val="00065C04"/>
    <w:rsid w:val="00066ECB"/>
    <w:rsid w:val="000706B1"/>
    <w:rsid w:val="00070B08"/>
    <w:rsid w:val="00071686"/>
    <w:rsid w:val="00071F34"/>
    <w:rsid w:val="00072F7B"/>
    <w:rsid w:val="00073A48"/>
    <w:rsid w:val="00073E62"/>
    <w:rsid w:val="000743B3"/>
    <w:rsid w:val="000746B6"/>
    <w:rsid w:val="00075167"/>
    <w:rsid w:val="000762F9"/>
    <w:rsid w:val="00076490"/>
    <w:rsid w:val="0007689E"/>
    <w:rsid w:val="00076933"/>
    <w:rsid w:val="000771D5"/>
    <w:rsid w:val="00077A35"/>
    <w:rsid w:val="00080852"/>
    <w:rsid w:val="00080DB5"/>
    <w:rsid w:val="00081BE3"/>
    <w:rsid w:val="0008214B"/>
    <w:rsid w:val="00082905"/>
    <w:rsid w:val="000831FF"/>
    <w:rsid w:val="00083C34"/>
    <w:rsid w:val="00085181"/>
    <w:rsid w:val="00086B0B"/>
    <w:rsid w:val="00087482"/>
    <w:rsid w:val="00087A49"/>
    <w:rsid w:val="00087B82"/>
    <w:rsid w:val="00087E95"/>
    <w:rsid w:val="00087E9F"/>
    <w:rsid w:val="000909B2"/>
    <w:rsid w:val="00092804"/>
    <w:rsid w:val="000928D9"/>
    <w:rsid w:val="000930EC"/>
    <w:rsid w:val="0009393A"/>
    <w:rsid w:val="00093A61"/>
    <w:rsid w:val="00093E8B"/>
    <w:rsid w:val="0009599B"/>
    <w:rsid w:val="00095FBD"/>
    <w:rsid w:val="000964DD"/>
    <w:rsid w:val="00097087"/>
    <w:rsid w:val="000973EB"/>
    <w:rsid w:val="000A0EE5"/>
    <w:rsid w:val="000A1852"/>
    <w:rsid w:val="000A1C1D"/>
    <w:rsid w:val="000A207C"/>
    <w:rsid w:val="000A21D2"/>
    <w:rsid w:val="000A22B2"/>
    <w:rsid w:val="000A3321"/>
    <w:rsid w:val="000A3518"/>
    <w:rsid w:val="000A45DE"/>
    <w:rsid w:val="000A4E9C"/>
    <w:rsid w:val="000A50A0"/>
    <w:rsid w:val="000A64C4"/>
    <w:rsid w:val="000A67BC"/>
    <w:rsid w:val="000A745F"/>
    <w:rsid w:val="000A7A10"/>
    <w:rsid w:val="000B03F5"/>
    <w:rsid w:val="000B0EA4"/>
    <w:rsid w:val="000B154C"/>
    <w:rsid w:val="000B31CC"/>
    <w:rsid w:val="000B3A55"/>
    <w:rsid w:val="000B3BC3"/>
    <w:rsid w:val="000B48EB"/>
    <w:rsid w:val="000B4B47"/>
    <w:rsid w:val="000B4E4E"/>
    <w:rsid w:val="000B50A9"/>
    <w:rsid w:val="000B52AA"/>
    <w:rsid w:val="000B556A"/>
    <w:rsid w:val="000B5BC0"/>
    <w:rsid w:val="000B6209"/>
    <w:rsid w:val="000B6BA5"/>
    <w:rsid w:val="000B76E3"/>
    <w:rsid w:val="000C04B1"/>
    <w:rsid w:val="000C0BB0"/>
    <w:rsid w:val="000C0C38"/>
    <w:rsid w:val="000C276A"/>
    <w:rsid w:val="000C44B0"/>
    <w:rsid w:val="000C46F9"/>
    <w:rsid w:val="000C4854"/>
    <w:rsid w:val="000C48F2"/>
    <w:rsid w:val="000C64AF"/>
    <w:rsid w:val="000C663C"/>
    <w:rsid w:val="000C6655"/>
    <w:rsid w:val="000C6684"/>
    <w:rsid w:val="000C6723"/>
    <w:rsid w:val="000C6CB3"/>
    <w:rsid w:val="000C73EE"/>
    <w:rsid w:val="000C744B"/>
    <w:rsid w:val="000D02C2"/>
    <w:rsid w:val="000D0D20"/>
    <w:rsid w:val="000D0F83"/>
    <w:rsid w:val="000D1586"/>
    <w:rsid w:val="000D246E"/>
    <w:rsid w:val="000D3DB2"/>
    <w:rsid w:val="000D512D"/>
    <w:rsid w:val="000D5752"/>
    <w:rsid w:val="000D5954"/>
    <w:rsid w:val="000D59F6"/>
    <w:rsid w:val="000D6419"/>
    <w:rsid w:val="000D6654"/>
    <w:rsid w:val="000D6855"/>
    <w:rsid w:val="000D6C11"/>
    <w:rsid w:val="000D7269"/>
    <w:rsid w:val="000D7F01"/>
    <w:rsid w:val="000E10B1"/>
    <w:rsid w:val="000E149F"/>
    <w:rsid w:val="000E1AFC"/>
    <w:rsid w:val="000E2FC7"/>
    <w:rsid w:val="000E3033"/>
    <w:rsid w:val="000E32D1"/>
    <w:rsid w:val="000E40EF"/>
    <w:rsid w:val="000E46F6"/>
    <w:rsid w:val="000E47AC"/>
    <w:rsid w:val="000E4E58"/>
    <w:rsid w:val="000E559F"/>
    <w:rsid w:val="000E5654"/>
    <w:rsid w:val="000E595B"/>
    <w:rsid w:val="000E6520"/>
    <w:rsid w:val="000E762A"/>
    <w:rsid w:val="000E7CA3"/>
    <w:rsid w:val="000F0665"/>
    <w:rsid w:val="000F285D"/>
    <w:rsid w:val="000F3892"/>
    <w:rsid w:val="000F43E6"/>
    <w:rsid w:val="000F5121"/>
    <w:rsid w:val="000F5FFF"/>
    <w:rsid w:val="000F6673"/>
    <w:rsid w:val="000F7345"/>
    <w:rsid w:val="000F7A4C"/>
    <w:rsid w:val="000F7BD5"/>
    <w:rsid w:val="00100B24"/>
    <w:rsid w:val="00101148"/>
    <w:rsid w:val="00101814"/>
    <w:rsid w:val="0010198B"/>
    <w:rsid w:val="00102166"/>
    <w:rsid w:val="001043DC"/>
    <w:rsid w:val="001047FC"/>
    <w:rsid w:val="00104839"/>
    <w:rsid w:val="001048CA"/>
    <w:rsid w:val="00105296"/>
    <w:rsid w:val="00105875"/>
    <w:rsid w:val="00106761"/>
    <w:rsid w:val="001068F6"/>
    <w:rsid w:val="00106D39"/>
    <w:rsid w:val="001070F0"/>
    <w:rsid w:val="00107BCF"/>
    <w:rsid w:val="00110776"/>
    <w:rsid w:val="00111A0A"/>
    <w:rsid w:val="0011256A"/>
    <w:rsid w:val="0011275B"/>
    <w:rsid w:val="001133C8"/>
    <w:rsid w:val="001158A9"/>
    <w:rsid w:val="001160A9"/>
    <w:rsid w:val="00116746"/>
    <w:rsid w:val="00116DC3"/>
    <w:rsid w:val="00117072"/>
    <w:rsid w:val="001175A7"/>
    <w:rsid w:val="00120203"/>
    <w:rsid w:val="001203A2"/>
    <w:rsid w:val="00120771"/>
    <w:rsid w:val="0012088F"/>
    <w:rsid w:val="00121528"/>
    <w:rsid w:val="00121FE6"/>
    <w:rsid w:val="0012335B"/>
    <w:rsid w:val="0012434A"/>
    <w:rsid w:val="001258C6"/>
    <w:rsid w:val="00125961"/>
    <w:rsid w:val="0012670D"/>
    <w:rsid w:val="00126937"/>
    <w:rsid w:val="00126BC8"/>
    <w:rsid w:val="001276C1"/>
    <w:rsid w:val="001277B1"/>
    <w:rsid w:val="00130107"/>
    <w:rsid w:val="0013066F"/>
    <w:rsid w:val="00130767"/>
    <w:rsid w:val="00130BA9"/>
    <w:rsid w:val="00130FD5"/>
    <w:rsid w:val="00131989"/>
    <w:rsid w:val="001319C6"/>
    <w:rsid w:val="00132F6A"/>
    <w:rsid w:val="0013378F"/>
    <w:rsid w:val="0013406B"/>
    <w:rsid w:val="00134295"/>
    <w:rsid w:val="00134555"/>
    <w:rsid w:val="0013470A"/>
    <w:rsid w:val="001353C7"/>
    <w:rsid w:val="00135FA2"/>
    <w:rsid w:val="001367FC"/>
    <w:rsid w:val="00136FC1"/>
    <w:rsid w:val="00137617"/>
    <w:rsid w:val="00140281"/>
    <w:rsid w:val="00140745"/>
    <w:rsid w:val="00140A2C"/>
    <w:rsid w:val="00140AAE"/>
    <w:rsid w:val="001413AF"/>
    <w:rsid w:val="00142388"/>
    <w:rsid w:val="00143295"/>
    <w:rsid w:val="00143A8A"/>
    <w:rsid w:val="00143B3A"/>
    <w:rsid w:val="00144773"/>
    <w:rsid w:val="0014486A"/>
    <w:rsid w:val="0014496C"/>
    <w:rsid w:val="001449C5"/>
    <w:rsid w:val="00144E2F"/>
    <w:rsid w:val="001452CB"/>
    <w:rsid w:val="00145ADE"/>
    <w:rsid w:val="00146475"/>
    <w:rsid w:val="00146DD6"/>
    <w:rsid w:val="00146FEF"/>
    <w:rsid w:val="00147F65"/>
    <w:rsid w:val="0015021C"/>
    <w:rsid w:val="001508E0"/>
    <w:rsid w:val="00150D70"/>
    <w:rsid w:val="001519CC"/>
    <w:rsid w:val="001520BD"/>
    <w:rsid w:val="001537D6"/>
    <w:rsid w:val="00154316"/>
    <w:rsid w:val="00154481"/>
    <w:rsid w:val="00154667"/>
    <w:rsid w:val="00154855"/>
    <w:rsid w:val="00154DB0"/>
    <w:rsid w:val="00155040"/>
    <w:rsid w:val="00155A18"/>
    <w:rsid w:val="00156371"/>
    <w:rsid w:val="00156FB0"/>
    <w:rsid w:val="00157003"/>
    <w:rsid w:val="001571BF"/>
    <w:rsid w:val="001574AB"/>
    <w:rsid w:val="00157782"/>
    <w:rsid w:val="00157CC4"/>
    <w:rsid w:val="00157DDA"/>
    <w:rsid w:val="00160366"/>
    <w:rsid w:val="00160A20"/>
    <w:rsid w:val="00161079"/>
    <w:rsid w:val="00161593"/>
    <w:rsid w:val="001616A1"/>
    <w:rsid w:val="00161FDA"/>
    <w:rsid w:val="0016229C"/>
    <w:rsid w:val="00162913"/>
    <w:rsid w:val="00162C06"/>
    <w:rsid w:val="0016363D"/>
    <w:rsid w:val="00166080"/>
    <w:rsid w:val="00166F23"/>
    <w:rsid w:val="00166FEB"/>
    <w:rsid w:val="00167253"/>
    <w:rsid w:val="00170EE1"/>
    <w:rsid w:val="00171500"/>
    <w:rsid w:val="00171BA4"/>
    <w:rsid w:val="001722DE"/>
    <w:rsid w:val="001727FE"/>
    <w:rsid w:val="001748FC"/>
    <w:rsid w:val="00174BFB"/>
    <w:rsid w:val="00175228"/>
    <w:rsid w:val="0017573F"/>
    <w:rsid w:val="001757D9"/>
    <w:rsid w:val="00175808"/>
    <w:rsid w:val="00175D33"/>
    <w:rsid w:val="00176091"/>
    <w:rsid w:val="001767EB"/>
    <w:rsid w:val="00176B8C"/>
    <w:rsid w:val="00177244"/>
    <w:rsid w:val="00177B59"/>
    <w:rsid w:val="00177E83"/>
    <w:rsid w:val="00181361"/>
    <w:rsid w:val="00181381"/>
    <w:rsid w:val="00182013"/>
    <w:rsid w:val="001827CB"/>
    <w:rsid w:val="00183424"/>
    <w:rsid w:val="00183897"/>
    <w:rsid w:val="00185EFD"/>
    <w:rsid w:val="00186A72"/>
    <w:rsid w:val="00187A0F"/>
    <w:rsid w:val="00187BE3"/>
    <w:rsid w:val="00190484"/>
    <w:rsid w:val="00190875"/>
    <w:rsid w:val="00191201"/>
    <w:rsid w:val="00191263"/>
    <w:rsid w:val="001927B3"/>
    <w:rsid w:val="001929AF"/>
    <w:rsid w:val="001929E7"/>
    <w:rsid w:val="00192CD7"/>
    <w:rsid w:val="00192CFB"/>
    <w:rsid w:val="001945B2"/>
    <w:rsid w:val="00194E99"/>
    <w:rsid w:val="0019538F"/>
    <w:rsid w:val="001953D7"/>
    <w:rsid w:val="001973A7"/>
    <w:rsid w:val="001973CE"/>
    <w:rsid w:val="001A0CB9"/>
    <w:rsid w:val="001A116A"/>
    <w:rsid w:val="001A17AB"/>
    <w:rsid w:val="001A1AE2"/>
    <w:rsid w:val="001A21A5"/>
    <w:rsid w:val="001A2658"/>
    <w:rsid w:val="001A2EF6"/>
    <w:rsid w:val="001A3E42"/>
    <w:rsid w:val="001A4447"/>
    <w:rsid w:val="001A4483"/>
    <w:rsid w:val="001A47E8"/>
    <w:rsid w:val="001A47FB"/>
    <w:rsid w:val="001A48E0"/>
    <w:rsid w:val="001A5F4E"/>
    <w:rsid w:val="001A61AB"/>
    <w:rsid w:val="001A72CF"/>
    <w:rsid w:val="001A7811"/>
    <w:rsid w:val="001A7A0D"/>
    <w:rsid w:val="001A7D0F"/>
    <w:rsid w:val="001B013D"/>
    <w:rsid w:val="001B0759"/>
    <w:rsid w:val="001B2788"/>
    <w:rsid w:val="001B2FBC"/>
    <w:rsid w:val="001B3022"/>
    <w:rsid w:val="001B342D"/>
    <w:rsid w:val="001B3C19"/>
    <w:rsid w:val="001B3F64"/>
    <w:rsid w:val="001B43B4"/>
    <w:rsid w:val="001B5887"/>
    <w:rsid w:val="001B69E6"/>
    <w:rsid w:val="001B730E"/>
    <w:rsid w:val="001B7373"/>
    <w:rsid w:val="001B7A7B"/>
    <w:rsid w:val="001B7CDB"/>
    <w:rsid w:val="001C05E0"/>
    <w:rsid w:val="001C1CE1"/>
    <w:rsid w:val="001C2CB4"/>
    <w:rsid w:val="001C2EE7"/>
    <w:rsid w:val="001C464B"/>
    <w:rsid w:val="001C52CE"/>
    <w:rsid w:val="001C6087"/>
    <w:rsid w:val="001C608F"/>
    <w:rsid w:val="001C65CF"/>
    <w:rsid w:val="001C66E2"/>
    <w:rsid w:val="001C750F"/>
    <w:rsid w:val="001C7AD3"/>
    <w:rsid w:val="001C7FED"/>
    <w:rsid w:val="001D06A6"/>
    <w:rsid w:val="001D0E71"/>
    <w:rsid w:val="001D1DC8"/>
    <w:rsid w:val="001D2A72"/>
    <w:rsid w:val="001D4525"/>
    <w:rsid w:val="001D4870"/>
    <w:rsid w:val="001D4B3C"/>
    <w:rsid w:val="001D55E9"/>
    <w:rsid w:val="001D5879"/>
    <w:rsid w:val="001D6184"/>
    <w:rsid w:val="001D6D11"/>
    <w:rsid w:val="001D7822"/>
    <w:rsid w:val="001D7A9F"/>
    <w:rsid w:val="001E08DE"/>
    <w:rsid w:val="001E122D"/>
    <w:rsid w:val="001E24A4"/>
    <w:rsid w:val="001E25AA"/>
    <w:rsid w:val="001E2DB5"/>
    <w:rsid w:val="001E3061"/>
    <w:rsid w:val="001E32CB"/>
    <w:rsid w:val="001E3E91"/>
    <w:rsid w:val="001E43A8"/>
    <w:rsid w:val="001E4D55"/>
    <w:rsid w:val="001E5C25"/>
    <w:rsid w:val="001E5D97"/>
    <w:rsid w:val="001E6FFA"/>
    <w:rsid w:val="001E79C9"/>
    <w:rsid w:val="001E7A5D"/>
    <w:rsid w:val="001E7E9E"/>
    <w:rsid w:val="001F00AA"/>
    <w:rsid w:val="001F119F"/>
    <w:rsid w:val="001F137F"/>
    <w:rsid w:val="001F1DF9"/>
    <w:rsid w:val="001F2999"/>
    <w:rsid w:val="001F3CCD"/>
    <w:rsid w:val="001F3F1F"/>
    <w:rsid w:val="001F45DA"/>
    <w:rsid w:val="001F60AD"/>
    <w:rsid w:val="001F6627"/>
    <w:rsid w:val="001F6694"/>
    <w:rsid w:val="001F69D5"/>
    <w:rsid w:val="00200F0B"/>
    <w:rsid w:val="0020261C"/>
    <w:rsid w:val="0020269A"/>
    <w:rsid w:val="0020315F"/>
    <w:rsid w:val="002033EB"/>
    <w:rsid w:val="00203E81"/>
    <w:rsid w:val="002042DE"/>
    <w:rsid w:val="002053C1"/>
    <w:rsid w:val="00205B37"/>
    <w:rsid w:val="00205C0C"/>
    <w:rsid w:val="00206658"/>
    <w:rsid w:val="00207973"/>
    <w:rsid w:val="00207A57"/>
    <w:rsid w:val="00210995"/>
    <w:rsid w:val="002111F3"/>
    <w:rsid w:val="0021136E"/>
    <w:rsid w:val="00211A7B"/>
    <w:rsid w:val="0021206C"/>
    <w:rsid w:val="00212D3A"/>
    <w:rsid w:val="00213433"/>
    <w:rsid w:val="002134B1"/>
    <w:rsid w:val="0021480B"/>
    <w:rsid w:val="0021483D"/>
    <w:rsid w:val="00214939"/>
    <w:rsid w:val="00214C0E"/>
    <w:rsid w:val="0021512E"/>
    <w:rsid w:val="00216749"/>
    <w:rsid w:val="0021773E"/>
    <w:rsid w:val="002179CC"/>
    <w:rsid w:val="00220CA2"/>
    <w:rsid w:val="0022106C"/>
    <w:rsid w:val="0022159D"/>
    <w:rsid w:val="00224ADA"/>
    <w:rsid w:val="00225813"/>
    <w:rsid w:val="00225995"/>
    <w:rsid w:val="00226EA8"/>
    <w:rsid w:val="00226F5A"/>
    <w:rsid w:val="00230B16"/>
    <w:rsid w:val="002330EE"/>
    <w:rsid w:val="0023350F"/>
    <w:rsid w:val="00233874"/>
    <w:rsid w:val="00234169"/>
    <w:rsid w:val="0023564A"/>
    <w:rsid w:val="002367AD"/>
    <w:rsid w:val="0023698E"/>
    <w:rsid w:val="002373D8"/>
    <w:rsid w:val="00240A2E"/>
    <w:rsid w:val="0024130E"/>
    <w:rsid w:val="00241722"/>
    <w:rsid w:val="00242728"/>
    <w:rsid w:val="0024307C"/>
    <w:rsid w:val="00245481"/>
    <w:rsid w:val="0024569C"/>
    <w:rsid w:val="00245EB7"/>
    <w:rsid w:val="0024664E"/>
    <w:rsid w:val="00246818"/>
    <w:rsid w:val="00247346"/>
    <w:rsid w:val="002474BF"/>
    <w:rsid w:val="00247BCB"/>
    <w:rsid w:val="0025062E"/>
    <w:rsid w:val="00250992"/>
    <w:rsid w:val="00250ADA"/>
    <w:rsid w:val="00250E39"/>
    <w:rsid w:val="00253517"/>
    <w:rsid w:val="00254ABF"/>
    <w:rsid w:val="00255B75"/>
    <w:rsid w:val="00257524"/>
    <w:rsid w:val="0026027A"/>
    <w:rsid w:val="00260970"/>
    <w:rsid w:val="002614A7"/>
    <w:rsid w:val="00261B83"/>
    <w:rsid w:val="00263348"/>
    <w:rsid w:val="00264260"/>
    <w:rsid w:val="00264D3C"/>
    <w:rsid w:val="002650D5"/>
    <w:rsid w:val="00266377"/>
    <w:rsid w:val="00266BE7"/>
    <w:rsid w:val="00267007"/>
    <w:rsid w:val="00267BD6"/>
    <w:rsid w:val="00267F23"/>
    <w:rsid w:val="0027011C"/>
    <w:rsid w:val="00270C93"/>
    <w:rsid w:val="00270CC4"/>
    <w:rsid w:val="002722FA"/>
    <w:rsid w:val="00272DE4"/>
    <w:rsid w:val="00273A2A"/>
    <w:rsid w:val="002742B9"/>
    <w:rsid w:val="00274817"/>
    <w:rsid w:val="002753F9"/>
    <w:rsid w:val="00281755"/>
    <w:rsid w:val="00282081"/>
    <w:rsid w:val="00282C48"/>
    <w:rsid w:val="00284668"/>
    <w:rsid w:val="00284FEC"/>
    <w:rsid w:val="002852BE"/>
    <w:rsid w:val="0028698C"/>
    <w:rsid w:val="00286B98"/>
    <w:rsid w:val="002872F2"/>
    <w:rsid w:val="00290610"/>
    <w:rsid w:val="00291222"/>
    <w:rsid w:val="0029190F"/>
    <w:rsid w:val="00291C2D"/>
    <w:rsid w:val="00291DEC"/>
    <w:rsid w:val="00292237"/>
    <w:rsid w:val="0029224F"/>
    <w:rsid w:val="00292501"/>
    <w:rsid w:val="00292C70"/>
    <w:rsid w:val="00295116"/>
    <w:rsid w:val="00295266"/>
    <w:rsid w:val="00295885"/>
    <w:rsid w:val="00295F0B"/>
    <w:rsid w:val="00296CAC"/>
    <w:rsid w:val="002972A4"/>
    <w:rsid w:val="002973CA"/>
    <w:rsid w:val="00297BE0"/>
    <w:rsid w:val="00297CBD"/>
    <w:rsid w:val="00297F36"/>
    <w:rsid w:val="002A0165"/>
    <w:rsid w:val="002A0AF6"/>
    <w:rsid w:val="002A1EA1"/>
    <w:rsid w:val="002A24C4"/>
    <w:rsid w:val="002A3383"/>
    <w:rsid w:val="002A3586"/>
    <w:rsid w:val="002A3A1E"/>
    <w:rsid w:val="002A43F2"/>
    <w:rsid w:val="002A5362"/>
    <w:rsid w:val="002A58D6"/>
    <w:rsid w:val="002A5BE3"/>
    <w:rsid w:val="002A7507"/>
    <w:rsid w:val="002A7772"/>
    <w:rsid w:val="002B08B7"/>
    <w:rsid w:val="002B09EB"/>
    <w:rsid w:val="002B0C2D"/>
    <w:rsid w:val="002B1C0F"/>
    <w:rsid w:val="002B2E84"/>
    <w:rsid w:val="002B35A7"/>
    <w:rsid w:val="002B374C"/>
    <w:rsid w:val="002B3F55"/>
    <w:rsid w:val="002B5A71"/>
    <w:rsid w:val="002B5D4F"/>
    <w:rsid w:val="002B5DBD"/>
    <w:rsid w:val="002B5EC6"/>
    <w:rsid w:val="002B6093"/>
    <w:rsid w:val="002B636B"/>
    <w:rsid w:val="002B69D3"/>
    <w:rsid w:val="002C012F"/>
    <w:rsid w:val="002C0865"/>
    <w:rsid w:val="002C0D03"/>
    <w:rsid w:val="002C2DA3"/>
    <w:rsid w:val="002C32AE"/>
    <w:rsid w:val="002C39AD"/>
    <w:rsid w:val="002C4059"/>
    <w:rsid w:val="002C420E"/>
    <w:rsid w:val="002C4609"/>
    <w:rsid w:val="002C4798"/>
    <w:rsid w:val="002C53FF"/>
    <w:rsid w:val="002C54E8"/>
    <w:rsid w:val="002C60EF"/>
    <w:rsid w:val="002C63AD"/>
    <w:rsid w:val="002C6403"/>
    <w:rsid w:val="002C78B7"/>
    <w:rsid w:val="002C7AFF"/>
    <w:rsid w:val="002D0D1B"/>
    <w:rsid w:val="002D0DA8"/>
    <w:rsid w:val="002D2FA4"/>
    <w:rsid w:val="002D3E15"/>
    <w:rsid w:val="002D4323"/>
    <w:rsid w:val="002D4466"/>
    <w:rsid w:val="002D4A27"/>
    <w:rsid w:val="002D4E37"/>
    <w:rsid w:val="002D4E8A"/>
    <w:rsid w:val="002D6A65"/>
    <w:rsid w:val="002D7533"/>
    <w:rsid w:val="002D7796"/>
    <w:rsid w:val="002D7F62"/>
    <w:rsid w:val="002E0085"/>
    <w:rsid w:val="002E1155"/>
    <w:rsid w:val="002E1684"/>
    <w:rsid w:val="002E18AF"/>
    <w:rsid w:val="002E1DF2"/>
    <w:rsid w:val="002E2C8C"/>
    <w:rsid w:val="002E3CBF"/>
    <w:rsid w:val="002E4BBA"/>
    <w:rsid w:val="002E5A27"/>
    <w:rsid w:val="002E5EC6"/>
    <w:rsid w:val="002E6ADA"/>
    <w:rsid w:val="002E750D"/>
    <w:rsid w:val="002E77FC"/>
    <w:rsid w:val="002F0FDB"/>
    <w:rsid w:val="002F2A9C"/>
    <w:rsid w:val="002F4D57"/>
    <w:rsid w:val="002F57ED"/>
    <w:rsid w:val="002F5C21"/>
    <w:rsid w:val="002F5C84"/>
    <w:rsid w:val="002F5C8F"/>
    <w:rsid w:val="002F6056"/>
    <w:rsid w:val="003004E2"/>
    <w:rsid w:val="003005C4"/>
    <w:rsid w:val="003009D1"/>
    <w:rsid w:val="00301288"/>
    <w:rsid w:val="00301564"/>
    <w:rsid w:val="00301685"/>
    <w:rsid w:val="003023E3"/>
    <w:rsid w:val="00302CA3"/>
    <w:rsid w:val="00302D7D"/>
    <w:rsid w:val="003030E8"/>
    <w:rsid w:val="003040C4"/>
    <w:rsid w:val="003060B5"/>
    <w:rsid w:val="003066F3"/>
    <w:rsid w:val="003070FA"/>
    <w:rsid w:val="00307A23"/>
    <w:rsid w:val="00307DCE"/>
    <w:rsid w:val="0031090F"/>
    <w:rsid w:val="00311653"/>
    <w:rsid w:val="003118A2"/>
    <w:rsid w:val="003125D1"/>
    <w:rsid w:val="00313F83"/>
    <w:rsid w:val="00314B50"/>
    <w:rsid w:val="00314CE4"/>
    <w:rsid w:val="00314F2A"/>
    <w:rsid w:val="00315265"/>
    <w:rsid w:val="0031568C"/>
    <w:rsid w:val="00315F34"/>
    <w:rsid w:val="003161C9"/>
    <w:rsid w:val="003162EA"/>
    <w:rsid w:val="00316331"/>
    <w:rsid w:val="003163CB"/>
    <w:rsid w:val="003165D4"/>
    <w:rsid w:val="003168B1"/>
    <w:rsid w:val="00316E2B"/>
    <w:rsid w:val="003173BD"/>
    <w:rsid w:val="0031740A"/>
    <w:rsid w:val="00317883"/>
    <w:rsid w:val="00317A6D"/>
    <w:rsid w:val="00317E8A"/>
    <w:rsid w:val="00321076"/>
    <w:rsid w:val="00321D9A"/>
    <w:rsid w:val="003224B5"/>
    <w:rsid w:val="00323066"/>
    <w:rsid w:val="00323F12"/>
    <w:rsid w:val="00324865"/>
    <w:rsid w:val="00324B55"/>
    <w:rsid w:val="00327E3F"/>
    <w:rsid w:val="00327EEE"/>
    <w:rsid w:val="003300C1"/>
    <w:rsid w:val="00330E12"/>
    <w:rsid w:val="00331491"/>
    <w:rsid w:val="00331CBF"/>
    <w:rsid w:val="00332C2F"/>
    <w:rsid w:val="00333189"/>
    <w:rsid w:val="003336F3"/>
    <w:rsid w:val="003341C4"/>
    <w:rsid w:val="00334B5F"/>
    <w:rsid w:val="00335442"/>
    <w:rsid w:val="00335C4B"/>
    <w:rsid w:val="00336575"/>
    <w:rsid w:val="00337B0A"/>
    <w:rsid w:val="00341056"/>
    <w:rsid w:val="003417C9"/>
    <w:rsid w:val="00342721"/>
    <w:rsid w:val="00342F22"/>
    <w:rsid w:val="00343987"/>
    <w:rsid w:val="003439DB"/>
    <w:rsid w:val="00343BAE"/>
    <w:rsid w:val="00343F68"/>
    <w:rsid w:val="00344DA6"/>
    <w:rsid w:val="0034589D"/>
    <w:rsid w:val="00346184"/>
    <w:rsid w:val="003463AE"/>
    <w:rsid w:val="003463EA"/>
    <w:rsid w:val="00346B88"/>
    <w:rsid w:val="00346F27"/>
    <w:rsid w:val="00346FD6"/>
    <w:rsid w:val="003472D8"/>
    <w:rsid w:val="003472F9"/>
    <w:rsid w:val="003504E3"/>
    <w:rsid w:val="00352705"/>
    <w:rsid w:val="0035341E"/>
    <w:rsid w:val="00354F88"/>
    <w:rsid w:val="00355078"/>
    <w:rsid w:val="003556E2"/>
    <w:rsid w:val="003559BE"/>
    <w:rsid w:val="00355DE9"/>
    <w:rsid w:val="0035668A"/>
    <w:rsid w:val="00357022"/>
    <w:rsid w:val="00360A22"/>
    <w:rsid w:val="0036297C"/>
    <w:rsid w:val="00362ACA"/>
    <w:rsid w:val="00362DC5"/>
    <w:rsid w:val="0036330D"/>
    <w:rsid w:val="003636A1"/>
    <w:rsid w:val="00363849"/>
    <w:rsid w:val="0036434C"/>
    <w:rsid w:val="00365A79"/>
    <w:rsid w:val="00366EBC"/>
    <w:rsid w:val="00367699"/>
    <w:rsid w:val="00367CB0"/>
    <w:rsid w:val="00367E63"/>
    <w:rsid w:val="00370AE8"/>
    <w:rsid w:val="00371033"/>
    <w:rsid w:val="003710C7"/>
    <w:rsid w:val="0037111B"/>
    <w:rsid w:val="00371233"/>
    <w:rsid w:val="00371CFB"/>
    <w:rsid w:val="0037233D"/>
    <w:rsid w:val="003725ED"/>
    <w:rsid w:val="0037374C"/>
    <w:rsid w:val="00374077"/>
    <w:rsid w:val="003745C0"/>
    <w:rsid w:val="0037576F"/>
    <w:rsid w:val="00375BDD"/>
    <w:rsid w:val="00375F8E"/>
    <w:rsid w:val="003763F0"/>
    <w:rsid w:val="00376B7A"/>
    <w:rsid w:val="003775D2"/>
    <w:rsid w:val="00377722"/>
    <w:rsid w:val="00377AA1"/>
    <w:rsid w:val="00377D62"/>
    <w:rsid w:val="0038011D"/>
    <w:rsid w:val="003807A3"/>
    <w:rsid w:val="003816DE"/>
    <w:rsid w:val="003818DE"/>
    <w:rsid w:val="003819FD"/>
    <w:rsid w:val="003825F4"/>
    <w:rsid w:val="00382E90"/>
    <w:rsid w:val="00383017"/>
    <w:rsid w:val="00383911"/>
    <w:rsid w:val="00384387"/>
    <w:rsid w:val="00384476"/>
    <w:rsid w:val="00384924"/>
    <w:rsid w:val="00384AC0"/>
    <w:rsid w:val="003850F3"/>
    <w:rsid w:val="0038544A"/>
    <w:rsid w:val="0038555D"/>
    <w:rsid w:val="00386694"/>
    <w:rsid w:val="003868E9"/>
    <w:rsid w:val="00386C94"/>
    <w:rsid w:val="00386E4F"/>
    <w:rsid w:val="00387D11"/>
    <w:rsid w:val="00387ED3"/>
    <w:rsid w:val="0039103D"/>
    <w:rsid w:val="003919E2"/>
    <w:rsid w:val="00391AB1"/>
    <w:rsid w:val="00392E50"/>
    <w:rsid w:val="0039415B"/>
    <w:rsid w:val="0039426D"/>
    <w:rsid w:val="00394617"/>
    <w:rsid w:val="0039498B"/>
    <w:rsid w:val="00394DFC"/>
    <w:rsid w:val="00394EDD"/>
    <w:rsid w:val="00395309"/>
    <w:rsid w:val="0039744C"/>
    <w:rsid w:val="003974B1"/>
    <w:rsid w:val="00397566"/>
    <w:rsid w:val="0039770C"/>
    <w:rsid w:val="003A0D50"/>
    <w:rsid w:val="003A187B"/>
    <w:rsid w:val="003A1E99"/>
    <w:rsid w:val="003A1FA9"/>
    <w:rsid w:val="003A2175"/>
    <w:rsid w:val="003A254F"/>
    <w:rsid w:val="003A2A13"/>
    <w:rsid w:val="003A33DA"/>
    <w:rsid w:val="003A3522"/>
    <w:rsid w:val="003A36E3"/>
    <w:rsid w:val="003A3D67"/>
    <w:rsid w:val="003A4473"/>
    <w:rsid w:val="003A44F6"/>
    <w:rsid w:val="003A4858"/>
    <w:rsid w:val="003A4ECB"/>
    <w:rsid w:val="003A5309"/>
    <w:rsid w:val="003A5B7E"/>
    <w:rsid w:val="003A6B2E"/>
    <w:rsid w:val="003A703D"/>
    <w:rsid w:val="003A71A6"/>
    <w:rsid w:val="003A7428"/>
    <w:rsid w:val="003A7A39"/>
    <w:rsid w:val="003A7E85"/>
    <w:rsid w:val="003B01FB"/>
    <w:rsid w:val="003B09D8"/>
    <w:rsid w:val="003B0A35"/>
    <w:rsid w:val="003B1191"/>
    <w:rsid w:val="003B126B"/>
    <w:rsid w:val="003B1CF4"/>
    <w:rsid w:val="003B212A"/>
    <w:rsid w:val="003B2E76"/>
    <w:rsid w:val="003B3DEB"/>
    <w:rsid w:val="003B4CBF"/>
    <w:rsid w:val="003B5C0B"/>
    <w:rsid w:val="003B6E37"/>
    <w:rsid w:val="003B72D3"/>
    <w:rsid w:val="003B767B"/>
    <w:rsid w:val="003C0E45"/>
    <w:rsid w:val="003C1251"/>
    <w:rsid w:val="003C1983"/>
    <w:rsid w:val="003C2C62"/>
    <w:rsid w:val="003C35D1"/>
    <w:rsid w:val="003C3844"/>
    <w:rsid w:val="003C3B2F"/>
    <w:rsid w:val="003C43C9"/>
    <w:rsid w:val="003C5818"/>
    <w:rsid w:val="003C5990"/>
    <w:rsid w:val="003C5DD1"/>
    <w:rsid w:val="003C7286"/>
    <w:rsid w:val="003D015C"/>
    <w:rsid w:val="003D1503"/>
    <w:rsid w:val="003D1AEE"/>
    <w:rsid w:val="003D4799"/>
    <w:rsid w:val="003D576E"/>
    <w:rsid w:val="003D6767"/>
    <w:rsid w:val="003D67D2"/>
    <w:rsid w:val="003D69AF"/>
    <w:rsid w:val="003D69B9"/>
    <w:rsid w:val="003D6D05"/>
    <w:rsid w:val="003D7C65"/>
    <w:rsid w:val="003D7F28"/>
    <w:rsid w:val="003E0373"/>
    <w:rsid w:val="003E10DB"/>
    <w:rsid w:val="003E154A"/>
    <w:rsid w:val="003E1F41"/>
    <w:rsid w:val="003E2567"/>
    <w:rsid w:val="003E325F"/>
    <w:rsid w:val="003E32EE"/>
    <w:rsid w:val="003E3409"/>
    <w:rsid w:val="003E3414"/>
    <w:rsid w:val="003E3AA0"/>
    <w:rsid w:val="003E5BB2"/>
    <w:rsid w:val="003E5E9B"/>
    <w:rsid w:val="003E5F6D"/>
    <w:rsid w:val="003E60C4"/>
    <w:rsid w:val="003E6FDA"/>
    <w:rsid w:val="003F0F22"/>
    <w:rsid w:val="003F13B0"/>
    <w:rsid w:val="003F199E"/>
    <w:rsid w:val="003F1AA7"/>
    <w:rsid w:val="003F243F"/>
    <w:rsid w:val="003F34CD"/>
    <w:rsid w:val="003F4076"/>
    <w:rsid w:val="003F4B65"/>
    <w:rsid w:val="003F4FAD"/>
    <w:rsid w:val="003F5102"/>
    <w:rsid w:val="003F524C"/>
    <w:rsid w:val="003F7230"/>
    <w:rsid w:val="003F7847"/>
    <w:rsid w:val="00400A43"/>
    <w:rsid w:val="00401579"/>
    <w:rsid w:val="0040167F"/>
    <w:rsid w:val="004016C6"/>
    <w:rsid w:val="00402C7A"/>
    <w:rsid w:val="00402E62"/>
    <w:rsid w:val="0040306E"/>
    <w:rsid w:val="004031AF"/>
    <w:rsid w:val="00403704"/>
    <w:rsid w:val="00403C04"/>
    <w:rsid w:val="00404115"/>
    <w:rsid w:val="00405016"/>
    <w:rsid w:val="004053AB"/>
    <w:rsid w:val="00405B80"/>
    <w:rsid w:val="00406A0E"/>
    <w:rsid w:val="00406D9C"/>
    <w:rsid w:val="00406E17"/>
    <w:rsid w:val="004074EC"/>
    <w:rsid w:val="0040765E"/>
    <w:rsid w:val="0040775C"/>
    <w:rsid w:val="00407F64"/>
    <w:rsid w:val="00410902"/>
    <w:rsid w:val="0041165F"/>
    <w:rsid w:val="00411828"/>
    <w:rsid w:val="00412219"/>
    <w:rsid w:val="004123CA"/>
    <w:rsid w:val="004124EF"/>
    <w:rsid w:val="00412B5F"/>
    <w:rsid w:val="00412C94"/>
    <w:rsid w:val="00413986"/>
    <w:rsid w:val="00414071"/>
    <w:rsid w:val="0041431E"/>
    <w:rsid w:val="004143F2"/>
    <w:rsid w:val="00414552"/>
    <w:rsid w:val="00414E1D"/>
    <w:rsid w:val="0041590C"/>
    <w:rsid w:val="00415C40"/>
    <w:rsid w:val="00415F7A"/>
    <w:rsid w:val="00416064"/>
    <w:rsid w:val="00417B01"/>
    <w:rsid w:val="00417F99"/>
    <w:rsid w:val="00420546"/>
    <w:rsid w:val="00420752"/>
    <w:rsid w:val="00421155"/>
    <w:rsid w:val="0042125D"/>
    <w:rsid w:val="0042196B"/>
    <w:rsid w:val="00421FD7"/>
    <w:rsid w:val="00422E1D"/>
    <w:rsid w:val="00423022"/>
    <w:rsid w:val="00423852"/>
    <w:rsid w:val="004254B6"/>
    <w:rsid w:val="004254C0"/>
    <w:rsid w:val="00426897"/>
    <w:rsid w:val="00426B1F"/>
    <w:rsid w:val="00427857"/>
    <w:rsid w:val="00427E22"/>
    <w:rsid w:val="004307BC"/>
    <w:rsid w:val="00432F34"/>
    <w:rsid w:val="004337FD"/>
    <w:rsid w:val="00433FCF"/>
    <w:rsid w:val="004343AF"/>
    <w:rsid w:val="004349B1"/>
    <w:rsid w:val="004356D1"/>
    <w:rsid w:val="00435775"/>
    <w:rsid w:val="004357EC"/>
    <w:rsid w:val="00436692"/>
    <w:rsid w:val="004372E4"/>
    <w:rsid w:val="0044140C"/>
    <w:rsid w:val="00441B0A"/>
    <w:rsid w:val="004429C4"/>
    <w:rsid w:val="00442CCB"/>
    <w:rsid w:val="004447A9"/>
    <w:rsid w:val="00444977"/>
    <w:rsid w:val="00444A39"/>
    <w:rsid w:val="00444C17"/>
    <w:rsid w:val="004470AE"/>
    <w:rsid w:val="0044738B"/>
    <w:rsid w:val="004521DC"/>
    <w:rsid w:val="004522A8"/>
    <w:rsid w:val="00452CC6"/>
    <w:rsid w:val="00453046"/>
    <w:rsid w:val="0045377F"/>
    <w:rsid w:val="00453846"/>
    <w:rsid w:val="00455012"/>
    <w:rsid w:val="0045534B"/>
    <w:rsid w:val="00455C8F"/>
    <w:rsid w:val="00456061"/>
    <w:rsid w:val="00457392"/>
    <w:rsid w:val="00457480"/>
    <w:rsid w:val="00457763"/>
    <w:rsid w:val="00457AA4"/>
    <w:rsid w:val="00460EF0"/>
    <w:rsid w:val="00463C3C"/>
    <w:rsid w:val="00463C98"/>
    <w:rsid w:val="0046433C"/>
    <w:rsid w:val="00465180"/>
    <w:rsid w:val="00465610"/>
    <w:rsid w:val="00466D57"/>
    <w:rsid w:val="00466DB7"/>
    <w:rsid w:val="00467811"/>
    <w:rsid w:val="0047017F"/>
    <w:rsid w:val="0047055D"/>
    <w:rsid w:val="00470C02"/>
    <w:rsid w:val="00470DD2"/>
    <w:rsid w:val="00471B40"/>
    <w:rsid w:val="0047229C"/>
    <w:rsid w:val="004733B6"/>
    <w:rsid w:val="00473524"/>
    <w:rsid w:val="0047374C"/>
    <w:rsid w:val="004739F2"/>
    <w:rsid w:val="004741E3"/>
    <w:rsid w:val="004744D0"/>
    <w:rsid w:val="00474B0E"/>
    <w:rsid w:val="00474FCB"/>
    <w:rsid w:val="0047570B"/>
    <w:rsid w:val="00476C52"/>
    <w:rsid w:val="00476F67"/>
    <w:rsid w:val="00477598"/>
    <w:rsid w:val="00477962"/>
    <w:rsid w:val="00480E8C"/>
    <w:rsid w:val="00481A23"/>
    <w:rsid w:val="00481BC5"/>
    <w:rsid w:val="00481C9B"/>
    <w:rsid w:val="00482975"/>
    <w:rsid w:val="00482A86"/>
    <w:rsid w:val="0048335D"/>
    <w:rsid w:val="00483844"/>
    <w:rsid w:val="00484515"/>
    <w:rsid w:val="00484D4B"/>
    <w:rsid w:val="0048514D"/>
    <w:rsid w:val="00486F7F"/>
    <w:rsid w:val="0048730C"/>
    <w:rsid w:val="00491450"/>
    <w:rsid w:val="00491D49"/>
    <w:rsid w:val="00493A22"/>
    <w:rsid w:val="00494295"/>
    <w:rsid w:val="004945B5"/>
    <w:rsid w:val="00494BAC"/>
    <w:rsid w:val="004950E6"/>
    <w:rsid w:val="0049563F"/>
    <w:rsid w:val="00495780"/>
    <w:rsid w:val="00496763"/>
    <w:rsid w:val="00496817"/>
    <w:rsid w:val="00496B03"/>
    <w:rsid w:val="004970C4"/>
    <w:rsid w:val="004977C9"/>
    <w:rsid w:val="00497F46"/>
    <w:rsid w:val="004A2234"/>
    <w:rsid w:val="004A31B3"/>
    <w:rsid w:val="004A3779"/>
    <w:rsid w:val="004A3995"/>
    <w:rsid w:val="004A40F9"/>
    <w:rsid w:val="004A435F"/>
    <w:rsid w:val="004A458D"/>
    <w:rsid w:val="004A5035"/>
    <w:rsid w:val="004A5A6D"/>
    <w:rsid w:val="004A5C43"/>
    <w:rsid w:val="004A66C8"/>
    <w:rsid w:val="004A718A"/>
    <w:rsid w:val="004A7704"/>
    <w:rsid w:val="004A78AA"/>
    <w:rsid w:val="004B13AA"/>
    <w:rsid w:val="004B1592"/>
    <w:rsid w:val="004B19E8"/>
    <w:rsid w:val="004B1B33"/>
    <w:rsid w:val="004B2725"/>
    <w:rsid w:val="004B3238"/>
    <w:rsid w:val="004B3528"/>
    <w:rsid w:val="004B38C4"/>
    <w:rsid w:val="004B3BD7"/>
    <w:rsid w:val="004B3FAA"/>
    <w:rsid w:val="004B421D"/>
    <w:rsid w:val="004B4769"/>
    <w:rsid w:val="004B5645"/>
    <w:rsid w:val="004B6658"/>
    <w:rsid w:val="004B6CAD"/>
    <w:rsid w:val="004B6D76"/>
    <w:rsid w:val="004B7B12"/>
    <w:rsid w:val="004C039F"/>
    <w:rsid w:val="004C273E"/>
    <w:rsid w:val="004C2AA9"/>
    <w:rsid w:val="004C2E0B"/>
    <w:rsid w:val="004C43F4"/>
    <w:rsid w:val="004C447A"/>
    <w:rsid w:val="004C45D6"/>
    <w:rsid w:val="004C482B"/>
    <w:rsid w:val="004C66B4"/>
    <w:rsid w:val="004D01F2"/>
    <w:rsid w:val="004D0981"/>
    <w:rsid w:val="004D09E8"/>
    <w:rsid w:val="004D1051"/>
    <w:rsid w:val="004D1568"/>
    <w:rsid w:val="004D189C"/>
    <w:rsid w:val="004D4477"/>
    <w:rsid w:val="004D46BA"/>
    <w:rsid w:val="004D4A8D"/>
    <w:rsid w:val="004D4E88"/>
    <w:rsid w:val="004D5A29"/>
    <w:rsid w:val="004D6402"/>
    <w:rsid w:val="004D6BC2"/>
    <w:rsid w:val="004D7564"/>
    <w:rsid w:val="004D766A"/>
    <w:rsid w:val="004E036B"/>
    <w:rsid w:val="004E08C7"/>
    <w:rsid w:val="004E12B6"/>
    <w:rsid w:val="004E2887"/>
    <w:rsid w:val="004E301C"/>
    <w:rsid w:val="004E3E8F"/>
    <w:rsid w:val="004E4920"/>
    <w:rsid w:val="004E5185"/>
    <w:rsid w:val="004E5D94"/>
    <w:rsid w:val="004E5F0D"/>
    <w:rsid w:val="004E633A"/>
    <w:rsid w:val="004E709E"/>
    <w:rsid w:val="004E75B6"/>
    <w:rsid w:val="004F0242"/>
    <w:rsid w:val="004F051F"/>
    <w:rsid w:val="004F0B43"/>
    <w:rsid w:val="004F0D5E"/>
    <w:rsid w:val="004F16E7"/>
    <w:rsid w:val="004F1FB5"/>
    <w:rsid w:val="004F25B3"/>
    <w:rsid w:val="004F309C"/>
    <w:rsid w:val="004F386A"/>
    <w:rsid w:val="004F406C"/>
    <w:rsid w:val="004F4307"/>
    <w:rsid w:val="004F43A2"/>
    <w:rsid w:val="004F45C6"/>
    <w:rsid w:val="004F643B"/>
    <w:rsid w:val="004F657D"/>
    <w:rsid w:val="004F6DD6"/>
    <w:rsid w:val="004F71AE"/>
    <w:rsid w:val="004F76ED"/>
    <w:rsid w:val="004F7FF3"/>
    <w:rsid w:val="005004F7"/>
    <w:rsid w:val="005008DC"/>
    <w:rsid w:val="005009F4"/>
    <w:rsid w:val="0050167A"/>
    <w:rsid w:val="005017AC"/>
    <w:rsid w:val="005033F6"/>
    <w:rsid w:val="00503A67"/>
    <w:rsid w:val="00503FEB"/>
    <w:rsid w:val="00504BBE"/>
    <w:rsid w:val="00505191"/>
    <w:rsid w:val="00505655"/>
    <w:rsid w:val="00505B8B"/>
    <w:rsid w:val="00505F99"/>
    <w:rsid w:val="00506D29"/>
    <w:rsid w:val="00507049"/>
    <w:rsid w:val="0050710E"/>
    <w:rsid w:val="005104CD"/>
    <w:rsid w:val="00510CFC"/>
    <w:rsid w:val="00511811"/>
    <w:rsid w:val="005128E3"/>
    <w:rsid w:val="00512C2D"/>
    <w:rsid w:val="00513ABC"/>
    <w:rsid w:val="005143C9"/>
    <w:rsid w:val="00520066"/>
    <w:rsid w:val="00521EE7"/>
    <w:rsid w:val="00521F3C"/>
    <w:rsid w:val="0052431F"/>
    <w:rsid w:val="005259D2"/>
    <w:rsid w:val="00525AC6"/>
    <w:rsid w:val="00525B72"/>
    <w:rsid w:val="005261F0"/>
    <w:rsid w:val="00526671"/>
    <w:rsid w:val="00526902"/>
    <w:rsid w:val="00526A63"/>
    <w:rsid w:val="005300E4"/>
    <w:rsid w:val="0053118B"/>
    <w:rsid w:val="00531B3F"/>
    <w:rsid w:val="00533AB7"/>
    <w:rsid w:val="00533B10"/>
    <w:rsid w:val="00533B6E"/>
    <w:rsid w:val="00533E76"/>
    <w:rsid w:val="0053410D"/>
    <w:rsid w:val="00535181"/>
    <w:rsid w:val="005359D8"/>
    <w:rsid w:val="00536063"/>
    <w:rsid w:val="005370EE"/>
    <w:rsid w:val="0053726C"/>
    <w:rsid w:val="00537C5F"/>
    <w:rsid w:val="00537F4B"/>
    <w:rsid w:val="00540031"/>
    <w:rsid w:val="005406A9"/>
    <w:rsid w:val="00542307"/>
    <w:rsid w:val="00542BAA"/>
    <w:rsid w:val="00543EC8"/>
    <w:rsid w:val="005446D3"/>
    <w:rsid w:val="005448E6"/>
    <w:rsid w:val="005451A9"/>
    <w:rsid w:val="00545480"/>
    <w:rsid w:val="005461EB"/>
    <w:rsid w:val="00547360"/>
    <w:rsid w:val="00547822"/>
    <w:rsid w:val="005500E2"/>
    <w:rsid w:val="00550C8D"/>
    <w:rsid w:val="005512D6"/>
    <w:rsid w:val="005519B9"/>
    <w:rsid w:val="0055222C"/>
    <w:rsid w:val="0055285D"/>
    <w:rsid w:val="005530C1"/>
    <w:rsid w:val="005539B8"/>
    <w:rsid w:val="0055401B"/>
    <w:rsid w:val="0055507A"/>
    <w:rsid w:val="00555C77"/>
    <w:rsid w:val="00556A48"/>
    <w:rsid w:val="00557992"/>
    <w:rsid w:val="005607C1"/>
    <w:rsid w:val="0056101B"/>
    <w:rsid w:val="00561317"/>
    <w:rsid w:val="0056176F"/>
    <w:rsid w:val="005617A6"/>
    <w:rsid w:val="0056275B"/>
    <w:rsid w:val="00562837"/>
    <w:rsid w:val="00562C13"/>
    <w:rsid w:val="005630FD"/>
    <w:rsid w:val="00565EED"/>
    <w:rsid w:val="00566C6A"/>
    <w:rsid w:val="00567527"/>
    <w:rsid w:val="00567BAA"/>
    <w:rsid w:val="00571082"/>
    <w:rsid w:val="00572FD9"/>
    <w:rsid w:val="00574011"/>
    <w:rsid w:val="00574366"/>
    <w:rsid w:val="005743AB"/>
    <w:rsid w:val="00574489"/>
    <w:rsid w:val="0057455A"/>
    <w:rsid w:val="00574ADC"/>
    <w:rsid w:val="00574D9E"/>
    <w:rsid w:val="00575793"/>
    <w:rsid w:val="00576088"/>
    <w:rsid w:val="00576CDC"/>
    <w:rsid w:val="00576DA6"/>
    <w:rsid w:val="00576E60"/>
    <w:rsid w:val="00581493"/>
    <w:rsid w:val="00581767"/>
    <w:rsid w:val="00581768"/>
    <w:rsid w:val="00581A83"/>
    <w:rsid w:val="00582B1C"/>
    <w:rsid w:val="00583262"/>
    <w:rsid w:val="00583342"/>
    <w:rsid w:val="005834A5"/>
    <w:rsid w:val="00583D11"/>
    <w:rsid w:val="0058483D"/>
    <w:rsid w:val="00585A9E"/>
    <w:rsid w:val="00585DEE"/>
    <w:rsid w:val="005861AD"/>
    <w:rsid w:val="00586B43"/>
    <w:rsid w:val="00587A6C"/>
    <w:rsid w:val="005904DD"/>
    <w:rsid w:val="005905AA"/>
    <w:rsid w:val="00590A5A"/>
    <w:rsid w:val="00590B16"/>
    <w:rsid w:val="00590F98"/>
    <w:rsid w:val="00591079"/>
    <w:rsid w:val="00591B2E"/>
    <w:rsid w:val="005929D3"/>
    <w:rsid w:val="00593172"/>
    <w:rsid w:val="00593D1D"/>
    <w:rsid w:val="00593F0D"/>
    <w:rsid w:val="0059455C"/>
    <w:rsid w:val="00594F49"/>
    <w:rsid w:val="005954C9"/>
    <w:rsid w:val="005955AF"/>
    <w:rsid w:val="005959EB"/>
    <w:rsid w:val="00596364"/>
    <w:rsid w:val="00596466"/>
    <w:rsid w:val="00596CBD"/>
    <w:rsid w:val="00597C31"/>
    <w:rsid w:val="00597CEC"/>
    <w:rsid w:val="00597E6D"/>
    <w:rsid w:val="005A0020"/>
    <w:rsid w:val="005A08B0"/>
    <w:rsid w:val="005A0B17"/>
    <w:rsid w:val="005A0D16"/>
    <w:rsid w:val="005A141E"/>
    <w:rsid w:val="005A17B3"/>
    <w:rsid w:val="005A23D6"/>
    <w:rsid w:val="005A2498"/>
    <w:rsid w:val="005A2D73"/>
    <w:rsid w:val="005A3928"/>
    <w:rsid w:val="005A4249"/>
    <w:rsid w:val="005A4498"/>
    <w:rsid w:val="005A4D52"/>
    <w:rsid w:val="005A4DB0"/>
    <w:rsid w:val="005A549D"/>
    <w:rsid w:val="005A5651"/>
    <w:rsid w:val="005A58D2"/>
    <w:rsid w:val="005A62D9"/>
    <w:rsid w:val="005A66E7"/>
    <w:rsid w:val="005A7825"/>
    <w:rsid w:val="005B059E"/>
    <w:rsid w:val="005B0A55"/>
    <w:rsid w:val="005B14A4"/>
    <w:rsid w:val="005B1554"/>
    <w:rsid w:val="005B18B5"/>
    <w:rsid w:val="005B2337"/>
    <w:rsid w:val="005B25E5"/>
    <w:rsid w:val="005B27F3"/>
    <w:rsid w:val="005B33A5"/>
    <w:rsid w:val="005B346E"/>
    <w:rsid w:val="005B602A"/>
    <w:rsid w:val="005B6070"/>
    <w:rsid w:val="005C1044"/>
    <w:rsid w:val="005C1D02"/>
    <w:rsid w:val="005C1E94"/>
    <w:rsid w:val="005C21D1"/>
    <w:rsid w:val="005C271C"/>
    <w:rsid w:val="005C31C0"/>
    <w:rsid w:val="005C3324"/>
    <w:rsid w:val="005C3357"/>
    <w:rsid w:val="005C3747"/>
    <w:rsid w:val="005C4C96"/>
    <w:rsid w:val="005C61F8"/>
    <w:rsid w:val="005C664F"/>
    <w:rsid w:val="005C6715"/>
    <w:rsid w:val="005C715F"/>
    <w:rsid w:val="005C7236"/>
    <w:rsid w:val="005C7381"/>
    <w:rsid w:val="005D0BF9"/>
    <w:rsid w:val="005D0EAB"/>
    <w:rsid w:val="005D156A"/>
    <w:rsid w:val="005D1B26"/>
    <w:rsid w:val="005D1E86"/>
    <w:rsid w:val="005D2C86"/>
    <w:rsid w:val="005D473F"/>
    <w:rsid w:val="005D4F5C"/>
    <w:rsid w:val="005D51B5"/>
    <w:rsid w:val="005D531A"/>
    <w:rsid w:val="005D55C9"/>
    <w:rsid w:val="005D5A2E"/>
    <w:rsid w:val="005D6756"/>
    <w:rsid w:val="005D7CFF"/>
    <w:rsid w:val="005E032B"/>
    <w:rsid w:val="005E0638"/>
    <w:rsid w:val="005E202C"/>
    <w:rsid w:val="005E4616"/>
    <w:rsid w:val="005E5258"/>
    <w:rsid w:val="005E60D2"/>
    <w:rsid w:val="005E7BD8"/>
    <w:rsid w:val="005F0710"/>
    <w:rsid w:val="005F07C0"/>
    <w:rsid w:val="005F0A97"/>
    <w:rsid w:val="005F0BB6"/>
    <w:rsid w:val="005F13C2"/>
    <w:rsid w:val="005F1AEE"/>
    <w:rsid w:val="005F1EA2"/>
    <w:rsid w:val="005F21E1"/>
    <w:rsid w:val="005F27B2"/>
    <w:rsid w:val="005F2E07"/>
    <w:rsid w:val="005F2EB2"/>
    <w:rsid w:val="005F4C09"/>
    <w:rsid w:val="005F55AF"/>
    <w:rsid w:val="005F5C62"/>
    <w:rsid w:val="005F6093"/>
    <w:rsid w:val="005F6B4A"/>
    <w:rsid w:val="005F6ED5"/>
    <w:rsid w:val="005F79DD"/>
    <w:rsid w:val="006000AF"/>
    <w:rsid w:val="00600138"/>
    <w:rsid w:val="00600376"/>
    <w:rsid w:val="0060039D"/>
    <w:rsid w:val="006003C2"/>
    <w:rsid w:val="00603788"/>
    <w:rsid w:val="00603972"/>
    <w:rsid w:val="00604273"/>
    <w:rsid w:val="00604A26"/>
    <w:rsid w:val="00605E4D"/>
    <w:rsid w:val="00605EAA"/>
    <w:rsid w:val="006064E6"/>
    <w:rsid w:val="00606652"/>
    <w:rsid w:val="00606C84"/>
    <w:rsid w:val="00607789"/>
    <w:rsid w:val="00607C2D"/>
    <w:rsid w:val="00610125"/>
    <w:rsid w:val="00610AD1"/>
    <w:rsid w:val="00611904"/>
    <w:rsid w:val="0061208D"/>
    <w:rsid w:val="006121FB"/>
    <w:rsid w:val="00612E5E"/>
    <w:rsid w:val="00613059"/>
    <w:rsid w:val="00613204"/>
    <w:rsid w:val="006138C5"/>
    <w:rsid w:val="00616A93"/>
    <w:rsid w:val="00617570"/>
    <w:rsid w:val="00617D7C"/>
    <w:rsid w:val="00617FCD"/>
    <w:rsid w:val="00621601"/>
    <w:rsid w:val="00621AEE"/>
    <w:rsid w:val="00623A4F"/>
    <w:rsid w:val="00623B47"/>
    <w:rsid w:val="00623E08"/>
    <w:rsid w:val="00623F40"/>
    <w:rsid w:val="00624C1E"/>
    <w:rsid w:val="00624E66"/>
    <w:rsid w:val="0062550A"/>
    <w:rsid w:val="00625810"/>
    <w:rsid w:val="006258D3"/>
    <w:rsid w:val="00625D1E"/>
    <w:rsid w:val="006271CD"/>
    <w:rsid w:val="00627866"/>
    <w:rsid w:val="00627C73"/>
    <w:rsid w:val="006305C9"/>
    <w:rsid w:val="00630F99"/>
    <w:rsid w:val="00631CAB"/>
    <w:rsid w:val="00632584"/>
    <w:rsid w:val="006336D1"/>
    <w:rsid w:val="0063675E"/>
    <w:rsid w:val="00636AFE"/>
    <w:rsid w:val="00636B62"/>
    <w:rsid w:val="00637333"/>
    <w:rsid w:val="006378E1"/>
    <w:rsid w:val="00640153"/>
    <w:rsid w:val="006405E6"/>
    <w:rsid w:val="0064134F"/>
    <w:rsid w:val="00641619"/>
    <w:rsid w:val="00641B0D"/>
    <w:rsid w:val="00642CD0"/>
    <w:rsid w:val="006436CB"/>
    <w:rsid w:val="0064394E"/>
    <w:rsid w:val="006440C0"/>
    <w:rsid w:val="006448AF"/>
    <w:rsid w:val="006452EE"/>
    <w:rsid w:val="006454B9"/>
    <w:rsid w:val="00646483"/>
    <w:rsid w:val="00646859"/>
    <w:rsid w:val="00646EBB"/>
    <w:rsid w:val="00647259"/>
    <w:rsid w:val="0064765D"/>
    <w:rsid w:val="00647E77"/>
    <w:rsid w:val="00647EBF"/>
    <w:rsid w:val="00650890"/>
    <w:rsid w:val="006512F1"/>
    <w:rsid w:val="0065143A"/>
    <w:rsid w:val="00652479"/>
    <w:rsid w:val="006529AA"/>
    <w:rsid w:val="006548E5"/>
    <w:rsid w:val="0065691E"/>
    <w:rsid w:val="00657A6D"/>
    <w:rsid w:val="00657B3F"/>
    <w:rsid w:val="00660BF6"/>
    <w:rsid w:val="00660E99"/>
    <w:rsid w:val="00660F1F"/>
    <w:rsid w:val="0066188F"/>
    <w:rsid w:val="00661AA0"/>
    <w:rsid w:val="0066215A"/>
    <w:rsid w:val="006626BA"/>
    <w:rsid w:val="00664E42"/>
    <w:rsid w:val="0066722F"/>
    <w:rsid w:val="00667405"/>
    <w:rsid w:val="00667873"/>
    <w:rsid w:val="00667BB3"/>
    <w:rsid w:val="006703CF"/>
    <w:rsid w:val="00670FE4"/>
    <w:rsid w:val="006717AD"/>
    <w:rsid w:val="00672972"/>
    <w:rsid w:val="00673B93"/>
    <w:rsid w:val="00673F73"/>
    <w:rsid w:val="006747A2"/>
    <w:rsid w:val="00675599"/>
    <w:rsid w:val="006764ED"/>
    <w:rsid w:val="00676D51"/>
    <w:rsid w:val="00676EE0"/>
    <w:rsid w:val="006776F3"/>
    <w:rsid w:val="00680DF1"/>
    <w:rsid w:val="006818DF"/>
    <w:rsid w:val="00681C88"/>
    <w:rsid w:val="00681E82"/>
    <w:rsid w:val="00683437"/>
    <w:rsid w:val="006834FF"/>
    <w:rsid w:val="00683E33"/>
    <w:rsid w:val="0068433C"/>
    <w:rsid w:val="00684532"/>
    <w:rsid w:val="006847E1"/>
    <w:rsid w:val="0068663E"/>
    <w:rsid w:val="00687C78"/>
    <w:rsid w:val="00690023"/>
    <w:rsid w:val="00690D4E"/>
    <w:rsid w:val="00690E03"/>
    <w:rsid w:val="00691237"/>
    <w:rsid w:val="00691CFA"/>
    <w:rsid w:val="00692D71"/>
    <w:rsid w:val="006935D1"/>
    <w:rsid w:val="006936C2"/>
    <w:rsid w:val="00695780"/>
    <w:rsid w:val="00696273"/>
    <w:rsid w:val="006964D3"/>
    <w:rsid w:val="00696A38"/>
    <w:rsid w:val="00696D89"/>
    <w:rsid w:val="006A01CD"/>
    <w:rsid w:val="006A05E7"/>
    <w:rsid w:val="006A108E"/>
    <w:rsid w:val="006A131F"/>
    <w:rsid w:val="006A19E2"/>
    <w:rsid w:val="006A26BB"/>
    <w:rsid w:val="006A39C9"/>
    <w:rsid w:val="006A3AC3"/>
    <w:rsid w:val="006A3BB2"/>
    <w:rsid w:val="006A3FDF"/>
    <w:rsid w:val="006A4861"/>
    <w:rsid w:val="006A4A9D"/>
    <w:rsid w:val="006A5450"/>
    <w:rsid w:val="006A5799"/>
    <w:rsid w:val="006A692F"/>
    <w:rsid w:val="006A74A3"/>
    <w:rsid w:val="006B09C4"/>
    <w:rsid w:val="006B0B8E"/>
    <w:rsid w:val="006B157D"/>
    <w:rsid w:val="006B20D0"/>
    <w:rsid w:val="006B23BD"/>
    <w:rsid w:val="006B271B"/>
    <w:rsid w:val="006B27FC"/>
    <w:rsid w:val="006B2F5A"/>
    <w:rsid w:val="006B30A4"/>
    <w:rsid w:val="006B3FAB"/>
    <w:rsid w:val="006B42CF"/>
    <w:rsid w:val="006B4D3D"/>
    <w:rsid w:val="006B524A"/>
    <w:rsid w:val="006B5B6A"/>
    <w:rsid w:val="006B69DE"/>
    <w:rsid w:val="006B6B2D"/>
    <w:rsid w:val="006B6B4A"/>
    <w:rsid w:val="006B7751"/>
    <w:rsid w:val="006C08F4"/>
    <w:rsid w:val="006C141E"/>
    <w:rsid w:val="006C1B65"/>
    <w:rsid w:val="006C1B76"/>
    <w:rsid w:val="006C1EAD"/>
    <w:rsid w:val="006C298E"/>
    <w:rsid w:val="006C30C2"/>
    <w:rsid w:val="006C3A34"/>
    <w:rsid w:val="006C3CB1"/>
    <w:rsid w:val="006C3F37"/>
    <w:rsid w:val="006C5EC1"/>
    <w:rsid w:val="006C5F5F"/>
    <w:rsid w:val="006C62A6"/>
    <w:rsid w:val="006C7AE9"/>
    <w:rsid w:val="006D02DA"/>
    <w:rsid w:val="006D0946"/>
    <w:rsid w:val="006D0AB8"/>
    <w:rsid w:val="006D102B"/>
    <w:rsid w:val="006D26D3"/>
    <w:rsid w:val="006D3281"/>
    <w:rsid w:val="006D356D"/>
    <w:rsid w:val="006D3696"/>
    <w:rsid w:val="006D3A7A"/>
    <w:rsid w:val="006D3FB9"/>
    <w:rsid w:val="006D4E48"/>
    <w:rsid w:val="006D5AF7"/>
    <w:rsid w:val="006D61B2"/>
    <w:rsid w:val="006D690E"/>
    <w:rsid w:val="006D6A3D"/>
    <w:rsid w:val="006D717D"/>
    <w:rsid w:val="006E01A7"/>
    <w:rsid w:val="006E0780"/>
    <w:rsid w:val="006E08EF"/>
    <w:rsid w:val="006E220E"/>
    <w:rsid w:val="006E269D"/>
    <w:rsid w:val="006E3144"/>
    <w:rsid w:val="006E3BD8"/>
    <w:rsid w:val="006E4458"/>
    <w:rsid w:val="006E469E"/>
    <w:rsid w:val="006E55B3"/>
    <w:rsid w:val="006E6018"/>
    <w:rsid w:val="006E609F"/>
    <w:rsid w:val="006E62FF"/>
    <w:rsid w:val="006E65A9"/>
    <w:rsid w:val="006E66B0"/>
    <w:rsid w:val="006E6BB3"/>
    <w:rsid w:val="006E6D28"/>
    <w:rsid w:val="006F018F"/>
    <w:rsid w:val="006F01EC"/>
    <w:rsid w:val="006F198E"/>
    <w:rsid w:val="006F19D0"/>
    <w:rsid w:val="006F1D5B"/>
    <w:rsid w:val="006F25BB"/>
    <w:rsid w:val="006F26F0"/>
    <w:rsid w:val="006F2933"/>
    <w:rsid w:val="006F2F2C"/>
    <w:rsid w:val="006F4923"/>
    <w:rsid w:val="006F5215"/>
    <w:rsid w:val="006F5542"/>
    <w:rsid w:val="006F5FC2"/>
    <w:rsid w:val="006F6A55"/>
    <w:rsid w:val="006F790B"/>
    <w:rsid w:val="007002AE"/>
    <w:rsid w:val="007005FC"/>
    <w:rsid w:val="0070118E"/>
    <w:rsid w:val="00701BA5"/>
    <w:rsid w:val="00701BDE"/>
    <w:rsid w:val="007020E0"/>
    <w:rsid w:val="00702AE4"/>
    <w:rsid w:val="007035F8"/>
    <w:rsid w:val="00705153"/>
    <w:rsid w:val="007055C5"/>
    <w:rsid w:val="007056E7"/>
    <w:rsid w:val="00706404"/>
    <w:rsid w:val="00706A00"/>
    <w:rsid w:val="00706E0A"/>
    <w:rsid w:val="00707E3A"/>
    <w:rsid w:val="00710C2F"/>
    <w:rsid w:val="0071125E"/>
    <w:rsid w:val="00712EF0"/>
    <w:rsid w:val="007136CE"/>
    <w:rsid w:val="00713714"/>
    <w:rsid w:val="007138CF"/>
    <w:rsid w:val="007142A0"/>
    <w:rsid w:val="00714510"/>
    <w:rsid w:val="00714E67"/>
    <w:rsid w:val="00715411"/>
    <w:rsid w:val="00715A72"/>
    <w:rsid w:val="00715B47"/>
    <w:rsid w:val="00715C5A"/>
    <w:rsid w:val="00715E9A"/>
    <w:rsid w:val="007169DA"/>
    <w:rsid w:val="00717348"/>
    <w:rsid w:val="00717355"/>
    <w:rsid w:val="00717443"/>
    <w:rsid w:val="00717C28"/>
    <w:rsid w:val="007204F1"/>
    <w:rsid w:val="007209C3"/>
    <w:rsid w:val="007218EC"/>
    <w:rsid w:val="00721EEE"/>
    <w:rsid w:val="007228E7"/>
    <w:rsid w:val="00723613"/>
    <w:rsid w:val="00723F5D"/>
    <w:rsid w:val="007246A1"/>
    <w:rsid w:val="0072510F"/>
    <w:rsid w:val="00725377"/>
    <w:rsid w:val="00725555"/>
    <w:rsid w:val="00726783"/>
    <w:rsid w:val="00726804"/>
    <w:rsid w:val="007273CF"/>
    <w:rsid w:val="007277ED"/>
    <w:rsid w:val="00730B60"/>
    <w:rsid w:val="00730BAE"/>
    <w:rsid w:val="00730BB1"/>
    <w:rsid w:val="00730D12"/>
    <w:rsid w:val="007316D5"/>
    <w:rsid w:val="00731E55"/>
    <w:rsid w:val="0073235E"/>
    <w:rsid w:val="00734005"/>
    <w:rsid w:val="0073469A"/>
    <w:rsid w:val="0073511C"/>
    <w:rsid w:val="007353EC"/>
    <w:rsid w:val="007356E4"/>
    <w:rsid w:val="00735EAB"/>
    <w:rsid w:val="007375B7"/>
    <w:rsid w:val="00737846"/>
    <w:rsid w:val="00737D47"/>
    <w:rsid w:val="007403E8"/>
    <w:rsid w:val="0074045D"/>
    <w:rsid w:val="00741253"/>
    <w:rsid w:val="007417A8"/>
    <w:rsid w:val="00741B3C"/>
    <w:rsid w:val="00741F68"/>
    <w:rsid w:val="0074288E"/>
    <w:rsid w:val="007432F0"/>
    <w:rsid w:val="007447A2"/>
    <w:rsid w:val="00744C1D"/>
    <w:rsid w:val="00745BD2"/>
    <w:rsid w:val="00745D75"/>
    <w:rsid w:val="0074647B"/>
    <w:rsid w:val="00746A77"/>
    <w:rsid w:val="00747558"/>
    <w:rsid w:val="00750C1B"/>
    <w:rsid w:val="00752FEF"/>
    <w:rsid w:val="0075333B"/>
    <w:rsid w:val="00753554"/>
    <w:rsid w:val="00753765"/>
    <w:rsid w:val="0075583B"/>
    <w:rsid w:val="0075623C"/>
    <w:rsid w:val="0075782E"/>
    <w:rsid w:val="0076076F"/>
    <w:rsid w:val="007608D8"/>
    <w:rsid w:val="00760B64"/>
    <w:rsid w:val="007615C8"/>
    <w:rsid w:val="00762018"/>
    <w:rsid w:val="007622D9"/>
    <w:rsid w:val="007640D7"/>
    <w:rsid w:val="00764D2B"/>
    <w:rsid w:val="00764E71"/>
    <w:rsid w:val="00765025"/>
    <w:rsid w:val="0076572D"/>
    <w:rsid w:val="00766146"/>
    <w:rsid w:val="0076675B"/>
    <w:rsid w:val="00766A92"/>
    <w:rsid w:val="007670AA"/>
    <w:rsid w:val="007678CC"/>
    <w:rsid w:val="00767F89"/>
    <w:rsid w:val="00767FD1"/>
    <w:rsid w:val="00770AC7"/>
    <w:rsid w:val="00770D2C"/>
    <w:rsid w:val="00771686"/>
    <w:rsid w:val="007719AF"/>
    <w:rsid w:val="00772C70"/>
    <w:rsid w:val="00773525"/>
    <w:rsid w:val="00773A0D"/>
    <w:rsid w:val="00773B63"/>
    <w:rsid w:val="00773F76"/>
    <w:rsid w:val="007747C5"/>
    <w:rsid w:val="00775394"/>
    <w:rsid w:val="00775F03"/>
    <w:rsid w:val="0077619B"/>
    <w:rsid w:val="0077633D"/>
    <w:rsid w:val="00776BD5"/>
    <w:rsid w:val="00776D4B"/>
    <w:rsid w:val="00776E07"/>
    <w:rsid w:val="00777DE4"/>
    <w:rsid w:val="00780360"/>
    <w:rsid w:val="00780624"/>
    <w:rsid w:val="0078088C"/>
    <w:rsid w:val="00780AAC"/>
    <w:rsid w:val="00780BC1"/>
    <w:rsid w:val="00781284"/>
    <w:rsid w:val="00781F71"/>
    <w:rsid w:val="0078219C"/>
    <w:rsid w:val="007837C1"/>
    <w:rsid w:val="00784B5D"/>
    <w:rsid w:val="00785025"/>
    <w:rsid w:val="007854D0"/>
    <w:rsid w:val="00786F02"/>
    <w:rsid w:val="00791335"/>
    <w:rsid w:val="007913AD"/>
    <w:rsid w:val="00791748"/>
    <w:rsid w:val="00791AFF"/>
    <w:rsid w:val="0079308B"/>
    <w:rsid w:val="0079320B"/>
    <w:rsid w:val="007939BA"/>
    <w:rsid w:val="00794A7D"/>
    <w:rsid w:val="00795D2C"/>
    <w:rsid w:val="007962CB"/>
    <w:rsid w:val="00797718"/>
    <w:rsid w:val="00797755"/>
    <w:rsid w:val="00797EC7"/>
    <w:rsid w:val="007A0706"/>
    <w:rsid w:val="007A19B3"/>
    <w:rsid w:val="007A2B98"/>
    <w:rsid w:val="007A35D1"/>
    <w:rsid w:val="007A3745"/>
    <w:rsid w:val="007A432C"/>
    <w:rsid w:val="007A5FE4"/>
    <w:rsid w:val="007A61DC"/>
    <w:rsid w:val="007A6CC1"/>
    <w:rsid w:val="007A72B3"/>
    <w:rsid w:val="007A7337"/>
    <w:rsid w:val="007B0611"/>
    <w:rsid w:val="007B0899"/>
    <w:rsid w:val="007B1573"/>
    <w:rsid w:val="007B3359"/>
    <w:rsid w:val="007B437F"/>
    <w:rsid w:val="007B4B83"/>
    <w:rsid w:val="007B5492"/>
    <w:rsid w:val="007B687C"/>
    <w:rsid w:val="007B7805"/>
    <w:rsid w:val="007C0B95"/>
    <w:rsid w:val="007C10A1"/>
    <w:rsid w:val="007C137E"/>
    <w:rsid w:val="007C16A6"/>
    <w:rsid w:val="007C17D5"/>
    <w:rsid w:val="007C22A2"/>
    <w:rsid w:val="007C3292"/>
    <w:rsid w:val="007C342D"/>
    <w:rsid w:val="007C377F"/>
    <w:rsid w:val="007C3A1A"/>
    <w:rsid w:val="007C3EE9"/>
    <w:rsid w:val="007C3F12"/>
    <w:rsid w:val="007C471C"/>
    <w:rsid w:val="007C4AAB"/>
    <w:rsid w:val="007C7211"/>
    <w:rsid w:val="007C755C"/>
    <w:rsid w:val="007C7E51"/>
    <w:rsid w:val="007D0591"/>
    <w:rsid w:val="007D07BC"/>
    <w:rsid w:val="007D10E1"/>
    <w:rsid w:val="007D1813"/>
    <w:rsid w:val="007D185B"/>
    <w:rsid w:val="007D22E0"/>
    <w:rsid w:val="007D2313"/>
    <w:rsid w:val="007D2E2E"/>
    <w:rsid w:val="007D3ADD"/>
    <w:rsid w:val="007D3B85"/>
    <w:rsid w:val="007D3D1C"/>
    <w:rsid w:val="007D595B"/>
    <w:rsid w:val="007D6C6A"/>
    <w:rsid w:val="007D6F86"/>
    <w:rsid w:val="007D71B1"/>
    <w:rsid w:val="007D7873"/>
    <w:rsid w:val="007D7889"/>
    <w:rsid w:val="007D78BF"/>
    <w:rsid w:val="007E00C0"/>
    <w:rsid w:val="007E0320"/>
    <w:rsid w:val="007E0BFE"/>
    <w:rsid w:val="007E110C"/>
    <w:rsid w:val="007E1441"/>
    <w:rsid w:val="007E170C"/>
    <w:rsid w:val="007E1801"/>
    <w:rsid w:val="007E2290"/>
    <w:rsid w:val="007E26A5"/>
    <w:rsid w:val="007E33BE"/>
    <w:rsid w:val="007E361E"/>
    <w:rsid w:val="007E38E1"/>
    <w:rsid w:val="007E450B"/>
    <w:rsid w:val="007E5D15"/>
    <w:rsid w:val="007E5D9E"/>
    <w:rsid w:val="007E5F63"/>
    <w:rsid w:val="007E6915"/>
    <w:rsid w:val="007E6B76"/>
    <w:rsid w:val="007E7018"/>
    <w:rsid w:val="007F06DA"/>
    <w:rsid w:val="007F154A"/>
    <w:rsid w:val="007F1D69"/>
    <w:rsid w:val="007F24B6"/>
    <w:rsid w:val="007F2A59"/>
    <w:rsid w:val="007F2DDA"/>
    <w:rsid w:val="007F31C3"/>
    <w:rsid w:val="007F3505"/>
    <w:rsid w:val="007F45A4"/>
    <w:rsid w:val="007F47BA"/>
    <w:rsid w:val="007F521F"/>
    <w:rsid w:val="007F5984"/>
    <w:rsid w:val="007F5B5F"/>
    <w:rsid w:val="007F5DBB"/>
    <w:rsid w:val="007F770E"/>
    <w:rsid w:val="007F7B10"/>
    <w:rsid w:val="007F7C41"/>
    <w:rsid w:val="007F7DF9"/>
    <w:rsid w:val="008024AA"/>
    <w:rsid w:val="008026A6"/>
    <w:rsid w:val="00802D67"/>
    <w:rsid w:val="008030BA"/>
    <w:rsid w:val="00803851"/>
    <w:rsid w:val="0080407D"/>
    <w:rsid w:val="008042D8"/>
    <w:rsid w:val="00804312"/>
    <w:rsid w:val="00805041"/>
    <w:rsid w:val="008054C9"/>
    <w:rsid w:val="00805851"/>
    <w:rsid w:val="00807688"/>
    <w:rsid w:val="008100BF"/>
    <w:rsid w:val="008100E1"/>
    <w:rsid w:val="00810301"/>
    <w:rsid w:val="008105BD"/>
    <w:rsid w:val="00810669"/>
    <w:rsid w:val="00811595"/>
    <w:rsid w:val="0081165F"/>
    <w:rsid w:val="00813A1F"/>
    <w:rsid w:val="00814608"/>
    <w:rsid w:val="00814E56"/>
    <w:rsid w:val="0081574C"/>
    <w:rsid w:val="00815A46"/>
    <w:rsid w:val="00815BCB"/>
    <w:rsid w:val="00815DE8"/>
    <w:rsid w:val="00816776"/>
    <w:rsid w:val="0081741C"/>
    <w:rsid w:val="0082025C"/>
    <w:rsid w:val="00820895"/>
    <w:rsid w:val="00820CF8"/>
    <w:rsid w:val="008215FC"/>
    <w:rsid w:val="008219E9"/>
    <w:rsid w:val="00822C25"/>
    <w:rsid w:val="00823142"/>
    <w:rsid w:val="008233B4"/>
    <w:rsid w:val="00823A03"/>
    <w:rsid w:val="00823AB9"/>
    <w:rsid w:val="00824B64"/>
    <w:rsid w:val="00824C84"/>
    <w:rsid w:val="008255AE"/>
    <w:rsid w:val="00826326"/>
    <w:rsid w:val="00827E42"/>
    <w:rsid w:val="00830530"/>
    <w:rsid w:val="0083185C"/>
    <w:rsid w:val="00831CB2"/>
    <w:rsid w:val="008327B8"/>
    <w:rsid w:val="00832A70"/>
    <w:rsid w:val="00833EF5"/>
    <w:rsid w:val="00834185"/>
    <w:rsid w:val="0083452B"/>
    <w:rsid w:val="0083470A"/>
    <w:rsid w:val="00834CF8"/>
    <w:rsid w:val="00834FE2"/>
    <w:rsid w:val="00835D1E"/>
    <w:rsid w:val="00836429"/>
    <w:rsid w:val="008374B5"/>
    <w:rsid w:val="008402DF"/>
    <w:rsid w:val="008421BB"/>
    <w:rsid w:val="008427CF"/>
    <w:rsid w:val="00842AF3"/>
    <w:rsid w:val="00842EE5"/>
    <w:rsid w:val="00844803"/>
    <w:rsid w:val="00845DFD"/>
    <w:rsid w:val="00846001"/>
    <w:rsid w:val="0085104B"/>
    <w:rsid w:val="008524A3"/>
    <w:rsid w:val="0085482B"/>
    <w:rsid w:val="00855400"/>
    <w:rsid w:val="00855834"/>
    <w:rsid w:val="00855E6B"/>
    <w:rsid w:val="00857C1A"/>
    <w:rsid w:val="0086003D"/>
    <w:rsid w:val="00860088"/>
    <w:rsid w:val="008602CC"/>
    <w:rsid w:val="00860680"/>
    <w:rsid w:val="00860974"/>
    <w:rsid w:val="00860A05"/>
    <w:rsid w:val="00861217"/>
    <w:rsid w:val="00861333"/>
    <w:rsid w:val="008613D1"/>
    <w:rsid w:val="00861E01"/>
    <w:rsid w:val="00862C4C"/>
    <w:rsid w:val="008632BA"/>
    <w:rsid w:val="00863AB7"/>
    <w:rsid w:val="00863C69"/>
    <w:rsid w:val="00863EC6"/>
    <w:rsid w:val="008662CE"/>
    <w:rsid w:val="00866FA1"/>
    <w:rsid w:val="00867112"/>
    <w:rsid w:val="00867148"/>
    <w:rsid w:val="00867457"/>
    <w:rsid w:val="00870025"/>
    <w:rsid w:val="00870F20"/>
    <w:rsid w:val="00871013"/>
    <w:rsid w:val="00871027"/>
    <w:rsid w:val="0087216B"/>
    <w:rsid w:val="00872732"/>
    <w:rsid w:val="00872985"/>
    <w:rsid w:val="0087333D"/>
    <w:rsid w:val="00873519"/>
    <w:rsid w:val="00873762"/>
    <w:rsid w:val="00874CCC"/>
    <w:rsid w:val="008754CE"/>
    <w:rsid w:val="0087613E"/>
    <w:rsid w:val="00876E03"/>
    <w:rsid w:val="008778C0"/>
    <w:rsid w:val="0087790B"/>
    <w:rsid w:val="008805D9"/>
    <w:rsid w:val="00880FB7"/>
    <w:rsid w:val="0088124B"/>
    <w:rsid w:val="00882DEC"/>
    <w:rsid w:val="00882F49"/>
    <w:rsid w:val="0088304F"/>
    <w:rsid w:val="00883289"/>
    <w:rsid w:val="008832C4"/>
    <w:rsid w:val="00883BB0"/>
    <w:rsid w:val="00883BE7"/>
    <w:rsid w:val="00883DC6"/>
    <w:rsid w:val="00884D93"/>
    <w:rsid w:val="00884EEE"/>
    <w:rsid w:val="008865B1"/>
    <w:rsid w:val="00886DA6"/>
    <w:rsid w:val="00887890"/>
    <w:rsid w:val="00887DA4"/>
    <w:rsid w:val="008904A0"/>
    <w:rsid w:val="008916D4"/>
    <w:rsid w:val="00892DAC"/>
    <w:rsid w:val="00892ED4"/>
    <w:rsid w:val="00893A3A"/>
    <w:rsid w:val="00893BFB"/>
    <w:rsid w:val="00893D41"/>
    <w:rsid w:val="0089490C"/>
    <w:rsid w:val="008959A7"/>
    <w:rsid w:val="00896363"/>
    <w:rsid w:val="00896B91"/>
    <w:rsid w:val="008A0518"/>
    <w:rsid w:val="008A09AA"/>
    <w:rsid w:val="008A09CC"/>
    <w:rsid w:val="008A0EDE"/>
    <w:rsid w:val="008A117D"/>
    <w:rsid w:val="008A15D8"/>
    <w:rsid w:val="008A1E63"/>
    <w:rsid w:val="008A1EF4"/>
    <w:rsid w:val="008A2E58"/>
    <w:rsid w:val="008A3306"/>
    <w:rsid w:val="008A3AB9"/>
    <w:rsid w:val="008A4D7C"/>
    <w:rsid w:val="008A556B"/>
    <w:rsid w:val="008A5A8C"/>
    <w:rsid w:val="008A65FB"/>
    <w:rsid w:val="008A6857"/>
    <w:rsid w:val="008A6E21"/>
    <w:rsid w:val="008A7288"/>
    <w:rsid w:val="008A75F3"/>
    <w:rsid w:val="008B1401"/>
    <w:rsid w:val="008B1631"/>
    <w:rsid w:val="008B17D8"/>
    <w:rsid w:val="008B19BE"/>
    <w:rsid w:val="008B1A9A"/>
    <w:rsid w:val="008B1CDD"/>
    <w:rsid w:val="008B22FB"/>
    <w:rsid w:val="008B2B6B"/>
    <w:rsid w:val="008B2BD0"/>
    <w:rsid w:val="008B41A0"/>
    <w:rsid w:val="008B4F91"/>
    <w:rsid w:val="008B6AC6"/>
    <w:rsid w:val="008B743E"/>
    <w:rsid w:val="008C05BA"/>
    <w:rsid w:val="008C0E53"/>
    <w:rsid w:val="008C200C"/>
    <w:rsid w:val="008C37B0"/>
    <w:rsid w:val="008C4B0F"/>
    <w:rsid w:val="008C4D9A"/>
    <w:rsid w:val="008C50F3"/>
    <w:rsid w:val="008C5D05"/>
    <w:rsid w:val="008C6B97"/>
    <w:rsid w:val="008C6D3A"/>
    <w:rsid w:val="008C7AFB"/>
    <w:rsid w:val="008C7D3F"/>
    <w:rsid w:val="008C7D6A"/>
    <w:rsid w:val="008D06C3"/>
    <w:rsid w:val="008D0876"/>
    <w:rsid w:val="008D1BF3"/>
    <w:rsid w:val="008D1D37"/>
    <w:rsid w:val="008D2CA7"/>
    <w:rsid w:val="008D300B"/>
    <w:rsid w:val="008D3F5E"/>
    <w:rsid w:val="008D4447"/>
    <w:rsid w:val="008D4F7B"/>
    <w:rsid w:val="008D5657"/>
    <w:rsid w:val="008D5A26"/>
    <w:rsid w:val="008D5C42"/>
    <w:rsid w:val="008D613D"/>
    <w:rsid w:val="008D686A"/>
    <w:rsid w:val="008E137E"/>
    <w:rsid w:val="008E1E2D"/>
    <w:rsid w:val="008E21EA"/>
    <w:rsid w:val="008E3B73"/>
    <w:rsid w:val="008E5A2C"/>
    <w:rsid w:val="008E7815"/>
    <w:rsid w:val="008F1565"/>
    <w:rsid w:val="008F1EDD"/>
    <w:rsid w:val="008F2306"/>
    <w:rsid w:val="008F2631"/>
    <w:rsid w:val="008F2B27"/>
    <w:rsid w:val="008F4752"/>
    <w:rsid w:val="008F5A91"/>
    <w:rsid w:val="008F5FE0"/>
    <w:rsid w:val="008F62AA"/>
    <w:rsid w:val="008F6641"/>
    <w:rsid w:val="008F73BD"/>
    <w:rsid w:val="008F7BDC"/>
    <w:rsid w:val="008F7F1E"/>
    <w:rsid w:val="009001F3"/>
    <w:rsid w:val="009007CC"/>
    <w:rsid w:val="00902274"/>
    <w:rsid w:val="00902948"/>
    <w:rsid w:val="00902A8B"/>
    <w:rsid w:val="00902A8D"/>
    <w:rsid w:val="00902DB3"/>
    <w:rsid w:val="0090390C"/>
    <w:rsid w:val="00903D4A"/>
    <w:rsid w:val="00903EDA"/>
    <w:rsid w:val="00903FC5"/>
    <w:rsid w:val="00904834"/>
    <w:rsid w:val="00904DD0"/>
    <w:rsid w:val="00905112"/>
    <w:rsid w:val="009056EE"/>
    <w:rsid w:val="00905EEA"/>
    <w:rsid w:val="0090678F"/>
    <w:rsid w:val="009079CC"/>
    <w:rsid w:val="009101C3"/>
    <w:rsid w:val="009103B3"/>
    <w:rsid w:val="00910A23"/>
    <w:rsid w:val="00910B07"/>
    <w:rsid w:val="00910FEF"/>
    <w:rsid w:val="00911233"/>
    <w:rsid w:val="009116B5"/>
    <w:rsid w:val="00911ABB"/>
    <w:rsid w:val="009120AA"/>
    <w:rsid w:val="009123DD"/>
    <w:rsid w:val="00912771"/>
    <w:rsid w:val="009130B8"/>
    <w:rsid w:val="009134C4"/>
    <w:rsid w:val="00913994"/>
    <w:rsid w:val="00913F4B"/>
    <w:rsid w:val="00913FC3"/>
    <w:rsid w:val="00914470"/>
    <w:rsid w:val="0091470A"/>
    <w:rsid w:val="00914C53"/>
    <w:rsid w:val="0091582D"/>
    <w:rsid w:val="00917390"/>
    <w:rsid w:val="009176F6"/>
    <w:rsid w:val="00917956"/>
    <w:rsid w:val="00917D17"/>
    <w:rsid w:val="0092159E"/>
    <w:rsid w:val="009219FB"/>
    <w:rsid w:val="00921EBB"/>
    <w:rsid w:val="00922041"/>
    <w:rsid w:val="00922807"/>
    <w:rsid w:val="00922868"/>
    <w:rsid w:val="00923C1D"/>
    <w:rsid w:val="00924589"/>
    <w:rsid w:val="0092711D"/>
    <w:rsid w:val="009276F4"/>
    <w:rsid w:val="00930528"/>
    <w:rsid w:val="00931B96"/>
    <w:rsid w:val="00931EBD"/>
    <w:rsid w:val="00931FB2"/>
    <w:rsid w:val="00932566"/>
    <w:rsid w:val="009334DD"/>
    <w:rsid w:val="009339F8"/>
    <w:rsid w:val="00933C4C"/>
    <w:rsid w:val="009345C9"/>
    <w:rsid w:val="009352E6"/>
    <w:rsid w:val="009355D7"/>
    <w:rsid w:val="009362BD"/>
    <w:rsid w:val="009368E0"/>
    <w:rsid w:val="00937199"/>
    <w:rsid w:val="009404DE"/>
    <w:rsid w:val="009406A8"/>
    <w:rsid w:val="00940893"/>
    <w:rsid w:val="009408AE"/>
    <w:rsid w:val="00940BE2"/>
    <w:rsid w:val="00940D43"/>
    <w:rsid w:val="00941050"/>
    <w:rsid w:val="00941AD4"/>
    <w:rsid w:val="00941B40"/>
    <w:rsid w:val="00943059"/>
    <w:rsid w:val="009434D2"/>
    <w:rsid w:val="009434DC"/>
    <w:rsid w:val="0094367F"/>
    <w:rsid w:val="00943EB0"/>
    <w:rsid w:val="0094493F"/>
    <w:rsid w:val="00944F15"/>
    <w:rsid w:val="009452D7"/>
    <w:rsid w:val="0094530D"/>
    <w:rsid w:val="00945652"/>
    <w:rsid w:val="009461E4"/>
    <w:rsid w:val="009474D0"/>
    <w:rsid w:val="0095053C"/>
    <w:rsid w:val="00950B9A"/>
    <w:rsid w:val="00951399"/>
    <w:rsid w:val="009515B0"/>
    <w:rsid w:val="00951C95"/>
    <w:rsid w:val="00952615"/>
    <w:rsid w:val="00953ACD"/>
    <w:rsid w:val="00953C1C"/>
    <w:rsid w:val="0095433E"/>
    <w:rsid w:val="00955632"/>
    <w:rsid w:val="00956DF3"/>
    <w:rsid w:val="00960BB7"/>
    <w:rsid w:val="00960F2D"/>
    <w:rsid w:val="00961647"/>
    <w:rsid w:val="00961D4B"/>
    <w:rsid w:val="0096233A"/>
    <w:rsid w:val="0096240B"/>
    <w:rsid w:val="0096314F"/>
    <w:rsid w:val="0096419A"/>
    <w:rsid w:val="00964245"/>
    <w:rsid w:val="009651B9"/>
    <w:rsid w:val="009659E1"/>
    <w:rsid w:val="00965C0A"/>
    <w:rsid w:val="00965D7D"/>
    <w:rsid w:val="00965DF0"/>
    <w:rsid w:val="00965EBD"/>
    <w:rsid w:val="009666E4"/>
    <w:rsid w:val="00971AC0"/>
    <w:rsid w:val="00972959"/>
    <w:rsid w:val="00972A77"/>
    <w:rsid w:val="00973397"/>
    <w:rsid w:val="0097354F"/>
    <w:rsid w:val="0097425C"/>
    <w:rsid w:val="0097482F"/>
    <w:rsid w:val="00975931"/>
    <w:rsid w:val="00975935"/>
    <w:rsid w:val="00976617"/>
    <w:rsid w:val="00977618"/>
    <w:rsid w:val="0098040B"/>
    <w:rsid w:val="00980B46"/>
    <w:rsid w:val="00980ED0"/>
    <w:rsid w:val="00981F5D"/>
    <w:rsid w:val="00981FB3"/>
    <w:rsid w:val="00982217"/>
    <w:rsid w:val="00982E29"/>
    <w:rsid w:val="00983984"/>
    <w:rsid w:val="00983F99"/>
    <w:rsid w:val="00983FCC"/>
    <w:rsid w:val="00984DE6"/>
    <w:rsid w:val="00985671"/>
    <w:rsid w:val="00985BBB"/>
    <w:rsid w:val="00985C3A"/>
    <w:rsid w:val="00985C44"/>
    <w:rsid w:val="00986060"/>
    <w:rsid w:val="009872A1"/>
    <w:rsid w:val="009875CC"/>
    <w:rsid w:val="0098776D"/>
    <w:rsid w:val="00987956"/>
    <w:rsid w:val="00990037"/>
    <w:rsid w:val="009907D3"/>
    <w:rsid w:val="00990AEC"/>
    <w:rsid w:val="009910A8"/>
    <w:rsid w:val="00991348"/>
    <w:rsid w:val="009926DB"/>
    <w:rsid w:val="00992BE0"/>
    <w:rsid w:val="00994E23"/>
    <w:rsid w:val="0099686C"/>
    <w:rsid w:val="009A0571"/>
    <w:rsid w:val="009A0831"/>
    <w:rsid w:val="009A1AA7"/>
    <w:rsid w:val="009A1C9E"/>
    <w:rsid w:val="009A2742"/>
    <w:rsid w:val="009A3113"/>
    <w:rsid w:val="009A3908"/>
    <w:rsid w:val="009A3B40"/>
    <w:rsid w:val="009A4233"/>
    <w:rsid w:val="009A4F51"/>
    <w:rsid w:val="009A6ABE"/>
    <w:rsid w:val="009A7E56"/>
    <w:rsid w:val="009B03D4"/>
    <w:rsid w:val="009B0EBD"/>
    <w:rsid w:val="009B1282"/>
    <w:rsid w:val="009B14DA"/>
    <w:rsid w:val="009B14E5"/>
    <w:rsid w:val="009B1AAA"/>
    <w:rsid w:val="009B1D4C"/>
    <w:rsid w:val="009B2519"/>
    <w:rsid w:val="009B3979"/>
    <w:rsid w:val="009B6682"/>
    <w:rsid w:val="009B7E11"/>
    <w:rsid w:val="009C0F31"/>
    <w:rsid w:val="009C115D"/>
    <w:rsid w:val="009C1399"/>
    <w:rsid w:val="009C19F7"/>
    <w:rsid w:val="009C1FF5"/>
    <w:rsid w:val="009C204B"/>
    <w:rsid w:val="009C22C2"/>
    <w:rsid w:val="009C2E51"/>
    <w:rsid w:val="009C3456"/>
    <w:rsid w:val="009C3B75"/>
    <w:rsid w:val="009C46A5"/>
    <w:rsid w:val="009C50D3"/>
    <w:rsid w:val="009C5C15"/>
    <w:rsid w:val="009C5C56"/>
    <w:rsid w:val="009C60AD"/>
    <w:rsid w:val="009C715B"/>
    <w:rsid w:val="009C73BA"/>
    <w:rsid w:val="009C7608"/>
    <w:rsid w:val="009C768D"/>
    <w:rsid w:val="009C7705"/>
    <w:rsid w:val="009C7A2C"/>
    <w:rsid w:val="009D035F"/>
    <w:rsid w:val="009D039A"/>
    <w:rsid w:val="009D0D59"/>
    <w:rsid w:val="009D162E"/>
    <w:rsid w:val="009D3D7D"/>
    <w:rsid w:val="009D4EF1"/>
    <w:rsid w:val="009D6B7E"/>
    <w:rsid w:val="009D6BE8"/>
    <w:rsid w:val="009D713C"/>
    <w:rsid w:val="009D7725"/>
    <w:rsid w:val="009E05AA"/>
    <w:rsid w:val="009E0C94"/>
    <w:rsid w:val="009E1098"/>
    <w:rsid w:val="009E1227"/>
    <w:rsid w:val="009E125E"/>
    <w:rsid w:val="009E1F52"/>
    <w:rsid w:val="009E2DE6"/>
    <w:rsid w:val="009E2F17"/>
    <w:rsid w:val="009E2F59"/>
    <w:rsid w:val="009E3C53"/>
    <w:rsid w:val="009E3CD4"/>
    <w:rsid w:val="009E57E9"/>
    <w:rsid w:val="009E6166"/>
    <w:rsid w:val="009E6D06"/>
    <w:rsid w:val="009E728B"/>
    <w:rsid w:val="009E72C8"/>
    <w:rsid w:val="009F10C9"/>
    <w:rsid w:val="009F228F"/>
    <w:rsid w:val="009F230A"/>
    <w:rsid w:val="009F34B8"/>
    <w:rsid w:val="009F34D1"/>
    <w:rsid w:val="009F35CB"/>
    <w:rsid w:val="009F4298"/>
    <w:rsid w:val="009F4529"/>
    <w:rsid w:val="009F4830"/>
    <w:rsid w:val="009F607C"/>
    <w:rsid w:val="009F64A5"/>
    <w:rsid w:val="009F6B9C"/>
    <w:rsid w:val="009F6DEC"/>
    <w:rsid w:val="009F7072"/>
    <w:rsid w:val="009F7AA4"/>
    <w:rsid w:val="00A0041D"/>
    <w:rsid w:val="00A00B64"/>
    <w:rsid w:val="00A00D15"/>
    <w:rsid w:val="00A011A3"/>
    <w:rsid w:val="00A01254"/>
    <w:rsid w:val="00A013A3"/>
    <w:rsid w:val="00A01DC9"/>
    <w:rsid w:val="00A02AD0"/>
    <w:rsid w:val="00A02BA2"/>
    <w:rsid w:val="00A03677"/>
    <w:rsid w:val="00A03A97"/>
    <w:rsid w:val="00A046A3"/>
    <w:rsid w:val="00A04C42"/>
    <w:rsid w:val="00A05294"/>
    <w:rsid w:val="00A05B57"/>
    <w:rsid w:val="00A05CBF"/>
    <w:rsid w:val="00A06891"/>
    <w:rsid w:val="00A070E6"/>
    <w:rsid w:val="00A071ED"/>
    <w:rsid w:val="00A07D66"/>
    <w:rsid w:val="00A07FEE"/>
    <w:rsid w:val="00A11280"/>
    <w:rsid w:val="00A12088"/>
    <w:rsid w:val="00A12698"/>
    <w:rsid w:val="00A126D1"/>
    <w:rsid w:val="00A13020"/>
    <w:rsid w:val="00A130E8"/>
    <w:rsid w:val="00A1318D"/>
    <w:rsid w:val="00A13BF2"/>
    <w:rsid w:val="00A1419A"/>
    <w:rsid w:val="00A14C26"/>
    <w:rsid w:val="00A15B5B"/>
    <w:rsid w:val="00A162FF"/>
    <w:rsid w:val="00A16BC0"/>
    <w:rsid w:val="00A17805"/>
    <w:rsid w:val="00A20762"/>
    <w:rsid w:val="00A20B2D"/>
    <w:rsid w:val="00A21685"/>
    <w:rsid w:val="00A227A5"/>
    <w:rsid w:val="00A22EDF"/>
    <w:rsid w:val="00A2401C"/>
    <w:rsid w:val="00A240A2"/>
    <w:rsid w:val="00A243E3"/>
    <w:rsid w:val="00A24C95"/>
    <w:rsid w:val="00A25439"/>
    <w:rsid w:val="00A25575"/>
    <w:rsid w:val="00A261F3"/>
    <w:rsid w:val="00A27415"/>
    <w:rsid w:val="00A27A4F"/>
    <w:rsid w:val="00A304A4"/>
    <w:rsid w:val="00A30AB8"/>
    <w:rsid w:val="00A30BF0"/>
    <w:rsid w:val="00A342E9"/>
    <w:rsid w:val="00A351F1"/>
    <w:rsid w:val="00A3763D"/>
    <w:rsid w:val="00A37924"/>
    <w:rsid w:val="00A402B0"/>
    <w:rsid w:val="00A40A8F"/>
    <w:rsid w:val="00A428DB"/>
    <w:rsid w:val="00A42E14"/>
    <w:rsid w:val="00A43B43"/>
    <w:rsid w:val="00A43BB0"/>
    <w:rsid w:val="00A45290"/>
    <w:rsid w:val="00A452F6"/>
    <w:rsid w:val="00A4594E"/>
    <w:rsid w:val="00A463E1"/>
    <w:rsid w:val="00A46F0F"/>
    <w:rsid w:val="00A47130"/>
    <w:rsid w:val="00A4747A"/>
    <w:rsid w:val="00A4782A"/>
    <w:rsid w:val="00A50314"/>
    <w:rsid w:val="00A5172F"/>
    <w:rsid w:val="00A51F0A"/>
    <w:rsid w:val="00A530C8"/>
    <w:rsid w:val="00A534A0"/>
    <w:rsid w:val="00A534D9"/>
    <w:rsid w:val="00A53E03"/>
    <w:rsid w:val="00A55755"/>
    <w:rsid w:val="00A5584C"/>
    <w:rsid w:val="00A5617F"/>
    <w:rsid w:val="00A572EA"/>
    <w:rsid w:val="00A57372"/>
    <w:rsid w:val="00A6044D"/>
    <w:rsid w:val="00A606A6"/>
    <w:rsid w:val="00A61B9F"/>
    <w:rsid w:val="00A62EB7"/>
    <w:rsid w:val="00A6370D"/>
    <w:rsid w:val="00A640E1"/>
    <w:rsid w:val="00A64217"/>
    <w:rsid w:val="00A6496F"/>
    <w:rsid w:val="00A64BA9"/>
    <w:rsid w:val="00A65CCD"/>
    <w:rsid w:val="00A65D2D"/>
    <w:rsid w:val="00A660C5"/>
    <w:rsid w:val="00A66294"/>
    <w:rsid w:val="00A6708C"/>
    <w:rsid w:val="00A67CB6"/>
    <w:rsid w:val="00A70161"/>
    <w:rsid w:val="00A737CC"/>
    <w:rsid w:val="00A73D46"/>
    <w:rsid w:val="00A745A0"/>
    <w:rsid w:val="00A74FF4"/>
    <w:rsid w:val="00A75617"/>
    <w:rsid w:val="00A76699"/>
    <w:rsid w:val="00A80EBF"/>
    <w:rsid w:val="00A81416"/>
    <w:rsid w:val="00A82222"/>
    <w:rsid w:val="00A8256B"/>
    <w:rsid w:val="00A8265D"/>
    <w:rsid w:val="00A83491"/>
    <w:rsid w:val="00A84DBE"/>
    <w:rsid w:val="00A8729F"/>
    <w:rsid w:val="00A91DF3"/>
    <w:rsid w:val="00A926E2"/>
    <w:rsid w:val="00A93056"/>
    <w:rsid w:val="00A93836"/>
    <w:rsid w:val="00A94A94"/>
    <w:rsid w:val="00A94D06"/>
    <w:rsid w:val="00A953F1"/>
    <w:rsid w:val="00A95B2A"/>
    <w:rsid w:val="00A95EDB"/>
    <w:rsid w:val="00A96357"/>
    <w:rsid w:val="00A96BBE"/>
    <w:rsid w:val="00A974C0"/>
    <w:rsid w:val="00AA00BB"/>
    <w:rsid w:val="00AA03EF"/>
    <w:rsid w:val="00AA0454"/>
    <w:rsid w:val="00AA0D1F"/>
    <w:rsid w:val="00AA2658"/>
    <w:rsid w:val="00AA27C4"/>
    <w:rsid w:val="00AA2CE8"/>
    <w:rsid w:val="00AA4F8B"/>
    <w:rsid w:val="00AA5871"/>
    <w:rsid w:val="00AA605E"/>
    <w:rsid w:val="00AA6807"/>
    <w:rsid w:val="00AA7E5E"/>
    <w:rsid w:val="00AB09A9"/>
    <w:rsid w:val="00AB0AEB"/>
    <w:rsid w:val="00AB18E3"/>
    <w:rsid w:val="00AB2CEA"/>
    <w:rsid w:val="00AB2D34"/>
    <w:rsid w:val="00AB2F6B"/>
    <w:rsid w:val="00AB33D5"/>
    <w:rsid w:val="00AB3EEB"/>
    <w:rsid w:val="00AB548F"/>
    <w:rsid w:val="00AB56C4"/>
    <w:rsid w:val="00AB5F77"/>
    <w:rsid w:val="00AB6266"/>
    <w:rsid w:val="00AB633E"/>
    <w:rsid w:val="00AB6453"/>
    <w:rsid w:val="00AC0188"/>
    <w:rsid w:val="00AC067F"/>
    <w:rsid w:val="00AC29FF"/>
    <w:rsid w:val="00AC2E85"/>
    <w:rsid w:val="00AC3370"/>
    <w:rsid w:val="00AC3B35"/>
    <w:rsid w:val="00AC3B94"/>
    <w:rsid w:val="00AC4225"/>
    <w:rsid w:val="00AC4459"/>
    <w:rsid w:val="00AC4CFF"/>
    <w:rsid w:val="00AC4E64"/>
    <w:rsid w:val="00AC5C4E"/>
    <w:rsid w:val="00AC5F68"/>
    <w:rsid w:val="00AC6E99"/>
    <w:rsid w:val="00AC6F71"/>
    <w:rsid w:val="00AD03B8"/>
    <w:rsid w:val="00AD0873"/>
    <w:rsid w:val="00AD0995"/>
    <w:rsid w:val="00AD0AD4"/>
    <w:rsid w:val="00AD0D69"/>
    <w:rsid w:val="00AD1541"/>
    <w:rsid w:val="00AD1A21"/>
    <w:rsid w:val="00AD2A99"/>
    <w:rsid w:val="00AD2CC0"/>
    <w:rsid w:val="00AD37F8"/>
    <w:rsid w:val="00AD42C5"/>
    <w:rsid w:val="00AD499E"/>
    <w:rsid w:val="00AD49FD"/>
    <w:rsid w:val="00AD61FC"/>
    <w:rsid w:val="00AD65E4"/>
    <w:rsid w:val="00AD7662"/>
    <w:rsid w:val="00AD7A7A"/>
    <w:rsid w:val="00AE04A3"/>
    <w:rsid w:val="00AE1690"/>
    <w:rsid w:val="00AE2A1A"/>
    <w:rsid w:val="00AE355F"/>
    <w:rsid w:val="00AE3CC1"/>
    <w:rsid w:val="00AE3FEB"/>
    <w:rsid w:val="00AE47A8"/>
    <w:rsid w:val="00AE4FB8"/>
    <w:rsid w:val="00AE5721"/>
    <w:rsid w:val="00AE6191"/>
    <w:rsid w:val="00AE6526"/>
    <w:rsid w:val="00AE783F"/>
    <w:rsid w:val="00AF0107"/>
    <w:rsid w:val="00AF4D33"/>
    <w:rsid w:val="00AF65A2"/>
    <w:rsid w:val="00AF781B"/>
    <w:rsid w:val="00B00A7B"/>
    <w:rsid w:val="00B01440"/>
    <w:rsid w:val="00B0271F"/>
    <w:rsid w:val="00B0313A"/>
    <w:rsid w:val="00B03997"/>
    <w:rsid w:val="00B03F7D"/>
    <w:rsid w:val="00B04599"/>
    <w:rsid w:val="00B04B3C"/>
    <w:rsid w:val="00B04EDC"/>
    <w:rsid w:val="00B06CAB"/>
    <w:rsid w:val="00B07944"/>
    <w:rsid w:val="00B106A1"/>
    <w:rsid w:val="00B10921"/>
    <w:rsid w:val="00B137B2"/>
    <w:rsid w:val="00B137F0"/>
    <w:rsid w:val="00B138D3"/>
    <w:rsid w:val="00B149C2"/>
    <w:rsid w:val="00B15234"/>
    <w:rsid w:val="00B1569F"/>
    <w:rsid w:val="00B16836"/>
    <w:rsid w:val="00B16A9E"/>
    <w:rsid w:val="00B171EA"/>
    <w:rsid w:val="00B202A1"/>
    <w:rsid w:val="00B2153C"/>
    <w:rsid w:val="00B2175C"/>
    <w:rsid w:val="00B21D6B"/>
    <w:rsid w:val="00B22E67"/>
    <w:rsid w:val="00B23FDE"/>
    <w:rsid w:val="00B248F0"/>
    <w:rsid w:val="00B24C2A"/>
    <w:rsid w:val="00B255D2"/>
    <w:rsid w:val="00B25F1B"/>
    <w:rsid w:val="00B261AA"/>
    <w:rsid w:val="00B2683B"/>
    <w:rsid w:val="00B272CE"/>
    <w:rsid w:val="00B277BD"/>
    <w:rsid w:val="00B27EF4"/>
    <w:rsid w:val="00B307CB"/>
    <w:rsid w:val="00B309E1"/>
    <w:rsid w:val="00B33F70"/>
    <w:rsid w:val="00B34438"/>
    <w:rsid w:val="00B34A4C"/>
    <w:rsid w:val="00B34AF5"/>
    <w:rsid w:val="00B353A4"/>
    <w:rsid w:val="00B3548A"/>
    <w:rsid w:val="00B3579C"/>
    <w:rsid w:val="00B35C23"/>
    <w:rsid w:val="00B36386"/>
    <w:rsid w:val="00B3663A"/>
    <w:rsid w:val="00B36D87"/>
    <w:rsid w:val="00B37D70"/>
    <w:rsid w:val="00B40534"/>
    <w:rsid w:val="00B40655"/>
    <w:rsid w:val="00B40BDA"/>
    <w:rsid w:val="00B41000"/>
    <w:rsid w:val="00B42BFC"/>
    <w:rsid w:val="00B43230"/>
    <w:rsid w:val="00B4558E"/>
    <w:rsid w:val="00B47683"/>
    <w:rsid w:val="00B507EA"/>
    <w:rsid w:val="00B51510"/>
    <w:rsid w:val="00B515E7"/>
    <w:rsid w:val="00B528EA"/>
    <w:rsid w:val="00B5385F"/>
    <w:rsid w:val="00B5494C"/>
    <w:rsid w:val="00B561D4"/>
    <w:rsid w:val="00B57005"/>
    <w:rsid w:val="00B57CDA"/>
    <w:rsid w:val="00B60232"/>
    <w:rsid w:val="00B60949"/>
    <w:rsid w:val="00B60CB9"/>
    <w:rsid w:val="00B60CBD"/>
    <w:rsid w:val="00B6100D"/>
    <w:rsid w:val="00B6122B"/>
    <w:rsid w:val="00B618D6"/>
    <w:rsid w:val="00B61901"/>
    <w:rsid w:val="00B61956"/>
    <w:rsid w:val="00B61EF5"/>
    <w:rsid w:val="00B62672"/>
    <w:rsid w:val="00B63B27"/>
    <w:rsid w:val="00B63E3C"/>
    <w:rsid w:val="00B648F3"/>
    <w:rsid w:val="00B64D2E"/>
    <w:rsid w:val="00B65AD8"/>
    <w:rsid w:val="00B66EC5"/>
    <w:rsid w:val="00B674BA"/>
    <w:rsid w:val="00B70051"/>
    <w:rsid w:val="00B70788"/>
    <w:rsid w:val="00B7086C"/>
    <w:rsid w:val="00B71E31"/>
    <w:rsid w:val="00B7216A"/>
    <w:rsid w:val="00B73B20"/>
    <w:rsid w:val="00B74795"/>
    <w:rsid w:val="00B755BB"/>
    <w:rsid w:val="00B75D20"/>
    <w:rsid w:val="00B763AC"/>
    <w:rsid w:val="00B76459"/>
    <w:rsid w:val="00B76D28"/>
    <w:rsid w:val="00B76F38"/>
    <w:rsid w:val="00B772D7"/>
    <w:rsid w:val="00B7753A"/>
    <w:rsid w:val="00B808A6"/>
    <w:rsid w:val="00B814BA"/>
    <w:rsid w:val="00B81D08"/>
    <w:rsid w:val="00B81DB8"/>
    <w:rsid w:val="00B81E2A"/>
    <w:rsid w:val="00B825E0"/>
    <w:rsid w:val="00B8262F"/>
    <w:rsid w:val="00B829A7"/>
    <w:rsid w:val="00B83506"/>
    <w:rsid w:val="00B847A1"/>
    <w:rsid w:val="00B8525C"/>
    <w:rsid w:val="00B8552A"/>
    <w:rsid w:val="00B8620C"/>
    <w:rsid w:val="00B8683D"/>
    <w:rsid w:val="00B87EA4"/>
    <w:rsid w:val="00B911B0"/>
    <w:rsid w:val="00B91201"/>
    <w:rsid w:val="00B91309"/>
    <w:rsid w:val="00B91BB3"/>
    <w:rsid w:val="00B91E08"/>
    <w:rsid w:val="00B91FF9"/>
    <w:rsid w:val="00B92143"/>
    <w:rsid w:val="00B922ED"/>
    <w:rsid w:val="00B922F3"/>
    <w:rsid w:val="00B93666"/>
    <w:rsid w:val="00B940CD"/>
    <w:rsid w:val="00B94E91"/>
    <w:rsid w:val="00B950E0"/>
    <w:rsid w:val="00B96722"/>
    <w:rsid w:val="00B969A0"/>
    <w:rsid w:val="00B971BD"/>
    <w:rsid w:val="00B972C7"/>
    <w:rsid w:val="00B97390"/>
    <w:rsid w:val="00BA00AC"/>
    <w:rsid w:val="00BA1195"/>
    <w:rsid w:val="00BA1842"/>
    <w:rsid w:val="00BA2FDB"/>
    <w:rsid w:val="00BA32C5"/>
    <w:rsid w:val="00BA3830"/>
    <w:rsid w:val="00BA3E36"/>
    <w:rsid w:val="00BA46A0"/>
    <w:rsid w:val="00BA46F5"/>
    <w:rsid w:val="00BA4835"/>
    <w:rsid w:val="00BA4DDC"/>
    <w:rsid w:val="00BA4F77"/>
    <w:rsid w:val="00BA55B1"/>
    <w:rsid w:val="00BA6A3F"/>
    <w:rsid w:val="00BA6B5E"/>
    <w:rsid w:val="00BA72AE"/>
    <w:rsid w:val="00BA7738"/>
    <w:rsid w:val="00BA7809"/>
    <w:rsid w:val="00BB0094"/>
    <w:rsid w:val="00BB08DC"/>
    <w:rsid w:val="00BB1635"/>
    <w:rsid w:val="00BB1AF4"/>
    <w:rsid w:val="00BB2BD0"/>
    <w:rsid w:val="00BB318E"/>
    <w:rsid w:val="00BB5751"/>
    <w:rsid w:val="00BB59D5"/>
    <w:rsid w:val="00BB5B1D"/>
    <w:rsid w:val="00BB740C"/>
    <w:rsid w:val="00BB7614"/>
    <w:rsid w:val="00BB7A83"/>
    <w:rsid w:val="00BB7AA5"/>
    <w:rsid w:val="00BC0D35"/>
    <w:rsid w:val="00BC0F27"/>
    <w:rsid w:val="00BC1762"/>
    <w:rsid w:val="00BC1BA0"/>
    <w:rsid w:val="00BC1F8E"/>
    <w:rsid w:val="00BC2008"/>
    <w:rsid w:val="00BC22D4"/>
    <w:rsid w:val="00BC2D9C"/>
    <w:rsid w:val="00BC3C25"/>
    <w:rsid w:val="00BC3D5E"/>
    <w:rsid w:val="00BC4418"/>
    <w:rsid w:val="00BC5516"/>
    <w:rsid w:val="00BC6C87"/>
    <w:rsid w:val="00BC6D52"/>
    <w:rsid w:val="00BC76BE"/>
    <w:rsid w:val="00BD0B42"/>
    <w:rsid w:val="00BD12A3"/>
    <w:rsid w:val="00BD32B6"/>
    <w:rsid w:val="00BD33C8"/>
    <w:rsid w:val="00BD3D20"/>
    <w:rsid w:val="00BD4013"/>
    <w:rsid w:val="00BD43E6"/>
    <w:rsid w:val="00BD4489"/>
    <w:rsid w:val="00BD52A8"/>
    <w:rsid w:val="00BD536C"/>
    <w:rsid w:val="00BD5FFA"/>
    <w:rsid w:val="00BD62B8"/>
    <w:rsid w:val="00BD64B4"/>
    <w:rsid w:val="00BD6A4A"/>
    <w:rsid w:val="00BD6C1C"/>
    <w:rsid w:val="00BD6E72"/>
    <w:rsid w:val="00BD7181"/>
    <w:rsid w:val="00BD7897"/>
    <w:rsid w:val="00BD78AB"/>
    <w:rsid w:val="00BE038C"/>
    <w:rsid w:val="00BE03B2"/>
    <w:rsid w:val="00BE32F7"/>
    <w:rsid w:val="00BE3A29"/>
    <w:rsid w:val="00BE3F59"/>
    <w:rsid w:val="00BE42F9"/>
    <w:rsid w:val="00BE73E1"/>
    <w:rsid w:val="00BE74E4"/>
    <w:rsid w:val="00BE7EAE"/>
    <w:rsid w:val="00BF0B06"/>
    <w:rsid w:val="00BF10E7"/>
    <w:rsid w:val="00BF1AF0"/>
    <w:rsid w:val="00BF1B19"/>
    <w:rsid w:val="00BF1C06"/>
    <w:rsid w:val="00BF2D53"/>
    <w:rsid w:val="00BF3E09"/>
    <w:rsid w:val="00BF3F0B"/>
    <w:rsid w:val="00BF5A51"/>
    <w:rsid w:val="00BF5B23"/>
    <w:rsid w:val="00BF690C"/>
    <w:rsid w:val="00BF7734"/>
    <w:rsid w:val="00BF7C22"/>
    <w:rsid w:val="00BF7CF6"/>
    <w:rsid w:val="00C01104"/>
    <w:rsid w:val="00C0158E"/>
    <w:rsid w:val="00C02C3B"/>
    <w:rsid w:val="00C02E70"/>
    <w:rsid w:val="00C02F36"/>
    <w:rsid w:val="00C03EC1"/>
    <w:rsid w:val="00C041F3"/>
    <w:rsid w:val="00C0459C"/>
    <w:rsid w:val="00C04FF3"/>
    <w:rsid w:val="00C06070"/>
    <w:rsid w:val="00C06AC9"/>
    <w:rsid w:val="00C10015"/>
    <w:rsid w:val="00C137F1"/>
    <w:rsid w:val="00C151BD"/>
    <w:rsid w:val="00C151FF"/>
    <w:rsid w:val="00C152AA"/>
    <w:rsid w:val="00C15992"/>
    <w:rsid w:val="00C17150"/>
    <w:rsid w:val="00C2194B"/>
    <w:rsid w:val="00C23099"/>
    <w:rsid w:val="00C23DC9"/>
    <w:rsid w:val="00C27363"/>
    <w:rsid w:val="00C273B3"/>
    <w:rsid w:val="00C27F70"/>
    <w:rsid w:val="00C312AC"/>
    <w:rsid w:val="00C32729"/>
    <w:rsid w:val="00C33903"/>
    <w:rsid w:val="00C33CBF"/>
    <w:rsid w:val="00C343B9"/>
    <w:rsid w:val="00C34A8E"/>
    <w:rsid w:val="00C34DDA"/>
    <w:rsid w:val="00C3509F"/>
    <w:rsid w:val="00C35D7E"/>
    <w:rsid w:val="00C376DA"/>
    <w:rsid w:val="00C37FCC"/>
    <w:rsid w:val="00C403DF"/>
    <w:rsid w:val="00C405F1"/>
    <w:rsid w:val="00C409BF"/>
    <w:rsid w:val="00C442EF"/>
    <w:rsid w:val="00C44CDB"/>
    <w:rsid w:val="00C44CEE"/>
    <w:rsid w:val="00C45B1F"/>
    <w:rsid w:val="00C45B63"/>
    <w:rsid w:val="00C45BDB"/>
    <w:rsid w:val="00C466BF"/>
    <w:rsid w:val="00C470BF"/>
    <w:rsid w:val="00C47232"/>
    <w:rsid w:val="00C50606"/>
    <w:rsid w:val="00C5112E"/>
    <w:rsid w:val="00C51587"/>
    <w:rsid w:val="00C5175B"/>
    <w:rsid w:val="00C51E4E"/>
    <w:rsid w:val="00C51F29"/>
    <w:rsid w:val="00C5362B"/>
    <w:rsid w:val="00C53F9D"/>
    <w:rsid w:val="00C541EE"/>
    <w:rsid w:val="00C544FD"/>
    <w:rsid w:val="00C55A52"/>
    <w:rsid w:val="00C571A7"/>
    <w:rsid w:val="00C6045B"/>
    <w:rsid w:val="00C60A1C"/>
    <w:rsid w:val="00C60BCB"/>
    <w:rsid w:val="00C62D87"/>
    <w:rsid w:val="00C62FA7"/>
    <w:rsid w:val="00C6397A"/>
    <w:rsid w:val="00C63AE2"/>
    <w:rsid w:val="00C63B93"/>
    <w:rsid w:val="00C64A45"/>
    <w:rsid w:val="00C6532F"/>
    <w:rsid w:val="00C66366"/>
    <w:rsid w:val="00C66BF0"/>
    <w:rsid w:val="00C674FA"/>
    <w:rsid w:val="00C6767E"/>
    <w:rsid w:val="00C70E6C"/>
    <w:rsid w:val="00C71491"/>
    <w:rsid w:val="00C72663"/>
    <w:rsid w:val="00C732CA"/>
    <w:rsid w:val="00C7336A"/>
    <w:rsid w:val="00C743DA"/>
    <w:rsid w:val="00C74486"/>
    <w:rsid w:val="00C7460B"/>
    <w:rsid w:val="00C7461A"/>
    <w:rsid w:val="00C7466F"/>
    <w:rsid w:val="00C752EF"/>
    <w:rsid w:val="00C7567B"/>
    <w:rsid w:val="00C7595F"/>
    <w:rsid w:val="00C759B2"/>
    <w:rsid w:val="00C76F61"/>
    <w:rsid w:val="00C8019C"/>
    <w:rsid w:val="00C811DA"/>
    <w:rsid w:val="00C8198A"/>
    <w:rsid w:val="00C81BBC"/>
    <w:rsid w:val="00C81E4D"/>
    <w:rsid w:val="00C830A2"/>
    <w:rsid w:val="00C83377"/>
    <w:rsid w:val="00C83748"/>
    <w:rsid w:val="00C83AAD"/>
    <w:rsid w:val="00C84C8C"/>
    <w:rsid w:val="00C85088"/>
    <w:rsid w:val="00C854B9"/>
    <w:rsid w:val="00C85663"/>
    <w:rsid w:val="00C856D1"/>
    <w:rsid w:val="00C87E32"/>
    <w:rsid w:val="00C87F00"/>
    <w:rsid w:val="00C91D4B"/>
    <w:rsid w:val="00C91E13"/>
    <w:rsid w:val="00C91EF4"/>
    <w:rsid w:val="00C925E0"/>
    <w:rsid w:val="00C92869"/>
    <w:rsid w:val="00C9311F"/>
    <w:rsid w:val="00C93B94"/>
    <w:rsid w:val="00C93CF5"/>
    <w:rsid w:val="00C93D03"/>
    <w:rsid w:val="00C95CFA"/>
    <w:rsid w:val="00C95F12"/>
    <w:rsid w:val="00C961FA"/>
    <w:rsid w:val="00C962A4"/>
    <w:rsid w:val="00C97E8D"/>
    <w:rsid w:val="00CA03F0"/>
    <w:rsid w:val="00CA0630"/>
    <w:rsid w:val="00CA06F5"/>
    <w:rsid w:val="00CA20B1"/>
    <w:rsid w:val="00CA225B"/>
    <w:rsid w:val="00CA26BF"/>
    <w:rsid w:val="00CA36A1"/>
    <w:rsid w:val="00CA4C40"/>
    <w:rsid w:val="00CA5024"/>
    <w:rsid w:val="00CA5695"/>
    <w:rsid w:val="00CA5D34"/>
    <w:rsid w:val="00CA5EC3"/>
    <w:rsid w:val="00CA740C"/>
    <w:rsid w:val="00CA76AF"/>
    <w:rsid w:val="00CA7E69"/>
    <w:rsid w:val="00CB04D0"/>
    <w:rsid w:val="00CB060F"/>
    <w:rsid w:val="00CB0C81"/>
    <w:rsid w:val="00CB0E85"/>
    <w:rsid w:val="00CB15C4"/>
    <w:rsid w:val="00CB1728"/>
    <w:rsid w:val="00CB19E3"/>
    <w:rsid w:val="00CB1ED5"/>
    <w:rsid w:val="00CB2101"/>
    <w:rsid w:val="00CB23A7"/>
    <w:rsid w:val="00CB2A92"/>
    <w:rsid w:val="00CB341E"/>
    <w:rsid w:val="00CB3AF5"/>
    <w:rsid w:val="00CB51EE"/>
    <w:rsid w:val="00CB6152"/>
    <w:rsid w:val="00CB71C3"/>
    <w:rsid w:val="00CB72DD"/>
    <w:rsid w:val="00CC0BFA"/>
    <w:rsid w:val="00CC1FF7"/>
    <w:rsid w:val="00CC26FF"/>
    <w:rsid w:val="00CC3BF8"/>
    <w:rsid w:val="00CC3F17"/>
    <w:rsid w:val="00CC46DD"/>
    <w:rsid w:val="00CC56F2"/>
    <w:rsid w:val="00CC57D7"/>
    <w:rsid w:val="00CC5F65"/>
    <w:rsid w:val="00CC6A37"/>
    <w:rsid w:val="00CC6CDF"/>
    <w:rsid w:val="00CC75BA"/>
    <w:rsid w:val="00CC7CAD"/>
    <w:rsid w:val="00CD0238"/>
    <w:rsid w:val="00CD0B68"/>
    <w:rsid w:val="00CD1478"/>
    <w:rsid w:val="00CD1920"/>
    <w:rsid w:val="00CD22B3"/>
    <w:rsid w:val="00CD29CD"/>
    <w:rsid w:val="00CD2FB9"/>
    <w:rsid w:val="00CD43F5"/>
    <w:rsid w:val="00CD533A"/>
    <w:rsid w:val="00CD53EE"/>
    <w:rsid w:val="00CD59D8"/>
    <w:rsid w:val="00CD6DA9"/>
    <w:rsid w:val="00CD734E"/>
    <w:rsid w:val="00CE2073"/>
    <w:rsid w:val="00CE2FD8"/>
    <w:rsid w:val="00CE38E8"/>
    <w:rsid w:val="00CE3CB1"/>
    <w:rsid w:val="00CE463C"/>
    <w:rsid w:val="00CE4E37"/>
    <w:rsid w:val="00CE5225"/>
    <w:rsid w:val="00CE5E69"/>
    <w:rsid w:val="00CE5E78"/>
    <w:rsid w:val="00CE5FDB"/>
    <w:rsid w:val="00CE674A"/>
    <w:rsid w:val="00CE6A78"/>
    <w:rsid w:val="00CE6B23"/>
    <w:rsid w:val="00CE6D9E"/>
    <w:rsid w:val="00CE70C2"/>
    <w:rsid w:val="00CF13FF"/>
    <w:rsid w:val="00CF160D"/>
    <w:rsid w:val="00CF1E29"/>
    <w:rsid w:val="00CF1EC4"/>
    <w:rsid w:val="00CF24F4"/>
    <w:rsid w:val="00CF2AFC"/>
    <w:rsid w:val="00CF366C"/>
    <w:rsid w:val="00CF5101"/>
    <w:rsid w:val="00D001CC"/>
    <w:rsid w:val="00D019A5"/>
    <w:rsid w:val="00D01C1A"/>
    <w:rsid w:val="00D01E57"/>
    <w:rsid w:val="00D02311"/>
    <w:rsid w:val="00D024AC"/>
    <w:rsid w:val="00D03AA3"/>
    <w:rsid w:val="00D03FE3"/>
    <w:rsid w:val="00D064EA"/>
    <w:rsid w:val="00D06C9F"/>
    <w:rsid w:val="00D0740A"/>
    <w:rsid w:val="00D0751A"/>
    <w:rsid w:val="00D07550"/>
    <w:rsid w:val="00D10112"/>
    <w:rsid w:val="00D1019C"/>
    <w:rsid w:val="00D1125A"/>
    <w:rsid w:val="00D11416"/>
    <w:rsid w:val="00D11589"/>
    <w:rsid w:val="00D1168D"/>
    <w:rsid w:val="00D11ED3"/>
    <w:rsid w:val="00D12387"/>
    <w:rsid w:val="00D13C92"/>
    <w:rsid w:val="00D13FDB"/>
    <w:rsid w:val="00D1407A"/>
    <w:rsid w:val="00D14A5A"/>
    <w:rsid w:val="00D16227"/>
    <w:rsid w:val="00D16712"/>
    <w:rsid w:val="00D1766F"/>
    <w:rsid w:val="00D17F10"/>
    <w:rsid w:val="00D20042"/>
    <w:rsid w:val="00D20285"/>
    <w:rsid w:val="00D20ACA"/>
    <w:rsid w:val="00D20E98"/>
    <w:rsid w:val="00D212E1"/>
    <w:rsid w:val="00D21A9A"/>
    <w:rsid w:val="00D22097"/>
    <w:rsid w:val="00D223F0"/>
    <w:rsid w:val="00D231D8"/>
    <w:rsid w:val="00D23807"/>
    <w:rsid w:val="00D23B4E"/>
    <w:rsid w:val="00D242DA"/>
    <w:rsid w:val="00D248A1"/>
    <w:rsid w:val="00D2633F"/>
    <w:rsid w:val="00D26661"/>
    <w:rsid w:val="00D2693F"/>
    <w:rsid w:val="00D32AF3"/>
    <w:rsid w:val="00D32F4C"/>
    <w:rsid w:val="00D33037"/>
    <w:rsid w:val="00D33970"/>
    <w:rsid w:val="00D33AEE"/>
    <w:rsid w:val="00D344F1"/>
    <w:rsid w:val="00D34ED1"/>
    <w:rsid w:val="00D36721"/>
    <w:rsid w:val="00D36E4B"/>
    <w:rsid w:val="00D3738E"/>
    <w:rsid w:val="00D3789F"/>
    <w:rsid w:val="00D37DB5"/>
    <w:rsid w:val="00D405F0"/>
    <w:rsid w:val="00D40EE5"/>
    <w:rsid w:val="00D41BE0"/>
    <w:rsid w:val="00D41DA1"/>
    <w:rsid w:val="00D4246C"/>
    <w:rsid w:val="00D43AC5"/>
    <w:rsid w:val="00D43F03"/>
    <w:rsid w:val="00D445F5"/>
    <w:rsid w:val="00D46227"/>
    <w:rsid w:val="00D468F8"/>
    <w:rsid w:val="00D46FC3"/>
    <w:rsid w:val="00D470BD"/>
    <w:rsid w:val="00D47518"/>
    <w:rsid w:val="00D4757D"/>
    <w:rsid w:val="00D476CA"/>
    <w:rsid w:val="00D47772"/>
    <w:rsid w:val="00D50B4C"/>
    <w:rsid w:val="00D5177E"/>
    <w:rsid w:val="00D5360A"/>
    <w:rsid w:val="00D54079"/>
    <w:rsid w:val="00D54181"/>
    <w:rsid w:val="00D5499A"/>
    <w:rsid w:val="00D55216"/>
    <w:rsid w:val="00D56507"/>
    <w:rsid w:val="00D56851"/>
    <w:rsid w:val="00D56FB6"/>
    <w:rsid w:val="00D61F6F"/>
    <w:rsid w:val="00D62808"/>
    <w:rsid w:val="00D62C2E"/>
    <w:rsid w:val="00D62CBD"/>
    <w:rsid w:val="00D635FD"/>
    <w:rsid w:val="00D63A31"/>
    <w:rsid w:val="00D63B04"/>
    <w:rsid w:val="00D65D58"/>
    <w:rsid w:val="00D660F1"/>
    <w:rsid w:val="00D710FB"/>
    <w:rsid w:val="00D711F2"/>
    <w:rsid w:val="00D7196A"/>
    <w:rsid w:val="00D71BFE"/>
    <w:rsid w:val="00D72C36"/>
    <w:rsid w:val="00D72FF7"/>
    <w:rsid w:val="00D740B8"/>
    <w:rsid w:val="00D742BC"/>
    <w:rsid w:val="00D74782"/>
    <w:rsid w:val="00D74C3F"/>
    <w:rsid w:val="00D758DC"/>
    <w:rsid w:val="00D76254"/>
    <w:rsid w:val="00D77502"/>
    <w:rsid w:val="00D77937"/>
    <w:rsid w:val="00D806B3"/>
    <w:rsid w:val="00D81801"/>
    <w:rsid w:val="00D82206"/>
    <w:rsid w:val="00D82797"/>
    <w:rsid w:val="00D827A0"/>
    <w:rsid w:val="00D82A8D"/>
    <w:rsid w:val="00D83ABB"/>
    <w:rsid w:val="00D843C2"/>
    <w:rsid w:val="00D84B3D"/>
    <w:rsid w:val="00D84D23"/>
    <w:rsid w:val="00D84F30"/>
    <w:rsid w:val="00D870E4"/>
    <w:rsid w:val="00D870F2"/>
    <w:rsid w:val="00D8724A"/>
    <w:rsid w:val="00D87377"/>
    <w:rsid w:val="00D87C92"/>
    <w:rsid w:val="00D87CE2"/>
    <w:rsid w:val="00D911A9"/>
    <w:rsid w:val="00D93419"/>
    <w:rsid w:val="00D934C2"/>
    <w:rsid w:val="00D9359E"/>
    <w:rsid w:val="00D94003"/>
    <w:rsid w:val="00D94CD4"/>
    <w:rsid w:val="00D95BC5"/>
    <w:rsid w:val="00D95D74"/>
    <w:rsid w:val="00D95E44"/>
    <w:rsid w:val="00D962D0"/>
    <w:rsid w:val="00D96883"/>
    <w:rsid w:val="00DA0788"/>
    <w:rsid w:val="00DA1115"/>
    <w:rsid w:val="00DA1319"/>
    <w:rsid w:val="00DA1334"/>
    <w:rsid w:val="00DA139B"/>
    <w:rsid w:val="00DA14F1"/>
    <w:rsid w:val="00DA1DF8"/>
    <w:rsid w:val="00DA2127"/>
    <w:rsid w:val="00DA2763"/>
    <w:rsid w:val="00DA2BBA"/>
    <w:rsid w:val="00DA464C"/>
    <w:rsid w:val="00DA4671"/>
    <w:rsid w:val="00DA46F3"/>
    <w:rsid w:val="00DA4A67"/>
    <w:rsid w:val="00DA5033"/>
    <w:rsid w:val="00DA5182"/>
    <w:rsid w:val="00DA5E35"/>
    <w:rsid w:val="00DA6A12"/>
    <w:rsid w:val="00DA6EFB"/>
    <w:rsid w:val="00DB07FD"/>
    <w:rsid w:val="00DB08E6"/>
    <w:rsid w:val="00DB0C0C"/>
    <w:rsid w:val="00DB1729"/>
    <w:rsid w:val="00DB1F6F"/>
    <w:rsid w:val="00DB277D"/>
    <w:rsid w:val="00DB287B"/>
    <w:rsid w:val="00DB2FDE"/>
    <w:rsid w:val="00DB3776"/>
    <w:rsid w:val="00DB4695"/>
    <w:rsid w:val="00DB5786"/>
    <w:rsid w:val="00DB5A4D"/>
    <w:rsid w:val="00DB5ACE"/>
    <w:rsid w:val="00DB5BDF"/>
    <w:rsid w:val="00DB6038"/>
    <w:rsid w:val="00DB60F9"/>
    <w:rsid w:val="00DB667E"/>
    <w:rsid w:val="00DB7708"/>
    <w:rsid w:val="00DB7798"/>
    <w:rsid w:val="00DB7A59"/>
    <w:rsid w:val="00DB7BB4"/>
    <w:rsid w:val="00DB7C97"/>
    <w:rsid w:val="00DC050C"/>
    <w:rsid w:val="00DC14A4"/>
    <w:rsid w:val="00DC2CEC"/>
    <w:rsid w:val="00DC31B1"/>
    <w:rsid w:val="00DC424C"/>
    <w:rsid w:val="00DC4846"/>
    <w:rsid w:val="00DC5FB1"/>
    <w:rsid w:val="00DC68A6"/>
    <w:rsid w:val="00DC6987"/>
    <w:rsid w:val="00DC6FED"/>
    <w:rsid w:val="00DC716B"/>
    <w:rsid w:val="00DC7316"/>
    <w:rsid w:val="00DC7AF8"/>
    <w:rsid w:val="00DC7E30"/>
    <w:rsid w:val="00DD080A"/>
    <w:rsid w:val="00DD0A04"/>
    <w:rsid w:val="00DD1D3C"/>
    <w:rsid w:val="00DD3C5C"/>
    <w:rsid w:val="00DD416B"/>
    <w:rsid w:val="00DD4403"/>
    <w:rsid w:val="00DD4474"/>
    <w:rsid w:val="00DD498E"/>
    <w:rsid w:val="00DD4CEB"/>
    <w:rsid w:val="00DD4D1F"/>
    <w:rsid w:val="00DD58A2"/>
    <w:rsid w:val="00DD58AD"/>
    <w:rsid w:val="00DD5F91"/>
    <w:rsid w:val="00DD6088"/>
    <w:rsid w:val="00DD6202"/>
    <w:rsid w:val="00DD6DE1"/>
    <w:rsid w:val="00DD79D8"/>
    <w:rsid w:val="00DE04C8"/>
    <w:rsid w:val="00DE2507"/>
    <w:rsid w:val="00DE2A1C"/>
    <w:rsid w:val="00DE2DF3"/>
    <w:rsid w:val="00DE42B7"/>
    <w:rsid w:val="00DE4A6E"/>
    <w:rsid w:val="00DE561D"/>
    <w:rsid w:val="00DE6A23"/>
    <w:rsid w:val="00DE6A81"/>
    <w:rsid w:val="00DE6D81"/>
    <w:rsid w:val="00DE7627"/>
    <w:rsid w:val="00DE7D76"/>
    <w:rsid w:val="00DF0B8C"/>
    <w:rsid w:val="00DF0D34"/>
    <w:rsid w:val="00DF0D50"/>
    <w:rsid w:val="00DF1B17"/>
    <w:rsid w:val="00DF3196"/>
    <w:rsid w:val="00DF38DF"/>
    <w:rsid w:val="00DF4246"/>
    <w:rsid w:val="00DF4853"/>
    <w:rsid w:val="00DF4FC8"/>
    <w:rsid w:val="00DF5345"/>
    <w:rsid w:val="00DF538D"/>
    <w:rsid w:val="00DF5CE2"/>
    <w:rsid w:val="00DF5DA0"/>
    <w:rsid w:val="00DF5E14"/>
    <w:rsid w:val="00DF648B"/>
    <w:rsid w:val="00DF765D"/>
    <w:rsid w:val="00E00330"/>
    <w:rsid w:val="00E00A4B"/>
    <w:rsid w:val="00E00FAC"/>
    <w:rsid w:val="00E01245"/>
    <w:rsid w:val="00E0153F"/>
    <w:rsid w:val="00E015D5"/>
    <w:rsid w:val="00E02049"/>
    <w:rsid w:val="00E0280F"/>
    <w:rsid w:val="00E02813"/>
    <w:rsid w:val="00E02D3B"/>
    <w:rsid w:val="00E03797"/>
    <w:rsid w:val="00E0393C"/>
    <w:rsid w:val="00E039AF"/>
    <w:rsid w:val="00E04187"/>
    <w:rsid w:val="00E0525E"/>
    <w:rsid w:val="00E060B9"/>
    <w:rsid w:val="00E069F1"/>
    <w:rsid w:val="00E07FCD"/>
    <w:rsid w:val="00E10B35"/>
    <w:rsid w:val="00E10CAB"/>
    <w:rsid w:val="00E11694"/>
    <w:rsid w:val="00E11AFC"/>
    <w:rsid w:val="00E1225A"/>
    <w:rsid w:val="00E123C2"/>
    <w:rsid w:val="00E12585"/>
    <w:rsid w:val="00E13198"/>
    <w:rsid w:val="00E14796"/>
    <w:rsid w:val="00E148A9"/>
    <w:rsid w:val="00E1497E"/>
    <w:rsid w:val="00E159D2"/>
    <w:rsid w:val="00E16C70"/>
    <w:rsid w:val="00E17F15"/>
    <w:rsid w:val="00E202D8"/>
    <w:rsid w:val="00E205D3"/>
    <w:rsid w:val="00E20F53"/>
    <w:rsid w:val="00E212A2"/>
    <w:rsid w:val="00E2236A"/>
    <w:rsid w:val="00E227D7"/>
    <w:rsid w:val="00E2341F"/>
    <w:rsid w:val="00E24368"/>
    <w:rsid w:val="00E24418"/>
    <w:rsid w:val="00E25103"/>
    <w:rsid w:val="00E252C6"/>
    <w:rsid w:val="00E254F4"/>
    <w:rsid w:val="00E25705"/>
    <w:rsid w:val="00E25F28"/>
    <w:rsid w:val="00E2681B"/>
    <w:rsid w:val="00E2719E"/>
    <w:rsid w:val="00E27618"/>
    <w:rsid w:val="00E301F6"/>
    <w:rsid w:val="00E30B0A"/>
    <w:rsid w:val="00E30D4A"/>
    <w:rsid w:val="00E31066"/>
    <w:rsid w:val="00E31D50"/>
    <w:rsid w:val="00E32093"/>
    <w:rsid w:val="00E3218A"/>
    <w:rsid w:val="00E3292B"/>
    <w:rsid w:val="00E3295C"/>
    <w:rsid w:val="00E32A6A"/>
    <w:rsid w:val="00E33AFD"/>
    <w:rsid w:val="00E33B0B"/>
    <w:rsid w:val="00E34DA9"/>
    <w:rsid w:val="00E3556A"/>
    <w:rsid w:val="00E35899"/>
    <w:rsid w:val="00E35D13"/>
    <w:rsid w:val="00E36593"/>
    <w:rsid w:val="00E36823"/>
    <w:rsid w:val="00E371CB"/>
    <w:rsid w:val="00E3750D"/>
    <w:rsid w:val="00E4000E"/>
    <w:rsid w:val="00E40DF7"/>
    <w:rsid w:val="00E40E78"/>
    <w:rsid w:val="00E41614"/>
    <w:rsid w:val="00E41902"/>
    <w:rsid w:val="00E42E29"/>
    <w:rsid w:val="00E43451"/>
    <w:rsid w:val="00E43678"/>
    <w:rsid w:val="00E43A0E"/>
    <w:rsid w:val="00E44E21"/>
    <w:rsid w:val="00E44E63"/>
    <w:rsid w:val="00E44F56"/>
    <w:rsid w:val="00E45B57"/>
    <w:rsid w:val="00E45CA6"/>
    <w:rsid w:val="00E46B8A"/>
    <w:rsid w:val="00E478D7"/>
    <w:rsid w:val="00E47C94"/>
    <w:rsid w:val="00E5043E"/>
    <w:rsid w:val="00E505FF"/>
    <w:rsid w:val="00E51D52"/>
    <w:rsid w:val="00E5245E"/>
    <w:rsid w:val="00E52D5C"/>
    <w:rsid w:val="00E540BB"/>
    <w:rsid w:val="00E54174"/>
    <w:rsid w:val="00E5426D"/>
    <w:rsid w:val="00E546A1"/>
    <w:rsid w:val="00E571D5"/>
    <w:rsid w:val="00E60568"/>
    <w:rsid w:val="00E621A7"/>
    <w:rsid w:val="00E6370A"/>
    <w:rsid w:val="00E645A3"/>
    <w:rsid w:val="00E64897"/>
    <w:rsid w:val="00E6493D"/>
    <w:rsid w:val="00E64D8A"/>
    <w:rsid w:val="00E64DA6"/>
    <w:rsid w:val="00E64EBA"/>
    <w:rsid w:val="00E65B35"/>
    <w:rsid w:val="00E65B5E"/>
    <w:rsid w:val="00E66958"/>
    <w:rsid w:val="00E66BE2"/>
    <w:rsid w:val="00E67948"/>
    <w:rsid w:val="00E67C22"/>
    <w:rsid w:val="00E700BB"/>
    <w:rsid w:val="00E71DD9"/>
    <w:rsid w:val="00E72AD5"/>
    <w:rsid w:val="00E735F0"/>
    <w:rsid w:val="00E76A3D"/>
    <w:rsid w:val="00E76FD1"/>
    <w:rsid w:val="00E76FE1"/>
    <w:rsid w:val="00E77074"/>
    <w:rsid w:val="00E77689"/>
    <w:rsid w:val="00E80478"/>
    <w:rsid w:val="00E8067B"/>
    <w:rsid w:val="00E80A46"/>
    <w:rsid w:val="00E81D09"/>
    <w:rsid w:val="00E81FE1"/>
    <w:rsid w:val="00E82148"/>
    <w:rsid w:val="00E824D9"/>
    <w:rsid w:val="00E826D6"/>
    <w:rsid w:val="00E82707"/>
    <w:rsid w:val="00E838C4"/>
    <w:rsid w:val="00E84B2A"/>
    <w:rsid w:val="00E84B96"/>
    <w:rsid w:val="00E850A2"/>
    <w:rsid w:val="00E85EE9"/>
    <w:rsid w:val="00E860E4"/>
    <w:rsid w:val="00E86352"/>
    <w:rsid w:val="00E87717"/>
    <w:rsid w:val="00E877A0"/>
    <w:rsid w:val="00E91C87"/>
    <w:rsid w:val="00E92159"/>
    <w:rsid w:val="00E92F70"/>
    <w:rsid w:val="00E932DB"/>
    <w:rsid w:val="00E935B4"/>
    <w:rsid w:val="00E93A5D"/>
    <w:rsid w:val="00E93FC2"/>
    <w:rsid w:val="00E94D99"/>
    <w:rsid w:val="00E950B1"/>
    <w:rsid w:val="00E9584E"/>
    <w:rsid w:val="00E9658C"/>
    <w:rsid w:val="00E966C3"/>
    <w:rsid w:val="00E96F84"/>
    <w:rsid w:val="00EA04EF"/>
    <w:rsid w:val="00EA071B"/>
    <w:rsid w:val="00EA0D12"/>
    <w:rsid w:val="00EA1096"/>
    <w:rsid w:val="00EA11C1"/>
    <w:rsid w:val="00EA23CD"/>
    <w:rsid w:val="00EA4B3E"/>
    <w:rsid w:val="00EA5341"/>
    <w:rsid w:val="00EA60F4"/>
    <w:rsid w:val="00EA6359"/>
    <w:rsid w:val="00EA6500"/>
    <w:rsid w:val="00EA6DD0"/>
    <w:rsid w:val="00EA743F"/>
    <w:rsid w:val="00EA74F1"/>
    <w:rsid w:val="00EA7B72"/>
    <w:rsid w:val="00EA7EA3"/>
    <w:rsid w:val="00EB074F"/>
    <w:rsid w:val="00EB1008"/>
    <w:rsid w:val="00EB1E5E"/>
    <w:rsid w:val="00EB2E65"/>
    <w:rsid w:val="00EB3536"/>
    <w:rsid w:val="00EB452A"/>
    <w:rsid w:val="00EB4ABC"/>
    <w:rsid w:val="00EB4BFF"/>
    <w:rsid w:val="00EB4FB2"/>
    <w:rsid w:val="00EB595B"/>
    <w:rsid w:val="00EB598E"/>
    <w:rsid w:val="00EB5D33"/>
    <w:rsid w:val="00EB635B"/>
    <w:rsid w:val="00EB6395"/>
    <w:rsid w:val="00EC03EC"/>
    <w:rsid w:val="00EC1B7A"/>
    <w:rsid w:val="00EC32FE"/>
    <w:rsid w:val="00EC3EBE"/>
    <w:rsid w:val="00EC470C"/>
    <w:rsid w:val="00EC517D"/>
    <w:rsid w:val="00EC5F63"/>
    <w:rsid w:val="00EC623A"/>
    <w:rsid w:val="00EC6858"/>
    <w:rsid w:val="00EC6892"/>
    <w:rsid w:val="00EC7598"/>
    <w:rsid w:val="00ED006B"/>
    <w:rsid w:val="00ED11E2"/>
    <w:rsid w:val="00ED1DE5"/>
    <w:rsid w:val="00ED24F9"/>
    <w:rsid w:val="00ED2EE6"/>
    <w:rsid w:val="00ED4F87"/>
    <w:rsid w:val="00ED4FE8"/>
    <w:rsid w:val="00ED51B1"/>
    <w:rsid w:val="00ED5812"/>
    <w:rsid w:val="00ED5A09"/>
    <w:rsid w:val="00ED5BCF"/>
    <w:rsid w:val="00ED5E43"/>
    <w:rsid w:val="00ED6443"/>
    <w:rsid w:val="00ED651D"/>
    <w:rsid w:val="00ED6694"/>
    <w:rsid w:val="00EE02A6"/>
    <w:rsid w:val="00EE134E"/>
    <w:rsid w:val="00EE3960"/>
    <w:rsid w:val="00EE398E"/>
    <w:rsid w:val="00EE4283"/>
    <w:rsid w:val="00EE46F2"/>
    <w:rsid w:val="00EE56EC"/>
    <w:rsid w:val="00EE5D14"/>
    <w:rsid w:val="00EE629C"/>
    <w:rsid w:val="00EE7677"/>
    <w:rsid w:val="00EE777E"/>
    <w:rsid w:val="00EF096E"/>
    <w:rsid w:val="00EF0B76"/>
    <w:rsid w:val="00EF1337"/>
    <w:rsid w:val="00EF18D6"/>
    <w:rsid w:val="00EF210D"/>
    <w:rsid w:val="00EF2F04"/>
    <w:rsid w:val="00EF4B2E"/>
    <w:rsid w:val="00EF4B46"/>
    <w:rsid w:val="00EF5706"/>
    <w:rsid w:val="00EF5C7E"/>
    <w:rsid w:val="00EF5DB1"/>
    <w:rsid w:val="00EF6535"/>
    <w:rsid w:val="00EF6AFB"/>
    <w:rsid w:val="00EF78D1"/>
    <w:rsid w:val="00EF7D6E"/>
    <w:rsid w:val="00F002DA"/>
    <w:rsid w:val="00F0176A"/>
    <w:rsid w:val="00F0192E"/>
    <w:rsid w:val="00F01994"/>
    <w:rsid w:val="00F02038"/>
    <w:rsid w:val="00F0288F"/>
    <w:rsid w:val="00F03FE5"/>
    <w:rsid w:val="00F0404E"/>
    <w:rsid w:val="00F04618"/>
    <w:rsid w:val="00F06005"/>
    <w:rsid w:val="00F06293"/>
    <w:rsid w:val="00F07356"/>
    <w:rsid w:val="00F0754C"/>
    <w:rsid w:val="00F07630"/>
    <w:rsid w:val="00F07C76"/>
    <w:rsid w:val="00F07FF1"/>
    <w:rsid w:val="00F10312"/>
    <w:rsid w:val="00F10590"/>
    <w:rsid w:val="00F10F58"/>
    <w:rsid w:val="00F11A94"/>
    <w:rsid w:val="00F12348"/>
    <w:rsid w:val="00F1280C"/>
    <w:rsid w:val="00F12EED"/>
    <w:rsid w:val="00F131DF"/>
    <w:rsid w:val="00F14037"/>
    <w:rsid w:val="00F148FC"/>
    <w:rsid w:val="00F15B23"/>
    <w:rsid w:val="00F15E5F"/>
    <w:rsid w:val="00F167B1"/>
    <w:rsid w:val="00F16895"/>
    <w:rsid w:val="00F16B2D"/>
    <w:rsid w:val="00F16C5D"/>
    <w:rsid w:val="00F17441"/>
    <w:rsid w:val="00F17D66"/>
    <w:rsid w:val="00F21509"/>
    <w:rsid w:val="00F215E3"/>
    <w:rsid w:val="00F22102"/>
    <w:rsid w:val="00F225CC"/>
    <w:rsid w:val="00F22C38"/>
    <w:rsid w:val="00F231D6"/>
    <w:rsid w:val="00F23D43"/>
    <w:rsid w:val="00F23F10"/>
    <w:rsid w:val="00F24126"/>
    <w:rsid w:val="00F24DDB"/>
    <w:rsid w:val="00F26989"/>
    <w:rsid w:val="00F270ED"/>
    <w:rsid w:val="00F30034"/>
    <w:rsid w:val="00F30A7E"/>
    <w:rsid w:val="00F3162C"/>
    <w:rsid w:val="00F31D81"/>
    <w:rsid w:val="00F31DC0"/>
    <w:rsid w:val="00F3219F"/>
    <w:rsid w:val="00F32411"/>
    <w:rsid w:val="00F32E6B"/>
    <w:rsid w:val="00F34702"/>
    <w:rsid w:val="00F34C47"/>
    <w:rsid w:val="00F36422"/>
    <w:rsid w:val="00F365E7"/>
    <w:rsid w:val="00F36DFF"/>
    <w:rsid w:val="00F40683"/>
    <w:rsid w:val="00F40A31"/>
    <w:rsid w:val="00F42226"/>
    <w:rsid w:val="00F428C7"/>
    <w:rsid w:val="00F42917"/>
    <w:rsid w:val="00F44511"/>
    <w:rsid w:val="00F453E3"/>
    <w:rsid w:val="00F45826"/>
    <w:rsid w:val="00F46BEA"/>
    <w:rsid w:val="00F470FB"/>
    <w:rsid w:val="00F47727"/>
    <w:rsid w:val="00F50186"/>
    <w:rsid w:val="00F510FB"/>
    <w:rsid w:val="00F5158F"/>
    <w:rsid w:val="00F533F0"/>
    <w:rsid w:val="00F54CB1"/>
    <w:rsid w:val="00F554C1"/>
    <w:rsid w:val="00F56780"/>
    <w:rsid w:val="00F56786"/>
    <w:rsid w:val="00F56873"/>
    <w:rsid w:val="00F57151"/>
    <w:rsid w:val="00F574B1"/>
    <w:rsid w:val="00F5754E"/>
    <w:rsid w:val="00F60EA1"/>
    <w:rsid w:val="00F61258"/>
    <w:rsid w:val="00F612C8"/>
    <w:rsid w:val="00F61322"/>
    <w:rsid w:val="00F61EE2"/>
    <w:rsid w:val="00F632B6"/>
    <w:rsid w:val="00F6399F"/>
    <w:rsid w:val="00F64673"/>
    <w:rsid w:val="00F65476"/>
    <w:rsid w:val="00F65F04"/>
    <w:rsid w:val="00F661E4"/>
    <w:rsid w:val="00F662A9"/>
    <w:rsid w:val="00F670CC"/>
    <w:rsid w:val="00F67A0D"/>
    <w:rsid w:val="00F7007D"/>
    <w:rsid w:val="00F70825"/>
    <w:rsid w:val="00F71047"/>
    <w:rsid w:val="00F712B3"/>
    <w:rsid w:val="00F72831"/>
    <w:rsid w:val="00F72D88"/>
    <w:rsid w:val="00F73272"/>
    <w:rsid w:val="00F7341F"/>
    <w:rsid w:val="00F77602"/>
    <w:rsid w:val="00F776C2"/>
    <w:rsid w:val="00F77AE1"/>
    <w:rsid w:val="00F81D04"/>
    <w:rsid w:val="00F824A0"/>
    <w:rsid w:val="00F82711"/>
    <w:rsid w:val="00F82719"/>
    <w:rsid w:val="00F82CC3"/>
    <w:rsid w:val="00F839FD"/>
    <w:rsid w:val="00F8524F"/>
    <w:rsid w:val="00F85904"/>
    <w:rsid w:val="00F860C2"/>
    <w:rsid w:val="00F8680C"/>
    <w:rsid w:val="00F87346"/>
    <w:rsid w:val="00F90C52"/>
    <w:rsid w:val="00F90DA6"/>
    <w:rsid w:val="00F926D3"/>
    <w:rsid w:val="00F92916"/>
    <w:rsid w:val="00F92BD8"/>
    <w:rsid w:val="00F92E11"/>
    <w:rsid w:val="00F93B07"/>
    <w:rsid w:val="00F93DA1"/>
    <w:rsid w:val="00F95197"/>
    <w:rsid w:val="00F951EB"/>
    <w:rsid w:val="00F95594"/>
    <w:rsid w:val="00F96147"/>
    <w:rsid w:val="00F96192"/>
    <w:rsid w:val="00F96839"/>
    <w:rsid w:val="00F97AE3"/>
    <w:rsid w:val="00FA0F21"/>
    <w:rsid w:val="00FA18C7"/>
    <w:rsid w:val="00FA1A27"/>
    <w:rsid w:val="00FA23ED"/>
    <w:rsid w:val="00FA3A48"/>
    <w:rsid w:val="00FA3B14"/>
    <w:rsid w:val="00FA3DC9"/>
    <w:rsid w:val="00FA47AD"/>
    <w:rsid w:val="00FA4C50"/>
    <w:rsid w:val="00FA52E3"/>
    <w:rsid w:val="00FA5D71"/>
    <w:rsid w:val="00FA659F"/>
    <w:rsid w:val="00FA6FCF"/>
    <w:rsid w:val="00FB0E83"/>
    <w:rsid w:val="00FB1023"/>
    <w:rsid w:val="00FB172E"/>
    <w:rsid w:val="00FB1B50"/>
    <w:rsid w:val="00FB20C2"/>
    <w:rsid w:val="00FB270B"/>
    <w:rsid w:val="00FB2962"/>
    <w:rsid w:val="00FB2A82"/>
    <w:rsid w:val="00FB2DB8"/>
    <w:rsid w:val="00FB2F1C"/>
    <w:rsid w:val="00FB3113"/>
    <w:rsid w:val="00FB36F0"/>
    <w:rsid w:val="00FB3E30"/>
    <w:rsid w:val="00FB3EAF"/>
    <w:rsid w:val="00FB48A7"/>
    <w:rsid w:val="00FB4AAB"/>
    <w:rsid w:val="00FB5A8B"/>
    <w:rsid w:val="00FB73B0"/>
    <w:rsid w:val="00FB793D"/>
    <w:rsid w:val="00FB7AA2"/>
    <w:rsid w:val="00FC0AF9"/>
    <w:rsid w:val="00FC1786"/>
    <w:rsid w:val="00FC2554"/>
    <w:rsid w:val="00FC2C0A"/>
    <w:rsid w:val="00FC3217"/>
    <w:rsid w:val="00FC3D89"/>
    <w:rsid w:val="00FC45FE"/>
    <w:rsid w:val="00FC472C"/>
    <w:rsid w:val="00FC48D4"/>
    <w:rsid w:val="00FC5DC8"/>
    <w:rsid w:val="00FC7036"/>
    <w:rsid w:val="00FC716E"/>
    <w:rsid w:val="00FD0A15"/>
    <w:rsid w:val="00FD11F4"/>
    <w:rsid w:val="00FD131C"/>
    <w:rsid w:val="00FD136A"/>
    <w:rsid w:val="00FD1397"/>
    <w:rsid w:val="00FD146B"/>
    <w:rsid w:val="00FD1740"/>
    <w:rsid w:val="00FD3420"/>
    <w:rsid w:val="00FD5E32"/>
    <w:rsid w:val="00FD63DB"/>
    <w:rsid w:val="00FD68EF"/>
    <w:rsid w:val="00FD7363"/>
    <w:rsid w:val="00FE0CEE"/>
    <w:rsid w:val="00FE1B98"/>
    <w:rsid w:val="00FE2A04"/>
    <w:rsid w:val="00FE3DAC"/>
    <w:rsid w:val="00FE3F15"/>
    <w:rsid w:val="00FE3F9F"/>
    <w:rsid w:val="00FE493A"/>
    <w:rsid w:val="00FE4A5A"/>
    <w:rsid w:val="00FE4B9E"/>
    <w:rsid w:val="00FE5963"/>
    <w:rsid w:val="00FE5A02"/>
    <w:rsid w:val="00FE694A"/>
    <w:rsid w:val="00FE6D55"/>
    <w:rsid w:val="00FE76B3"/>
    <w:rsid w:val="00FE7CCE"/>
    <w:rsid w:val="00FE7EC1"/>
    <w:rsid w:val="00FF046C"/>
    <w:rsid w:val="00FF11F9"/>
    <w:rsid w:val="00FF12C3"/>
    <w:rsid w:val="00FF1550"/>
    <w:rsid w:val="00FF16F1"/>
    <w:rsid w:val="00FF29D5"/>
    <w:rsid w:val="00FF2C1A"/>
    <w:rsid w:val="00FF3996"/>
    <w:rsid w:val="00FF6541"/>
    <w:rsid w:val="00FF6ADB"/>
    <w:rsid w:val="00FF6C17"/>
    <w:rsid w:val="00FF75BC"/>
    <w:rsid w:val="0207A672"/>
    <w:rsid w:val="02743E0E"/>
    <w:rsid w:val="05969D52"/>
    <w:rsid w:val="08AD6695"/>
    <w:rsid w:val="0A0F6FB6"/>
    <w:rsid w:val="0A723869"/>
    <w:rsid w:val="0AC317F2"/>
    <w:rsid w:val="0ADEF87C"/>
    <w:rsid w:val="0C0E08CA"/>
    <w:rsid w:val="0C6F9F41"/>
    <w:rsid w:val="0D06F5C1"/>
    <w:rsid w:val="0D6A537D"/>
    <w:rsid w:val="0E65C751"/>
    <w:rsid w:val="0E78C5AC"/>
    <w:rsid w:val="0F0DCA27"/>
    <w:rsid w:val="12079737"/>
    <w:rsid w:val="129672AB"/>
    <w:rsid w:val="13DA98AA"/>
    <w:rsid w:val="14B02017"/>
    <w:rsid w:val="15195DB4"/>
    <w:rsid w:val="153FAF96"/>
    <w:rsid w:val="15F7397D"/>
    <w:rsid w:val="1A4D0ED8"/>
    <w:rsid w:val="1B52B811"/>
    <w:rsid w:val="1C4E8FC8"/>
    <w:rsid w:val="1D95CC92"/>
    <w:rsid w:val="201E1A3B"/>
    <w:rsid w:val="2031A56F"/>
    <w:rsid w:val="2087DEED"/>
    <w:rsid w:val="20F79DB7"/>
    <w:rsid w:val="2110B99F"/>
    <w:rsid w:val="21350363"/>
    <w:rsid w:val="21C2F5B4"/>
    <w:rsid w:val="229A9987"/>
    <w:rsid w:val="23CF26EF"/>
    <w:rsid w:val="25C65415"/>
    <w:rsid w:val="28310943"/>
    <w:rsid w:val="283ED24A"/>
    <w:rsid w:val="2844DB84"/>
    <w:rsid w:val="2973B851"/>
    <w:rsid w:val="29EDA6D7"/>
    <w:rsid w:val="2A79E780"/>
    <w:rsid w:val="2AB9DE01"/>
    <w:rsid w:val="2AC2BD4C"/>
    <w:rsid w:val="2B03E723"/>
    <w:rsid w:val="2B231B9E"/>
    <w:rsid w:val="2BAE7AA5"/>
    <w:rsid w:val="2BE10202"/>
    <w:rsid w:val="2F55EE6B"/>
    <w:rsid w:val="308EDA23"/>
    <w:rsid w:val="31F996EE"/>
    <w:rsid w:val="3301723A"/>
    <w:rsid w:val="3353A321"/>
    <w:rsid w:val="359E81BF"/>
    <w:rsid w:val="35DAFD2E"/>
    <w:rsid w:val="35EB1868"/>
    <w:rsid w:val="36979124"/>
    <w:rsid w:val="384F5CBD"/>
    <w:rsid w:val="386B73BB"/>
    <w:rsid w:val="38716808"/>
    <w:rsid w:val="3931FBC3"/>
    <w:rsid w:val="3943EF45"/>
    <w:rsid w:val="39AE5F3C"/>
    <w:rsid w:val="3BA866BA"/>
    <w:rsid w:val="3BD87F27"/>
    <w:rsid w:val="3C7B7872"/>
    <w:rsid w:val="3CDD5D50"/>
    <w:rsid w:val="3E3AC72D"/>
    <w:rsid w:val="3FB34CFF"/>
    <w:rsid w:val="43A86202"/>
    <w:rsid w:val="445C281D"/>
    <w:rsid w:val="46B27862"/>
    <w:rsid w:val="476E0995"/>
    <w:rsid w:val="47D7FE65"/>
    <w:rsid w:val="482BFE10"/>
    <w:rsid w:val="498501B8"/>
    <w:rsid w:val="49D631F1"/>
    <w:rsid w:val="4A7C5B18"/>
    <w:rsid w:val="4AAA4A21"/>
    <w:rsid w:val="4E23BAA4"/>
    <w:rsid w:val="4E65BC3B"/>
    <w:rsid w:val="4E80C505"/>
    <w:rsid w:val="5015704D"/>
    <w:rsid w:val="502C4B18"/>
    <w:rsid w:val="514E4B90"/>
    <w:rsid w:val="5261C4C2"/>
    <w:rsid w:val="53C61848"/>
    <w:rsid w:val="53FF8E28"/>
    <w:rsid w:val="552BBD9E"/>
    <w:rsid w:val="56F1A083"/>
    <w:rsid w:val="570C315A"/>
    <w:rsid w:val="57E5954C"/>
    <w:rsid w:val="58B87BF3"/>
    <w:rsid w:val="593DC5E7"/>
    <w:rsid w:val="5944484D"/>
    <w:rsid w:val="5A27A316"/>
    <w:rsid w:val="5A971834"/>
    <w:rsid w:val="5AE0F6F3"/>
    <w:rsid w:val="5B75A7FD"/>
    <w:rsid w:val="5BBB85F1"/>
    <w:rsid w:val="5C3EBACD"/>
    <w:rsid w:val="5C76A7E5"/>
    <w:rsid w:val="5CED696C"/>
    <w:rsid w:val="5D729F52"/>
    <w:rsid w:val="5ECC262D"/>
    <w:rsid w:val="605E439B"/>
    <w:rsid w:val="61623C97"/>
    <w:rsid w:val="61E19951"/>
    <w:rsid w:val="61F9E9DA"/>
    <w:rsid w:val="62143A61"/>
    <w:rsid w:val="62B37EF2"/>
    <w:rsid w:val="63C697D6"/>
    <w:rsid w:val="63DDDC05"/>
    <w:rsid w:val="659CE2E5"/>
    <w:rsid w:val="65DC4B55"/>
    <w:rsid w:val="6731FF48"/>
    <w:rsid w:val="67469480"/>
    <w:rsid w:val="679EF0F3"/>
    <w:rsid w:val="68479B2B"/>
    <w:rsid w:val="697C9115"/>
    <w:rsid w:val="6AAFDBE8"/>
    <w:rsid w:val="6AD96F37"/>
    <w:rsid w:val="6BB91072"/>
    <w:rsid w:val="6BEDFA7F"/>
    <w:rsid w:val="6CC44C8A"/>
    <w:rsid w:val="6CD188A2"/>
    <w:rsid w:val="6E240889"/>
    <w:rsid w:val="6E8D4DAF"/>
    <w:rsid w:val="6ECC19D6"/>
    <w:rsid w:val="6ED53551"/>
    <w:rsid w:val="6EDB299E"/>
    <w:rsid w:val="6F3792E5"/>
    <w:rsid w:val="6FCD87EC"/>
    <w:rsid w:val="70775EA6"/>
    <w:rsid w:val="70BEBD87"/>
    <w:rsid w:val="71CD3BF9"/>
    <w:rsid w:val="72F9EAD3"/>
    <w:rsid w:val="734BFC94"/>
    <w:rsid w:val="74D3F476"/>
    <w:rsid w:val="75724E08"/>
    <w:rsid w:val="75AF4334"/>
    <w:rsid w:val="75C2E874"/>
    <w:rsid w:val="761B9408"/>
    <w:rsid w:val="764ADFFD"/>
    <w:rsid w:val="768FD6EC"/>
    <w:rsid w:val="76992538"/>
    <w:rsid w:val="76B2582D"/>
    <w:rsid w:val="7781189B"/>
    <w:rsid w:val="77EBD0C5"/>
    <w:rsid w:val="788E0E3B"/>
    <w:rsid w:val="7A45E94D"/>
    <w:rsid w:val="7A88AD79"/>
    <w:rsid w:val="7AEBD45B"/>
    <w:rsid w:val="7E2D8503"/>
    <w:rsid w:val="7EB2C972"/>
    <w:rsid w:val="7F01CE59"/>
    <w:rsid w:val="7F275BCD"/>
    <w:rsid w:val="7FB24DB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1F978"/>
  <w15:chartTrackingRefBased/>
  <w15:docId w15:val="{AA4752F8-D490-4E7F-8990-E0D890A07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F6056"/>
    <w:pPr>
      <w:spacing w:after="0" w:line="240" w:lineRule="auto"/>
    </w:pPr>
  </w:style>
  <w:style w:type="paragraph" w:styleId="ListParagraph">
    <w:name w:val="List Paragraph"/>
    <w:basedOn w:val="Normal"/>
    <w:uiPriority w:val="34"/>
    <w:qFormat/>
    <w:rsid w:val="00D95E44"/>
    <w:pPr>
      <w:ind w:left="720"/>
      <w:contextualSpacing/>
    </w:pPr>
  </w:style>
  <w:style w:type="table" w:styleId="TableGrid">
    <w:name w:val="Table Grid"/>
    <w:basedOn w:val="TableNormal"/>
    <w:uiPriority w:val="39"/>
    <w:rsid w:val="00E371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02813"/>
    <w:rPr>
      <w:color w:val="0563C1" w:themeColor="hyperlink"/>
      <w:u w:val="single"/>
    </w:rPr>
  </w:style>
  <w:style w:type="character" w:styleId="UnresolvedMention">
    <w:name w:val="Unresolved Mention"/>
    <w:basedOn w:val="DefaultParagraphFont"/>
    <w:uiPriority w:val="99"/>
    <w:semiHidden/>
    <w:unhideWhenUsed/>
    <w:rsid w:val="00E02813"/>
    <w:rPr>
      <w:color w:val="605E5C"/>
      <w:shd w:val="clear" w:color="auto" w:fill="E1DFDD"/>
    </w:rPr>
  </w:style>
  <w:style w:type="paragraph" w:styleId="Header">
    <w:name w:val="header"/>
    <w:basedOn w:val="Normal"/>
    <w:link w:val="HeaderChar"/>
    <w:uiPriority w:val="99"/>
    <w:unhideWhenUsed/>
    <w:rsid w:val="00FE2A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2A04"/>
  </w:style>
  <w:style w:type="paragraph" w:styleId="Footer">
    <w:name w:val="footer"/>
    <w:basedOn w:val="Normal"/>
    <w:link w:val="FooterChar"/>
    <w:uiPriority w:val="99"/>
    <w:unhideWhenUsed/>
    <w:rsid w:val="00FE2A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2A04"/>
  </w:style>
  <w:style w:type="paragraph" w:styleId="Revision">
    <w:name w:val="Revision"/>
    <w:hidden/>
    <w:uiPriority w:val="99"/>
    <w:semiHidden/>
    <w:rsid w:val="00267007"/>
    <w:pPr>
      <w:spacing w:after="0" w:line="240" w:lineRule="auto"/>
    </w:pPr>
  </w:style>
  <w:style w:type="character" w:styleId="CommentReference">
    <w:name w:val="annotation reference"/>
    <w:basedOn w:val="DefaultParagraphFont"/>
    <w:uiPriority w:val="99"/>
    <w:semiHidden/>
    <w:unhideWhenUsed/>
    <w:rsid w:val="00FE5A02"/>
    <w:rPr>
      <w:sz w:val="16"/>
      <w:szCs w:val="16"/>
    </w:rPr>
  </w:style>
  <w:style w:type="paragraph" w:styleId="CommentText">
    <w:name w:val="annotation text"/>
    <w:basedOn w:val="Normal"/>
    <w:link w:val="CommentTextChar"/>
    <w:uiPriority w:val="99"/>
    <w:unhideWhenUsed/>
    <w:rsid w:val="00FE5A02"/>
    <w:pPr>
      <w:spacing w:line="240" w:lineRule="auto"/>
    </w:pPr>
    <w:rPr>
      <w:sz w:val="20"/>
      <w:szCs w:val="20"/>
    </w:rPr>
  </w:style>
  <w:style w:type="character" w:customStyle="1" w:styleId="CommentTextChar">
    <w:name w:val="Comment Text Char"/>
    <w:basedOn w:val="DefaultParagraphFont"/>
    <w:link w:val="CommentText"/>
    <w:uiPriority w:val="99"/>
    <w:rsid w:val="00FE5A02"/>
    <w:rPr>
      <w:sz w:val="20"/>
      <w:szCs w:val="20"/>
    </w:rPr>
  </w:style>
  <w:style w:type="paragraph" w:styleId="CommentSubject">
    <w:name w:val="annotation subject"/>
    <w:basedOn w:val="CommentText"/>
    <w:next w:val="CommentText"/>
    <w:link w:val="CommentSubjectChar"/>
    <w:uiPriority w:val="99"/>
    <w:semiHidden/>
    <w:unhideWhenUsed/>
    <w:rsid w:val="00FE5A02"/>
    <w:rPr>
      <w:b/>
      <w:bCs/>
    </w:rPr>
  </w:style>
  <w:style w:type="character" w:customStyle="1" w:styleId="CommentSubjectChar">
    <w:name w:val="Comment Subject Char"/>
    <w:basedOn w:val="CommentTextChar"/>
    <w:link w:val="CommentSubject"/>
    <w:uiPriority w:val="99"/>
    <w:semiHidden/>
    <w:rsid w:val="00FE5A02"/>
    <w:rPr>
      <w:b/>
      <w:bCs/>
      <w:sz w:val="20"/>
      <w:szCs w:val="20"/>
    </w:rPr>
  </w:style>
  <w:style w:type="paragraph" w:customStyle="1" w:styleId="Default">
    <w:name w:val="Default"/>
    <w:rsid w:val="004C43F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22260">
      <w:bodyDiv w:val="1"/>
      <w:marLeft w:val="0"/>
      <w:marRight w:val="0"/>
      <w:marTop w:val="0"/>
      <w:marBottom w:val="0"/>
      <w:divBdr>
        <w:top w:val="none" w:sz="0" w:space="0" w:color="auto"/>
        <w:left w:val="none" w:sz="0" w:space="0" w:color="auto"/>
        <w:bottom w:val="none" w:sz="0" w:space="0" w:color="auto"/>
        <w:right w:val="none" w:sz="0" w:space="0" w:color="auto"/>
      </w:divBdr>
      <w:divsChild>
        <w:div w:id="1937976266">
          <w:marLeft w:val="0"/>
          <w:marRight w:val="0"/>
          <w:marTop w:val="0"/>
          <w:marBottom w:val="0"/>
          <w:divBdr>
            <w:top w:val="none" w:sz="0" w:space="0" w:color="auto"/>
            <w:left w:val="none" w:sz="0" w:space="0" w:color="auto"/>
            <w:bottom w:val="single" w:sz="6" w:space="11" w:color="999999"/>
            <w:right w:val="none" w:sz="0" w:space="0" w:color="auto"/>
          </w:divBdr>
          <w:divsChild>
            <w:div w:id="709645971">
              <w:marLeft w:val="0"/>
              <w:marRight w:val="0"/>
              <w:marTop w:val="0"/>
              <w:marBottom w:val="0"/>
              <w:divBdr>
                <w:top w:val="none" w:sz="0" w:space="0" w:color="auto"/>
                <w:left w:val="none" w:sz="0" w:space="0" w:color="auto"/>
                <w:bottom w:val="none" w:sz="0" w:space="0" w:color="auto"/>
                <w:right w:val="none" w:sz="0" w:space="0" w:color="auto"/>
              </w:divBdr>
              <w:divsChild>
                <w:div w:id="1789853810">
                  <w:marLeft w:val="0"/>
                  <w:marRight w:val="0"/>
                  <w:marTop w:val="0"/>
                  <w:marBottom w:val="0"/>
                  <w:divBdr>
                    <w:top w:val="none" w:sz="0" w:space="0" w:color="auto"/>
                    <w:left w:val="none" w:sz="0" w:space="0" w:color="auto"/>
                    <w:bottom w:val="none" w:sz="0" w:space="0" w:color="auto"/>
                    <w:right w:val="none" w:sz="0" w:space="0" w:color="auto"/>
                  </w:divBdr>
                  <w:divsChild>
                    <w:div w:id="1962345922">
                      <w:marLeft w:val="0"/>
                      <w:marRight w:val="0"/>
                      <w:marTop w:val="0"/>
                      <w:marBottom w:val="0"/>
                      <w:divBdr>
                        <w:top w:val="none" w:sz="0" w:space="0" w:color="auto"/>
                        <w:left w:val="none" w:sz="0" w:space="0" w:color="auto"/>
                        <w:bottom w:val="none" w:sz="0" w:space="0" w:color="auto"/>
                        <w:right w:val="none" w:sz="0" w:space="0" w:color="auto"/>
                      </w:divBdr>
                    </w:div>
                  </w:divsChild>
                </w:div>
                <w:div w:id="2026127445">
                  <w:marLeft w:val="0"/>
                  <w:marRight w:val="0"/>
                  <w:marTop w:val="0"/>
                  <w:marBottom w:val="0"/>
                  <w:divBdr>
                    <w:top w:val="none" w:sz="0" w:space="0" w:color="auto"/>
                    <w:left w:val="none" w:sz="0" w:space="0" w:color="auto"/>
                    <w:bottom w:val="none" w:sz="0" w:space="0" w:color="auto"/>
                    <w:right w:val="none" w:sz="0" w:space="0" w:color="auto"/>
                  </w:divBdr>
                  <w:divsChild>
                    <w:div w:id="67635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036468">
          <w:marLeft w:val="0"/>
          <w:marRight w:val="0"/>
          <w:marTop w:val="0"/>
          <w:marBottom w:val="0"/>
          <w:divBdr>
            <w:top w:val="none" w:sz="0" w:space="0" w:color="auto"/>
            <w:left w:val="none" w:sz="0" w:space="0" w:color="auto"/>
            <w:bottom w:val="single" w:sz="6" w:space="11" w:color="999999"/>
            <w:right w:val="none" w:sz="0" w:space="0" w:color="auto"/>
          </w:divBdr>
          <w:divsChild>
            <w:div w:id="1625500843">
              <w:marLeft w:val="0"/>
              <w:marRight w:val="0"/>
              <w:marTop w:val="0"/>
              <w:marBottom w:val="0"/>
              <w:divBdr>
                <w:top w:val="none" w:sz="0" w:space="0" w:color="auto"/>
                <w:left w:val="none" w:sz="0" w:space="0" w:color="auto"/>
                <w:bottom w:val="none" w:sz="0" w:space="0" w:color="auto"/>
                <w:right w:val="none" w:sz="0" w:space="0" w:color="auto"/>
              </w:divBdr>
              <w:divsChild>
                <w:div w:id="208988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452534">
      <w:bodyDiv w:val="1"/>
      <w:marLeft w:val="0"/>
      <w:marRight w:val="0"/>
      <w:marTop w:val="0"/>
      <w:marBottom w:val="0"/>
      <w:divBdr>
        <w:top w:val="none" w:sz="0" w:space="0" w:color="auto"/>
        <w:left w:val="none" w:sz="0" w:space="0" w:color="auto"/>
        <w:bottom w:val="none" w:sz="0" w:space="0" w:color="auto"/>
        <w:right w:val="none" w:sz="0" w:space="0" w:color="auto"/>
      </w:divBdr>
    </w:div>
    <w:div w:id="920918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t.ly/vtlib_ils_list" TargetMode="External"/><Relationship Id="rId3" Type="http://schemas.openxmlformats.org/officeDocument/2006/relationships/settings" Target="settings.xml"/><Relationship Id="rId7" Type="http://schemas.openxmlformats.org/officeDocument/2006/relationships/hyperlink" Target="mailto:joshua.muse@vermont.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41</Pages>
  <Words>15602</Words>
  <Characters>88937</Characters>
  <Application>Microsoft Office Word</Application>
  <DocSecurity>0</DocSecurity>
  <Lines>741</Lines>
  <Paragraphs>208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Campanello</dc:creator>
  <cp:keywords/>
  <dc:description/>
  <cp:lastModifiedBy>Muse, Joshua</cp:lastModifiedBy>
  <cp:revision>2</cp:revision>
  <dcterms:created xsi:type="dcterms:W3CDTF">2024-09-30T17:31:00Z</dcterms:created>
  <dcterms:modified xsi:type="dcterms:W3CDTF">2024-09-30T17:31:00Z</dcterms:modified>
</cp:coreProperties>
</file>